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85" w:rsidRPr="001E4963" w:rsidRDefault="00AC2F85" w:rsidP="00AC2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AC2F85" w:rsidRPr="001E4963" w:rsidRDefault="00AC2F85" w:rsidP="00AC2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AC2F85" w:rsidRPr="001E4963" w:rsidRDefault="00AC2F85" w:rsidP="00A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AC2F85" w:rsidRPr="001E4963" w:rsidRDefault="00AC2F85" w:rsidP="00AC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AC2F85" w:rsidRPr="00F54324" w:rsidRDefault="00AC2F85" w:rsidP="00AC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324">
        <w:rPr>
          <w:rFonts w:ascii="Times New Roman" w:hAnsi="Times New Roman" w:cs="Times New Roman"/>
          <w:b/>
          <w:sz w:val="26"/>
          <w:szCs w:val="26"/>
        </w:rPr>
        <w:t>L</w:t>
      </w:r>
      <w:r>
        <w:rPr>
          <w:rFonts w:ascii="Times New Roman" w:hAnsi="Times New Roman" w:cs="Times New Roman"/>
          <w:b/>
          <w:sz w:val="26"/>
          <w:szCs w:val="26"/>
        </w:rPr>
        <w:t>atgales reģiona iepirkumu nodaļas vecākais/ā juriskonsults/e</w:t>
      </w:r>
    </w:p>
    <w:p w:rsidR="00AC2F85" w:rsidRDefault="00AC2F85" w:rsidP="00A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2F85" w:rsidRPr="00550D50" w:rsidRDefault="00AC2F85" w:rsidP="00AC2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AC2F85" w:rsidRPr="00550D50" w:rsidRDefault="00AC2F85" w:rsidP="00AC2F8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darboties iepirkumu komisijās un pildīt iepirkuma komisijas locekļa pienākumus;</w:t>
      </w:r>
    </w:p>
    <w:p w:rsidR="00AC2F85" w:rsidRPr="00550D50" w:rsidRDefault="00AC2F85" w:rsidP="00AC2F8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iepirkumu līgumu projektus;</w:t>
      </w:r>
    </w:p>
    <w:p w:rsidR="00AC2F85" w:rsidRPr="00550D50" w:rsidRDefault="00AC2F85" w:rsidP="00AC2F8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izvērtēt iepirkumu procedūru dokumentu kvalitāti no juridiskā viedokļa un to atbilstību normatīvo aktu prasībām;</w:t>
      </w:r>
    </w:p>
    <w:p w:rsidR="00AC2F85" w:rsidRDefault="00AC2F85" w:rsidP="00AC2F8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juridiskus atzinumus;</w:t>
      </w:r>
    </w:p>
    <w:p w:rsidR="00AC2F85" w:rsidRPr="00550D50" w:rsidRDefault="00AC2F85" w:rsidP="00AC2F8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veikt juriskonsultu darbaudzināšanu;</w:t>
      </w:r>
    </w:p>
    <w:p w:rsidR="00AC2F85" w:rsidRPr="00550D50" w:rsidRDefault="00AC2F85" w:rsidP="00AC2F8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Iestādes intereses Iepirkumu uzraudzības birojā, tiesā un citās institūcijās.</w:t>
      </w:r>
    </w:p>
    <w:p w:rsidR="00AC2F85" w:rsidRPr="00550D50" w:rsidRDefault="00AC2F85" w:rsidP="00A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2F85" w:rsidRPr="00550D50" w:rsidRDefault="00AC2F85" w:rsidP="00AC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kandidātiem: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F85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F85" w:rsidRPr="00AC2F85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F85">
        <w:rPr>
          <w:rFonts w:ascii="Times New Roman" w:hAnsi="Times New Roman" w:cs="Times New Roman"/>
          <w:sz w:val="24"/>
          <w:szCs w:val="24"/>
        </w:rPr>
        <w:t xml:space="preserve">akadēmiskā vai otrā līmeņa profesionālā augstākā </w:t>
      </w:r>
      <w:r>
        <w:rPr>
          <w:rFonts w:ascii="Times New Roman" w:hAnsi="Times New Roman" w:cs="Times New Roman"/>
          <w:sz w:val="24"/>
          <w:szCs w:val="24"/>
        </w:rPr>
        <w:t xml:space="preserve">juridiskā </w:t>
      </w:r>
      <w:r w:rsidRPr="00AC2F85">
        <w:rPr>
          <w:rFonts w:ascii="Times New Roman" w:hAnsi="Times New Roman" w:cs="Times New Roman"/>
          <w:sz w:val="24"/>
          <w:szCs w:val="24"/>
        </w:rPr>
        <w:t>izglītība (pretendentiem, kuri izglītību ir ieguvuši ārvalstīs, jāpievieno dokuments par t</w:t>
      </w:r>
      <w:r>
        <w:rPr>
          <w:rFonts w:ascii="Times New Roman" w:hAnsi="Times New Roman" w:cs="Times New Roman"/>
          <w:sz w:val="24"/>
          <w:szCs w:val="24"/>
        </w:rPr>
        <w:t>ās akadēmisko atzīšanu Latvijā);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divu gada pieredze juriskonsulta/jurista darbā pēdējo piecu gadu laikā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juridiskās zināšanas un izpratne jautājumos, kas saistīti ar iepirkumu procedūrām un saistību tiesībām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un zināšanas publisko iepirkumu jomā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iekšējo normatīvo aktu izstrādē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praksē izmantot teorētiskās zināšanas, izteikt un argumentēt savu viedokli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noteikt prioritātes, patstāvīgi organizēt, plānot savu darbu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pieņemt patstāvīgi lēmumus 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un strādāt komandā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vērtēt faktus, paredzēt un novērtēt riskus, piedāvāt problēmu risinājumu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analizēt un apstrādāt liela apjoma informāciju;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angļu valodas zināšanas (sarunu vešanai un dokumentu izstrādei)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D50">
        <w:rPr>
          <w:rFonts w:ascii="Times New Roman" w:hAnsi="Times New Roman" w:cs="Times New Roman"/>
          <w:sz w:val="24"/>
          <w:szCs w:val="24"/>
        </w:rPr>
        <w:t xml:space="preserve">  aizsardzības nozares darbību kopumā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F85" w:rsidRPr="00AC2F85" w:rsidRDefault="00AC2F85" w:rsidP="00AC2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labas prasmes tehnisko līdzekļu un sistēmu lietošanā </w:t>
      </w:r>
      <w:r w:rsidRPr="004A40D6">
        <w:rPr>
          <w:rFonts w:ascii="Times New Roman" w:hAnsi="Times New Roman" w:cs="Times New Roman"/>
          <w:sz w:val="24"/>
          <w:szCs w:val="24"/>
        </w:rPr>
        <w:t>(MS Office programmas lietotāja līmenī);</w:t>
      </w:r>
    </w:p>
    <w:p w:rsidR="00AC2F85" w:rsidRPr="00550D50" w:rsidRDefault="00AC2F85" w:rsidP="00AC2F8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40D6">
        <w:rPr>
          <w:rFonts w:ascii="Times New Roman" w:hAnsi="Times New Roman" w:cs="Times New Roman"/>
          <w:sz w:val="24"/>
          <w:szCs w:val="24"/>
        </w:rPr>
        <w:t>uzsākot dienesta attiecības, 2 mēnešus amata pienākumi jāveic Rīgā, Biksēres ielā 6</w:t>
      </w:r>
      <w:r w:rsidRPr="00550D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2F85" w:rsidRPr="00550D50" w:rsidRDefault="00AC2F85" w:rsidP="00A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2F85" w:rsidRPr="00550D50" w:rsidRDefault="00AC2F85" w:rsidP="00AC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AC2F85" w:rsidRPr="00FC493F" w:rsidRDefault="00AC2F85" w:rsidP="00AC2F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arbu valsts iestādē ar iespēju iegūt daudzpusīgu profesionālo pieredzi no </w:t>
      </w:r>
      <w:r w:rsidRPr="00550D5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AC2F85" w:rsidRPr="00FC493F" w:rsidRDefault="00FF4F5F" w:rsidP="00AC2F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darba vieta</w:t>
      </w:r>
      <w:r w:rsidR="00AC2F85" w:rsidRPr="00FC493F">
        <w:rPr>
          <w:rFonts w:ascii="Times New Roman" w:hAnsi="Times New Roman" w:cs="Times New Roman"/>
          <w:sz w:val="24"/>
          <w:szCs w:val="24"/>
          <w:u w:val="single"/>
        </w:rPr>
        <w:t>: Lūznava, Rēzeknes novads.</w:t>
      </w:r>
    </w:p>
    <w:p w:rsidR="00AC2F85" w:rsidRPr="00550D50" w:rsidRDefault="00AC2F85" w:rsidP="00AC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ēnešalgu </w:t>
      </w:r>
      <w:r w:rsidRPr="0033096A">
        <w:rPr>
          <w:rFonts w:ascii="Times New Roman" w:eastAsia="Times New Roman" w:hAnsi="Times New Roman" w:cs="Times New Roman"/>
          <w:sz w:val="24"/>
          <w:szCs w:val="24"/>
          <w:lang w:eastAsia="lv-LV"/>
        </w:rPr>
        <w:t>(sākot no EUR 940 līdz EUR 1287 pirms nodokļu nomaksas)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C2F85" w:rsidRPr="00550D50" w:rsidRDefault="00AC2F85" w:rsidP="00AC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abus darba apstākļus, profesionālus un atbalstošus kolēģus.</w:t>
      </w:r>
    </w:p>
    <w:p w:rsidR="00AC2F85" w:rsidRPr="00550D50" w:rsidRDefault="00AC2F85" w:rsidP="00AC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rofesionālās pilnveidošanās un izglītošanās iespējas.</w:t>
      </w:r>
    </w:p>
    <w:p w:rsidR="00AC2F85" w:rsidRPr="00550D50" w:rsidRDefault="00AC2F85" w:rsidP="00AC2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eselības apdrošināšanu pēc pārbaudes laika.</w:t>
      </w:r>
    </w:p>
    <w:p w:rsidR="00FF4F5F" w:rsidRDefault="00FF4F5F" w:rsidP="00FF4F5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F4F5F" w:rsidRPr="00FF4F5F" w:rsidRDefault="00FF4F5F" w:rsidP="00FF4F5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Motivācijas vēstuli, CV un izglītības apliecinoša dokumenta kopiju </w:t>
      </w:r>
      <w:r w:rsidR="00D1024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D102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D1024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jāiesniedz vai jānosūta Aizsardzības ministrijas Personāla nodaļai K.Valdemāra ielā 10/12, Rīgā, LV–1473 vai nosūtot uz e-pasta adresi vakances@mod.gov.lv</w:t>
      </w:r>
    </w:p>
    <w:p w:rsidR="00FF4F5F" w:rsidRPr="00FF4F5F" w:rsidRDefault="00FF4F5F" w:rsidP="00FF4F5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Tālrunis uzziņām 67335268, 67335200.</w:t>
      </w:r>
    </w:p>
    <w:p w:rsidR="00FF4F5F" w:rsidRPr="00FF4F5F" w:rsidRDefault="00FF4F5F" w:rsidP="00FF4F5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Informējam, ka izskatīsim tos pretendentu pieteikumus, kuri būs iesnieguši visus sludinājumā norādītos dokumentus noteiktajā formā. </w:t>
      </w:r>
    </w:p>
    <w:p w:rsidR="00FF4F5F" w:rsidRDefault="00FF4F5F" w:rsidP="00FF4F5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AC2F85" w:rsidRPr="005456F6" w:rsidRDefault="00AC2F85" w:rsidP="00FF4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AC2F85" w:rsidRDefault="00AC2F85" w:rsidP="00AC2F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AC2F85" w:rsidRPr="00347FB1" w:rsidRDefault="00AC2F85" w:rsidP="00AC2F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A1CE7" w:rsidRDefault="007A1CE7"/>
    <w:sectPr w:rsidR="007A1CE7" w:rsidSect="00AC2F85">
      <w:pgSz w:w="11906" w:h="16838"/>
      <w:pgMar w:top="851" w:right="1304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85" w:rsidRDefault="00AC2F85" w:rsidP="00AC2F85">
      <w:pPr>
        <w:spacing w:after="0" w:line="240" w:lineRule="auto"/>
      </w:pPr>
      <w:r>
        <w:separator/>
      </w:r>
    </w:p>
  </w:endnote>
  <w:endnote w:type="continuationSeparator" w:id="0">
    <w:p w:rsidR="00AC2F85" w:rsidRDefault="00AC2F85" w:rsidP="00A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85" w:rsidRDefault="00AC2F85" w:rsidP="00AC2F85">
      <w:pPr>
        <w:spacing w:after="0" w:line="240" w:lineRule="auto"/>
      </w:pPr>
      <w:r>
        <w:separator/>
      </w:r>
    </w:p>
  </w:footnote>
  <w:footnote w:type="continuationSeparator" w:id="0">
    <w:p w:rsidR="00AC2F85" w:rsidRDefault="00AC2F85" w:rsidP="00AC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09C"/>
    <w:multiLevelType w:val="hybridMultilevel"/>
    <w:tmpl w:val="81C02C2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0CC6F7C">
      <w:numFmt w:val="bullet"/>
      <w:lvlText w:val="•"/>
      <w:lvlJc w:val="left"/>
      <w:pPr>
        <w:ind w:left="1866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18A8"/>
    <w:multiLevelType w:val="hybridMultilevel"/>
    <w:tmpl w:val="EF24D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25B2">
      <w:numFmt w:val="bullet"/>
      <w:lvlText w:val="•"/>
      <w:lvlJc w:val="left"/>
      <w:pPr>
        <w:ind w:left="1440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399"/>
    <w:multiLevelType w:val="hybridMultilevel"/>
    <w:tmpl w:val="9E5CA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C1A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85"/>
    <w:rsid w:val="007A1CE7"/>
    <w:rsid w:val="00AC2F85"/>
    <w:rsid w:val="00D1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887818-9567-4B73-8971-508F5676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85"/>
  </w:style>
  <w:style w:type="paragraph" w:styleId="Footer">
    <w:name w:val="footer"/>
    <w:basedOn w:val="Normal"/>
    <w:link w:val="FooterChar"/>
    <w:uiPriority w:val="99"/>
    <w:unhideWhenUsed/>
    <w:rsid w:val="00AC2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85"/>
  </w:style>
  <w:style w:type="paragraph" w:styleId="BalloonText">
    <w:name w:val="Balloon Text"/>
    <w:basedOn w:val="Normal"/>
    <w:link w:val="BalloonTextChar"/>
    <w:uiPriority w:val="99"/>
    <w:semiHidden/>
    <w:unhideWhenUsed/>
    <w:rsid w:val="00D1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2020-11-19T12:27:00Z</cp:lastPrinted>
  <dcterms:created xsi:type="dcterms:W3CDTF">2020-11-16T15:50:00Z</dcterms:created>
  <dcterms:modified xsi:type="dcterms:W3CDTF">2020-11-19T12:28:00Z</dcterms:modified>
</cp:coreProperties>
</file>