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FD" w:rsidRDefault="00D30E66">
      <w:pPr>
        <w:spacing w:after="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2. pielikums </w:t>
      </w:r>
    </w:p>
    <w:p w:rsidR="00084BFD" w:rsidRDefault="00D30E66">
      <w:pPr>
        <w:spacing w:after="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Ministru kabineta  </w:t>
      </w:r>
    </w:p>
    <w:p w:rsidR="00084BFD" w:rsidRDefault="00D30E66">
      <w:pPr>
        <w:spacing w:after="352" w:line="248" w:lineRule="auto"/>
        <w:ind w:left="6671" w:hanging="173"/>
      </w:pPr>
      <w:r>
        <w:rPr>
          <w:rFonts w:ascii="Times New Roman" w:eastAsia="Times New Roman" w:hAnsi="Times New Roman" w:cs="Times New Roman"/>
          <w:sz w:val="28"/>
        </w:rPr>
        <w:t xml:space="preserve">2021. gada 17. augusta noteikumiem Nr. 548 </w:t>
      </w:r>
    </w:p>
    <w:p w:rsidR="00084BFD" w:rsidRDefault="00D30E66">
      <w:pPr>
        <w:spacing w:after="19" w:line="282" w:lineRule="auto"/>
        <w:ind w:left="936" w:hanging="293"/>
      </w:pPr>
      <w:r>
        <w:rPr>
          <w:rFonts w:ascii="Times New Roman" w:eastAsia="Times New Roman" w:hAnsi="Times New Roman" w:cs="Times New Roman"/>
          <w:b/>
          <w:sz w:val="28"/>
        </w:rPr>
        <w:t xml:space="preserve">Aizsardzības ministrijas grantu konkursam militāra vai divējāda lietojuma produktu attīstības atbalsta saņemšanai </w:t>
      </w:r>
      <w:r>
        <w:rPr>
          <w:rFonts w:ascii="Times New Roman" w:eastAsia="Times New Roman" w:hAnsi="Times New Roman" w:cs="Times New Roman"/>
          <w:b/>
          <w:sz w:val="28"/>
        </w:rPr>
        <w:t xml:space="preserve">pieteiktās projekta/biznesa idejas izstrādes un attīstības plāns </w:t>
      </w:r>
    </w:p>
    <w:p w:rsidR="00084BFD" w:rsidRDefault="00D30E66">
      <w:pPr>
        <w:spacing w:after="0"/>
        <w:ind w:left="57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9060"/>
      </w:tblGrid>
      <w:tr w:rsidR="00084BFD">
        <w:trPr>
          <w:trHeight w:val="29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nepieciešamība un apraksts </w:t>
            </w:r>
          </w:p>
        </w:tc>
      </w:tr>
      <w:tr w:rsidR="00084BFD">
        <w:trPr>
          <w:trHeight w:val="235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Jaunā produkta vai tehnoloģijas apraksts un nepieciešamības izvērtējums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84BFD" w:rsidRDefault="00D30E66"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Sniegt produkta vai tehnoloģijas aprakstu </w:t>
            </w:r>
          </w:p>
          <w:p w:rsidR="00D30E66" w:rsidRPr="00D30E66" w:rsidRDefault="00D30E66">
            <w:pPr>
              <w:numPr>
                <w:ilvl w:val="0"/>
                <w:numId w:val="2"/>
              </w:numPr>
              <w:spacing w:after="0"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Norādīt, cik inovatīvs ir jaunais produkts/tehnoloģija salīdzinājumā ar tirgū esošiem analogiem</w:t>
            </w:r>
            <w:bookmarkStart w:id="0" w:name="_GoBack"/>
            <w:bookmarkEnd w:id="0"/>
          </w:p>
          <w:p w:rsidR="00084BFD" w:rsidRDefault="00D30E66">
            <w:pPr>
              <w:numPr>
                <w:ilvl w:val="0"/>
                <w:numId w:val="2"/>
              </w:numPr>
              <w:spacing w:after="0"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jaunā produkta vai tehnoloģijas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funkcionālās vai tehniskās īpašības vai unikālu funkcionālo īpašību kopum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u, kas kopā nodrošina augstāku pievienoto jaunā produkta vai tehnoloģijas konkurētspēju salīdzinājumā ar esošām vai topošām tehnoloģijām mērķa tirgū </w:t>
            </w:r>
          </w:p>
          <w:p w:rsidR="00084BFD" w:rsidRDefault="00D30E66"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Pamatot produkta vai tehnoloģijas sniegto ieguldījumu aizsardzības un drošības industrijas attīstībā, iesp</w:t>
            </w:r>
            <w:r>
              <w:rPr>
                <w:rFonts w:ascii="Times New Roman" w:eastAsia="Times New Roman" w:hAnsi="Times New Roman" w:cs="Times New Roman"/>
                <w:i/>
              </w:rPr>
              <w:t>ējamā NBS uzdevumu izpildē vai piegāžu drošības jautājuma risināšanā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133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1.2. Jaunā produkta vai tehnoloģijas līdzšinējā attīstība, pētniecības organizāciju, pētnieku vai to darba rezultātu iesaistes izvērtējums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084BFD" w:rsidRDefault="00D30E66">
            <w:pPr>
              <w:numPr>
                <w:ilvl w:val="0"/>
                <w:numId w:val="3"/>
              </w:num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Aprakstīt pē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tniecības un attīstības darbības, kuras projekta iesniedzējs veicis attiecīgā produkta vai tehnoloģijas izstrādei pirms projekta iesnieguma iesniegšanas </w:t>
            </w:r>
          </w:p>
          <w:p w:rsidR="00084BFD" w:rsidRDefault="00D30E6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Norādīt pētniecības organizāciju vai pētnieku līdzšinējo vai sagaidāmo lomu projektā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84BFD" w:rsidRDefault="00D30E66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084BFD">
        <w:trPr>
          <w:trHeight w:val="2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Jaunā produkta vai tehnoloģijas ekonomiskā ietekme uz komercdarbību </w:t>
            </w:r>
          </w:p>
        </w:tc>
      </w:tr>
      <w:tr w:rsidR="00084BFD">
        <w:trPr>
          <w:trHeight w:val="311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Jaunā produkta vai tehnoloģijas ietekme uz komersanta konkurētspēju </w:t>
            </w:r>
          </w:p>
          <w:p w:rsidR="00084BFD" w:rsidRDefault="00D30E66">
            <w:pPr>
              <w:numPr>
                <w:ilvl w:val="0"/>
                <w:numId w:val="4"/>
              </w:numPr>
              <w:spacing w:after="19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Norādīt, kāda ir plānoto darbību stratēģiskā ietekme uz projekta iesniedzēja komercdarbību </w:t>
            </w:r>
          </w:p>
          <w:p w:rsidR="00084BFD" w:rsidRDefault="00D30E66">
            <w:pPr>
              <w:numPr>
                <w:ilvl w:val="0"/>
                <w:numId w:val="4"/>
              </w:numPr>
              <w:spacing w:after="20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 projekta iespējamo pienesumu komersanta komercdarbībai un attīstībai: </w:t>
            </w:r>
          </w:p>
          <w:p w:rsidR="00084BFD" w:rsidRDefault="00D30E66">
            <w:pPr>
              <w:numPr>
                <w:ilvl w:val="0"/>
                <w:numId w:val="5"/>
              </w:numPr>
              <w:spacing w:after="16"/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komersanta plānotais apgrozījuma pieaugums; </w:t>
            </w:r>
          </w:p>
          <w:p w:rsidR="00084BFD" w:rsidRDefault="00D30E66">
            <w:pPr>
              <w:numPr>
                <w:ilvl w:val="0"/>
                <w:numId w:val="5"/>
              </w:numPr>
              <w:spacing w:after="0"/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jaunu darba vietu radīšana; </w:t>
            </w:r>
          </w:p>
          <w:p w:rsidR="00084BFD" w:rsidRDefault="00D30E66">
            <w:pPr>
              <w:numPr>
                <w:ilvl w:val="0"/>
                <w:numId w:val="5"/>
              </w:numPr>
              <w:spacing w:after="0"/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... </w:t>
            </w:r>
          </w:p>
          <w:p w:rsidR="00084BFD" w:rsidRDefault="00D30E66">
            <w:pPr>
              <w:numPr>
                <w:ilvl w:val="0"/>
                <w:numId w:val="6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Pamatojoties uz esošo finanšu stāvokli, sniegt informāciju par komercdarbības attīstību un finansi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ālo stabilitāti (izmantojot pamatojošus finanšu aprēķinus – aptuvenās ražošanas izmaksas, peļņa, rentabilitāte utt.) </w:t>
            </w:r>
          </w:p>
          <w:p w:rsidR="00084BFD" w:rsidRDefault="00D30E66">
            <w:pPr>
              <w:numPr>
                <w:ilvl w:val="0"/>
                <w:numId w:val="6"/>
              </w:num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Norādīt, vai jaunā produkta vai tehnoloģijas attīstības projekts saistīts ar esošo pamatdarbību vai tiek attīstīta jauna komercdarbības jo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ma </w:t>
            </w:r>
          </w:p>
          <w:p w:rsidR="00084BFD" w:rsidRDefault="00D30E66"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iespējamās produktu vai tehnoloģiju attīstības tendences attiecīgajā nozarē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84BFD">
        <w:trPr>
          <w:trHeight w:val="234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2.2. Jaunā produkta vai tehnoloģijas tirgus pārskats un eksporta potenciāls  </w:t>
            </w:r>
          </w:p>
          <w:p w:rsidR="00084BFD" w:rsidRDefault="00D30E66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 esošo tirgu un norādīt jaunā produkta/tehnoloģijas vietu tirgū </w:t>
            </w:r>
          </w:p>
          <w:p w:rsidR="00084BFD" w:rsidRDefault="00D30E66">
            <w:pPr>
              <w:numPr>
                <w:ilvl w:val="0"/>
                <w:numId w:val="7"/>
              </w:num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Raksturot produkta/tehnoloģijas potenciālos klientus – kādas ir viņu vēlmes un kāpēc viņi būtu gatavi pirkt jauno produktu/tehnoloģiju </w:t>
            </w:r>
          </w:p>
          <w:p w:rsidR="00084BFD" w:rsidRDefault="00D30E66">
            <w:pPr>
              <w:numPr>
                <w:ilvl w:val="0"/>
                <w:numId w:val="7"/>
              </w:num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Minēt piemērus, kādi ir alternatīvie produkti/tehnoloģijas tirgū (ražotāji un cenu salīdzinājums) un kā jaunais produkts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vai tehnoloģija būs konkurētspējīgs </w:t>
            </w:r>
          </w:p>
          <w:p w:rsidR="00084BFD" w:rsidRDefault="00D30E66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Pamatot, vai attiecīgais tirgus segments ir augošs </w:t>
            </w:r>
          </w:p>
          <w:p w:rsidR="00084BFD" w:rsidRDefault="00D30E66">
            <w:pPr>
              <w:numPr>
                <w:ilvl w:val="0"/>
                <w:numId w:val="7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Aprakstīt, kāds ir jaunā produkta/pakalpojuma vai jaunās tehnoloģijas eksporta potenciāls (mērķa valstis, pircēji, iespējamais/plānotais eksporta apjoms) </w:t>
            </w:r>
          </w:p>
        </w:tc>
      </w:tr>
      <w:tr w:rsidR="00084BFD">
        <w:trPr>
          <w:trHeight w:val="10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2.3. Mārketinga stratēģija </w:t>
            </w:r>
          </w:p>
          <w:p w:rsidR="00084BFD" w:rsidRDefault="00D30E66">
            <w:pPr>
              <w:spacing w:after="0"/>
              <w:ind w:left="4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Aprakstīt jaunā produkta vai tehnoloģijas mārketinga stratēģiju – mārketinga instrumentus, cenu politiku, produkta un pakalpojuma izplatīšanas kanālus un metodes, plānotos uzlabojumus mārketinga stratēģijā </w:t>
            </w:r>
          </w:p>
        </w:tc>
      </w:tr>
    </w:tbl>
    <w:p w:rsidR="00084BFD" w:rsidRDefault="00D30E66">
      <w:pPr>
        <w:spacing w:after="18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N1735_1p2 </w:t>
      </w:r>
    </w:p>
    <w:p w:rsidR="00084BFD" w:rsidRDefault="00D30E66">
      <w:pPr>
        <w:spacing w:after="0"/>
        <w:ind w:right="20"/>
        <w:jc w:val="center"/>
      </w:pPr>
      <w:r>
        <w:rPr>
          <w:rFonts w:ascii="Times New Roman" w:eastAsia="Times New Roman" w:hAnsi="Times New Roman" w:cs="Times New Roman"/>
        </w:rPr>
        <w:t xml:space="preserve">2 </w:t>
      </w:r>
    </w:p>
    <w:p w:rsidR="00084BFD" w:rsidRDefault="00D30E66">
      <w:pPr>
        <w:spacing w:after="248"/>
      </w:pPr>
      <w:r>
        <w:t xml:space="preserve"> </w:t>
      </w:r>
    </w:p>
    <w:p w:rsidR="00084BFD" w:rsidRDefault="00D30E66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94"/>
        <w:ind w:hanging="221"/>
      </w:pPr>
      <w:r>
        <w:rPr>
          <w:rFonts w:ascii="Times New Roman" w:eastAsia="Times New Roman" w:hAnsi="Times New Roman" w:cs="Times New Roman"/>
          <w:b/>
        </w:rPr>
        <w:t xml:space="preserve">Jaunā produkta vai tehnoloģijas attīstības plāns </w:t>
      </w:r>
    </w:p>
    <w:p w:rsidR="00084BFD" w:rsidRDefault="00D30E6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3.1. Jaunā produkta vai tehnoloģijas attīstības plāns. Norādīt plānotās aktivitātes, lai ieviestu jauno produktu vai tehnoloģiju ražošanā vai pakalpojumu sniegšanā </w:t>
      </w:r>
    </w:p>
    <w:tbl>
      <w:tblPr>
        <w:tblStyle w:val="TableGrid"/>
        <w:tblW w:w="9064" w:type="dxa"/>
        <w:tblInd w:w="5" w:type="dxa"/>
        <w:tblCellMar>
          <w:top w:w="34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761"/>
        <w:gridCol w:w="1856"/>
        <w:gridCol w:w="1544"/>
        <w:gridCol w:w="1260"/>
      </w:tblGrid>
      <w:tr w:rsidR="00084BFD">
        <w:trPr>
          <w:trHeight w:val="10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Nr.  </w:t>
            </w:r>
          </w:p>
          <w:p w:rsidR="00084BFD" w:rsidRDefault="00D30E66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p. k.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Aktivitātes īste</w:t>
            </w:r>
            <w:r>
              <w:rPr>
                <w:rFonts w:ascii="Times New Roman" w:eastAsia="Times New Roman" w:hAnsi="Times New Roman" w:cs="Times New Roman"/>
              </w:rPr>
              <w:t xml:space="preserve">nošanai </w:t>
            </w:r>
          </w:p>
          <w:p w:rsidR="00084BFD" w:rsidRDefault="00D30E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nepieciešamais finansējums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Aktivitātes īstenošanas laiks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Finanšu  avots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izstrādes aktivitātes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</w:rPr>
              <w:t xml:space="preserve">…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Aktivitātes jaunā produkta vai tehnoloģijas ieviešanai ražošanā 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...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84BFD" w:rsidRDefault="00D30E66">
      <w:pPr>
        <w:spacing w:after="0"/>
        <w:ind w:left="5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81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84BFD">
        <w:trPr>
          <w:trHeight w:val="113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3.2. Jaunā produkta vai tehnoloģijas ieviešana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4BFD" w:rsidRDefault="00D30E66">
            <w:pPr>
              <w:spacing w:after="0"/>
              <w:ind w:left="42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• Pamatot pieejamos resursus (finanšu, ražošanas infrastruktūra) un stratēģijas/rīcības plānu nepieciešamajai resursu piesaistei, lai pēc projekta pabeigšanas ieviestu ražošanā jauno produktu vai tehnoloģiju  </w:t>
            </w:r>
          </w:p>
        </w:tc>
      </w:tr>
    </w:tbl>
    <w:p w:rsidR="00084BFD" w:rsidRDefault="00D30E66">
      <w:pPr>
        <w:spacing w:after="6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084BFD" w:rsidRDefault="00D30E66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51"/>
        <w:ind w:hanging="221"/>
      </w:pPr>
      <w:r>
        <w:rPr>
          <w:rFonts w:ascii="Times New Roman" w:eastAsia="Times New Roman" w:hAnsi="Times New Roman" w:cs="Times New Roman"/>
          <w:b/>
        </w:rPr>
        <w:t xml:space="preserve">Apliecinājums </w:t>
      </w:r>
    </w:p>
    <w:p w:rsidR="00084BFD" w:rsidRDefault="00D30E66">
      <w:pPr>
        <w:spacing w:after="43"/>
        <w:ind w:left="54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084BFD" w:rsidRDefault="00D30E66">
      <w:pPr>
        <w:spacing w:after="4"/>
        <w:ind w:left="21" w:hanging="10"/>
      </w:pPr>
      <w:r>
        <w:rPr>
          <w:rFonts w:ascii="Times New Roman" w:eastAsia="Times New Roman" w:hAnsi="Times New Roman" w:cs="Times New Roman"/>
        </w:rPr>
        <w:t xml:space="preserve">Atbildīgā amatpersona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84BFD" w:rsidRDefault="00D30E66">
      <w:pPr>
        <w:spacing w:after="72"/>
        <w:ind w:left="2127"/>
      </w:pPr>
      <w:r>
        <w:rPr>
          <w:noProof/>
        </w:rPr>
        <mc:AlternateContent>
          <mc:Choice Requires="wpg">
            <w:drawing>
              <wp:inline distT="0" distB="0" distL="0" distR="0">
                <wp:extent cx="4411091" cy="6096"/>
                <wp:effectExtent l="0" t="0" r="0" b="0"/>
                <wp:docPr id="5671" name="Group 5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091" cy="6096"/>
                          <a:chOff x="0" y="0"/>
                          <a:chExt cx="4411091" cy="6096"/>
                        </a:xfrm>
                      </wpg:grpSpPr>
                      <wps:wsp>
                        <wps:cNvPr id="6162" name="Shape 6162"/>
                        <wps:cNvSpPr/>
                        <wps:spPr>
                          <a:xfrm>
                            <a:off x="0" y="0"/>
                            <a:ext cx="44110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091" h="9144">
                                <a:moveTo>
                                  <a:pt x="0" y="0"/>
                                </a:moveTo>
                                <a:lnTo>
                                  <a:pt x="4411091" y="0"/>
                                </a:lnTo>
                                <a:lnTo>
                                  <a:pt x="4411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1" style="width:347.33pt;height:0.47998pt;mso-position-horizontal-relative:char;mso-position-vertical-relative:line" coordsize="44110,60">
                <v:shape id="Shape 6163" style="position:absolute;width:44110;height:91;left:0;top:0;" coordsize="4411091,9144" path="m0,0l4411091,0l44110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84BFD" w:rsidRDefault="00D30E66">
      <w:pPr>
        <w:tabs>
          <w:tab w:val="center" w:pos="1061"/>
          <w:tab w:val="center" w:pos="5599"/>
        </w:tabs>
        <w:spacing w:after="37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(amats, vārds, uzvārds) </w:t>
      </w:r>
    </w:p>
    <w:p w:rsidR="00084BFD" w:rsidRDefault="00D30E66">
      <w:pPr>
        <w:tabs>
          <w:tab w:val="center" w:pos="2367"/>
          <w:tab w:val="center" w:pos="4018"/>
          <w:tab w:val="center" w:pos="4622"/>
          <w:tab w:val="center" w:pos="7067"/>
        </w:tabs>
        <w:spacing w:after="4"/>
      </w:pPr>
      <w:r>
        <w:rPr>
          <w:rFonts w:ascii="Times New Roman" w:eastAsia="Times New Roman" w:hAnsi="Times New Roman" w:cs="Times New Roman"/>
        </w:rPr>
        <w:t xml:space="preserve">Datums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Vieta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84BFD" w:rsidRDefault="00D30E66">
      <w:pPr>
        <w:tabs>
          <w:tab w:val="center" w:pos="437"/>
          <w:tab w:val="center" w:pos="4976"/>
          <w:tab w:val="right" w:pos="9093"/>
        </w:tabs>
        <w:spacing w:after="5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203825" cy="208787"/>
                <wp:effectExtent l="0" t="0" r="0" b="0"/>
                <wp:docPr id="5672" name="Group 5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208787"/>
                          <a:chOff x="0" y="0"/>
                          <a:chExt cx="5203825" cy="208787"/>
                        </a:xfrm>
                      </wpg:grpSpPr>
                      <wps:wsp>
                        <wps:cNvPr id="4485" name="Rectangle 4485"/>
                        <wps:cNvSpPr/>
                        <wps:spPr>
                          <a:xfrm>
                            <a:off x="496824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Rectangle 4487"/>
                        <wps:cNvSpPr/>
                        <wps:spPr>
                          <a:xfrm>
                            <a:off x="542532" y="25950"/>
                            <a:ext cx="10718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./mm./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gggg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6" name="Rectangle 4486"/>
                        <wps:cNvSpPr/>
                        <wps:spPr>
                          <a:xfrm>
                            <a:off x="1348447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393317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378075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4" name="Shape 6164"/>
                        <wps:cNvSpPr/>
                        <wps:spPr>
                          <a:xfrm>
                            <a:off x="0" y="0"/>
                            <a:ext cx="1888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490" h="9144">
                                <a:moveTo>
                                  <a:pt x="0" y="0"/>
                                </a:moveTo>
                                <a:lnTo>
                                  <a:pt x="1888490" y="0"/>
                                </a:lnTo>
                                <a:lnTo>
                                  <a:pt x="1888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2658491" y="0"/>
                            <a:ext cx="2545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9144">
                                <a:moveTo>
                                  <a:pt x="0" y="0"/>
                                </a:moveTo>
                                <a:lnTo>
                                  <a:pt x="2545334" y="0"/>
                                </a:lnTo>
                                <a:lnTo>
                                  <a:pt x="254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2098929" y="202692"/>
                            <a:ext cx="559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3" h="9144">
                                <a:moveTo>
                                  <a:pt x="0" y="0"/>
                                </a:moveTo>
                                <a:lnTo>
                                  <a:pt x="559613" y="0"/>
                                </a:lnTo>
                                <a:lnTo>
                                  <a:pt x="559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2658491" y="2026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2664587" y="202692"/>
                            <a:ext cx="2539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239" h="9144">
                                <a:moveTo>
                                  <a:pt x="0" y="0"/>
                                </a:moveTo>
                                <a:lnTo>
                                  <a:pt x="2539239" y="0"/>
                                </a:lnTo>
                                <a:lnTo>
                                  <a:pt x="2539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2" style="width:409.75pt;height:16.4399pt;mso-position-horizontal-relative:char;mso-position-vertical-relative:line" coordsize="52038,2087">
                <v:rect id="Rectangle 4485" style="position:absolute;width:620;height:2064;left:4968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487" style="position:absolute;width:10718;height:2064;left:5425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dd./mm./gggg.</w:t>
                        </w:r>
                      </w:p>
                    </w:txbxContent>
                  </v:textbox>
                </v:rect>
                <v:rect id="Rectangle 4486" style="position:absolute;width:620;height:2064;left:13484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33" style="position:absolute;width:466;height:2064;left:13933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style="position:absolute;width:466;height:2064;left:23780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9" style="position:absolute;width:18884;height:91;left:0;top:0;" coordsize="1888490,9144" path="m0,0l1888490,0l1888490,9144l0,9144l0,0">
                  <v:stroke weight="0pt" endcap="flat" joinstyle="miter" miterlimit="10" on="false" color="#000000" opacity="0"/>
                  <v:fill on="true" color="#000000"/>
                </v:shape>
                <v:shape id="Shape 6170" style="position:absolute;width:25453;height:91;left:26584;top:0;" coordsize="2545334,9144" path="m0,0l2545334,0l2545334,9144l0,9144l0,0">
                  <v:stroke weight="0pt" endcap="flat" joinstyle="miter" miterlimit="10" on="false" color="#000000" opacity="0"/>
                  <v:fill on="true" color="#000000"/>
                </v:shape>
                <v:shape id="Shape 6171" style="position:absolute;width:5596;height:91;left:20989;top:2026;" coordsize="559613,9144" path="m0,0l559613,0l559613,9144l0,9144l0,0">
                  <v:stroke weight="0pt" endcap="flat" joinstyle="miter" miterlimit="10" on="false" color="#000000" opacity="0"/>
                  <v:fill on="true" color="#000000"/>
                </v:shape>
                <v:shape id="Shape 6172" style="position:absolute;width:91;height:91;left:26584;top:20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73" style="position:absolute;width:25392;height:91;left:26645;top:2026;" coordsize="2539239,9144" path="m0,0l2539239,0l25392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</w:p>
    <w:p w:rsidR="00084BFD" w:rsidRDefault="00D30E66">
      <w:pPr>
        <w:tabs>
          <w:tab w:val="center" w:pos="907"/>
          <w:tab w:val="center" w:pos="3881"/>
          <w:tab w:val="center" w:pos="6627"/>
        </w:tabs>
        <w:spacing w:after="172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>(paraksts)*</w:t>
      </w:r>
      <w:r>
        <w:rPr>
          <w:rFonts w:ascii="Times New Roman" w:eastAsia="Times New Roman" w:hAnsi="Times New Roman" w:cs="Times New Roman"/>
        </w:rPr>
        <w:t xml:space="preserve"> </w:t>
      </w:r>
    </w:p>
    <w:p w:rsidR="00084BFD" w:rsidRDefault="00D30E66">
      <w:pPr>
        <w:spacing w:after="49"/>
        <w:ind w:right="2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Piezīme. * Dokumenta rekvizītu "paraksts" neaizpilda, ja elektroniskais dokuments ir sagatavots atbilstoši </w:t>
      </w:r>
    </w:p>
    <w:p w:rsidR="00084BFD" w:rsidRDefault="00D30E66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normatīvajiem aktiem par elektronisko dokumentu noformēšanu. </w:t>
      </w:r>
    </w:p>
    <w:p w:rsidR="00084BFD" w:rsidRDefault="00D30E66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84BFD" w:rsidRDefault="00D30E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4BFD" w:rsidRDefault="00D30E66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4BFD" w:rsidRDefault="00D30E66">
      <w:pPr>
        <w:spacing w:after="16" w:line="248" w:lineRule="auto"/>
        <w:ind w:left="703" w:hanging="10"/>
      </w:pPr>
      <w:r>
        <w:rPr>
          <w:rFonts w:ascii="Times New Roman" w:eastAsia="Times New Roman" w:hAnsi="Times New Roman" w:cs="Times New Roman"/>
          <w:sz w:val="28"/>
        </w:rPr>
        <w:t xml:space="preserve">Ministru prezidenta biedrs, </w:t>
      </w:r>
    </w:p>
    <w:p w:rsidR="00084BFD" w:rsidRDefault="00D30E66">
      <w:pPr>
        <w:tabs>
          <w:tab w:val="center" w:pos="1877"/>
          <w:tab w:val="center" w:pos="7114"/>
        </w:tabs>
        <w:spacing w:after="16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aizsardzības ministrs </w:t>
      </w:r>
      <w:r>
        <w:rPr>
          <w:rFonts w:ascii="Times New Roman" w:eastAsia="Times New Roman" w:hAnsi="Times New Roman" w:cs="Times New Roman"/>
          <w:sz w:val="28"/>
        </w:rPr>
        <w:tab/>
        <w:t xml:space="preserve">A. Pabriks </w:t>
      </w:r>
    </w:p>
    <w:p w:rsidR="00084BFD" w:rsidRDefault="00D30E66">
      <w:pPr>
        <w:spacing w:after="18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4BFD" w:rsidRDefault="00D30E66">
      <w:pPr>
        <w:spacing w:after="18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N1735_1p2 </w:t>
      </w:r>
    </w:p>
    <w:sectPr w:rsidR="00084BFD">
      <w:pgSz w:w="11906" w:h="16838"/>
      <w:pgMar w:top="710" w:right="1112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3AF"/>
    <w:multiLevelType w:val="hybridMultilevel"/>
    <w:tmpl w:val="83E210DC"/>
    <w:lvl w:ilvl="0" w:tplc="2892EC34">
      <w:start w:val="1"/>
      <w:numFmt w:val="bullet"/>
      <w:lvlText w:val="•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E3BD6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A6B10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08B4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6EF0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67230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6C7A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238E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8D03E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7495B"/>
    <w:multiLevelType w:val="hybridMultilevel"/>
    <w:tmpl w:val="C944BE68"/>
    <w:lvl w:ilvl="0" w:tplc="0C684C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0E76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44872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073F2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0422A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28904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ABE7C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CA096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E51A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D614B"/>
    <w:multiLevelType w:val="hybridMultilevel"/>
    <w:tmpl w:val="86A29012"/>
    <w:lvl w:ilvl="0" w:tplc="731EDB1E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BC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4262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24E9A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8BF36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AF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AD24A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E752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EC8D0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BC3F32"/>
    <w:multiLevelType w:val="hybridMultilevel"/>
    <w:tmpl w:val="323801E2"/>
    <w:lvl w:ilvl="0" w:tplc="87B6C114">
      <w:start w:val="1"/>
      <w:numFmt w:val="bullet"/>
      <w:lvlText w:val="-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6861C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A4F54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6E8FA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02212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C38E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CAF1A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4B90A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AB14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B6C65"/>
    <w:multiLevelType w:val="hybridMultilevel"/>
    <w:tmpl w:val="50125886"/>
    <w:lvl w:ilvl="0" w:tplc="8A901B06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47888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6B566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2C826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C856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4FDDA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A649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88E70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45A1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66D48"/>
    <w:multiLevelType w:val="hybridMultilevel"/>
    <w:tmpl w:val="806C2FFE"/>
    <w:lvl w:ilvl="0" w:tplc="82DCCD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A63B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36B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9EB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28BE4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C115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470BE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6871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80FB4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026E5D"/>
    <w:multiLevelType w:val="hybridMultilevel"/>
    <w:tmpl w:val="6B24BE92"/>
    <w:lvl w:ilvl="0" w:tplc="9AC88DF4">
      <w:start w:val="3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3DB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8B85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639B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6350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C98A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EE75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4AAA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42E9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FD"/>
    <w:rsid w:val="00084BFD"/>
    <w:rsid w:val="00D30E66"/>
    <w:rsid w:val="00E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818C4"/>
  <w15:docId w15:val="{28A67092-D044-4809-9CAA-B880147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2987</Words>
  <Characters>1704</Characters>
  <Application>Microsoft Office Word</Application>
  <DocSecurity>0</DocSecurity>
  <Lines>14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Kārtība, kādā Aizsardzības ministrija īsteno projektu konkursus militāru vai divējāda lietojuma produktu attīstības atbalstam</dc:title>
  <dc:subject/>
  <dc:creator>Inta Spriņģe</dc:creator>
  <cp:keywords/>
  <cp:lastModifiedBy>Kajs Jakobsons</cp:lastModifiedBy>
  <cp:revision>3</cp:revision>
  <dcterms:created xsi:type="dcterms:W3CDTF">2021-09-20T13:10:00Z</dcterms:created>
  <dcterms:modified xsi:type="dcterms:W3CDTF">2021-09-20T13:11:00Z</dcterms:modified>
</cp:coreProperties>
</file>