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D7" w:rsidRPr="007613D7" w:rsidRDefault="007613D7" w:rsidP="00761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7613D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7613D7" w:rsidRPr="007613D7" w:rsidRDefault="007613D7" w:rsidP="0076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13D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7613D7" w:rsidRPr="007613D7" w:rsidRDefault="007613D7" w:rsidP="0076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7613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7613D7" w:rsidRDefault="007613D7" w:rsidP="00761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3D7">
        <w:rPr>
          <w:rFonts w:ascii="Times New Roman" w:hAnsi="Times New Roman" w:cs="Times New Roman"/>
          <w:b/>
          <w:sz w:val="26"/>
          <w:szCs w:val="26"/>
        </w:rPr>
        <w:t>Iegāžu organizācijas departamenta</w:t>
      </w:r>
    </w:p>
    <w:p w:rsidR="00462CBA" w:rsidRPr="007613D7" w:rsidRDefault="00462CBA" w:rsidP="00462C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3D7">
        <w:rPr>
          <w:rFonts w:ascii="Times New Roman" w:hAnsi="Times New Roman" w:cs="Times New Roman"/>
          <w:b/>
          <w:sz w:val="26"/>
          <w:szCs w:val="26"/>
        </w:rPr>
        <w:t>Militāro tehnisko līdz</w:t>
      </w:r>
      <w:r w:rsidR="007613D7">
        <w:rPr>
          <w:rFonts w:ascii="Times New Roman" w:hAnsi="Times New Roman" w:cs="Times New Roman"/>
          <w:b/>
          <w:sz w:val="26"/>
          <w:szCs w:val="26"/>
        </w:rPr>
        <w:t>ekļu izpētes un kodēšanas nodaļas vadītājs/a</w:t>
      </w:r>
    </w:p>
    <w:p w:rsidR="00462CBA" w:rsidRPr="006A7872" w:rsidRDefault="00462CBA" w:rsidP="00462CBA"/>
    <w:p w:rsidR="00462CBA" w:rsidRPr="00FA5ECA" w:rsidRDefault="00462CBA" w:rsidP="00761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ECA">
        <w:rPr>
          <w:rFonts w:ascii="Times New Roman" w:hAnsi="Times New Roman"/>
          <w:b/>
          <w:sz w:val="24"/>
          <w:szCs w:val="24"/>
        </w:rPr>
        <w:t xml:space="preserve">Vispārējie darba pienākumi: </w:t>
      </w:r>
    </w:p>
    <w:p w:rsidR="007613D7" w:rsidRPr="007613D7" w:rsidRDefault="007613D7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Vadīt, organizēt, koordinēt un pilnveidot Nodaļas darbu, noteikt uzdevumus un kontrolēt to izpildi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62CBA" w:rsidRPr="00FA5ECA" w:rsidRDefault="00462CBA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Nodrošināt Materiāltehnisko līdzekļu (MTL) kodēšanas jomas konceptuālo dokumentu sagatavošanu un precizēšanu, sag</w:t>
      </w:r>
      <w:r w:rsidR="007613D7">
        <w:rPr>
          <w:rFonts w:ascii="Times New Roman" w:hAnsi="Times New Roman"/>
          <w:sz w:val="24"/>
          <w:szCs w:val="24"/>
        </w:rPr>
        <w:t xml:space="preserve">atavot nepieciešamos normatīvo aktu projektus </w:t>
      </w:r>
      <w:r w:rsidRPr="00FA5ECA">
        <w:rPr>
          <w:rFonts w:ascii="Times New Roman" w:hAnsi="Times New Roman"/>
          <w:sz w:val="24"/>
          <w:szCs w:val="24"/>
        </w:rPr>
        <w:t>MTL kodēšanas jomā</w:t>
      </w:r>
      <w:r w:rsidR="007613D7">
        <w:rPr>
          <w:rFonts w:ascii="Times New Roman" w:hAnsi="Times New Roman"/>
          <w:sz w:val="24"/>
          <w:szCs w:val="24"/>
        </w:rPr>
        <w:t>.</w:t>
      </w:r>
    </w:p>
    <w:p w:rsidR="00462CBA" w:rsidRPr="00FA5ECA" w:rsidRDefault="00462CBA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Konsultēt citas iestādes par MTL kodēšanas jautājumiem, sniegt metodisku un praktisku palīdzību AM un NBS struktūrvienībām kodēšanas jautājumos</w:t>
      </w:r>
      <w:r w:rsidR="007613D7">
        <w:rPr>
          <w:rFonts w:ascii="Times New Roman" w:hAnsi="Times New Roman"/>
          <w:sz w:val="24"/>
          <w:szCs w:val="24"/>
        </w:rPr>
        <w:t>.</w:t>
      </w:r>
    </w:p>
    <w:p w:rsidR="00462CBA" w:rsidRPr="00FA5ECA" w:rsidRDefault="00462CBA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Kontrolēt un veikt NATO NSN kodu un kompāniju NATO</w:t>
      </w:r>
      <w:r w:rsidR="007613D7">
        <w:rPr>
          <w:rFonts w:ascii="Times New Roman" w:hAnsi="Times New Roman"/>
          <w:sz w:val="24"/>
          <w:szCs w:val="24"/>
        </w:rPr>
        <w:t xml:space="preserve"> komerciālo un valsts subjektu </w:t>
      </w:r>
      <w:r w:rsidRPr="00FA5ECA">
        <w:rPr>
          <w:rFonts w:ascii="Times New Roman" w:hAnsi="Times New Roman"/>
          <w:sz w:val="24"/>
          <w:szCs w:val="24"/>
        </w:rPr>
        <w:t>kodu piešķiršanu ievadīšanu informācijas datu modulī</w:t>
      </w:r>
      <w:r w:rsidR="007613D7">
        <w:rPr>
          <w:rFonts w:ascii="Times New Roman" w:hAnsi="Times New Roman"/>
          <w:sz w:val="24"/>
          <w:szCs w:val="24"/>
        </w:rPr>
        <w:t>.</w:t>
      </w:r>
    </w:p>
    <w:p w:rsidR="007613D7" w:rsidRPr="00FA5ECA" w:rsidRDefault="007613D7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Atbilstoši Nodaļas kompetencei i</w:t>
      </w:r>
      <w:r w:rsidRPr="00FA5ECA">
        <w:rPr>
          <w:rFonts w:ascii="Times New Roman" w:hAnsi="Times New Roman"/>
          <w:sz w:val="24"/>
          <w:szCs w:val="24"/>
        </w:rPr>
        <w:t>zskatīt citu juridisko un fizisko personu vēstules, sūdzības, iesniegumus un sagatavot atbildes</w:t>
      </w:r>
      <w:r>
        <w:rPr>
          <w:rFonts w:ascii="Times New Roman" w:hAnsi="Times New Roman"/>
          <w:sz w:val="24"/>
          <w:szCs w:val="24"/>
        </w:rPr>
        <w:t>.</w:t>
      </w:r>
    </w:p>
    <w:p w:rsidR="007613D7" w:rsidRPr="00FA5ECA" w:rsidRDefault="007613D7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 xml:space="preserve">Sagatavot atzinumus par citu struktūrvienību vai iestāžu sagatavotajiem normatīvo aktu un tiesību aktu projektiem atbilstoši </w:t>
      </w:r>
      <w:r>
        <w:rPr>
          <w:rFonts w:ascii="Times New Roman" w:hAnsi="Times New Roman"/>
          <w:sz w:val="24"/>
          <w:szCs w:val="24"/>
        </w:rPr>
        <w:t>N</w:t>
      </w:r>
      <w:r w:rsidRPr="00FA5ECA">
        <w:rPr>
          <w:rFonts w:ascii="Times New Roman" w:hAnsi="Times New Roman"/>
          <w:sz w:val="24"/>
          <w:szCs w:val="24"/>
        </w:rPr>
        <w:t>odaļas kompetencei</w:t>
      </w:r>
      <w:r>
        <w:rPr>
          <w:rFonts w:ascii="Times New Roman" w:hAnsi="Times New Roman"/>
          <w:sz w:val="24"/>
          <w:szCs w:val="24"/>
        </w:rPr>
        <w:t>.</w:t>
      </w:r>
    </w:p>
    <w:p w:rsidR="00462CBA" w:rsidRPr="00FA5ECA" w:rsidRDefault="00462CBA" w:rsidP="007613D7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462CBA" w:rsidRPr="00FA5ECA" w:rsidRDefault="00462CBA" w:rsidP="007613D7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FA5ECA">
        <w:rPr>
          <w:rFonts w:ascii="Times New Roman" w:hAnsi="Times New Roman"/>
          <w:b/>
          <w:bCs/>
          <w:color w:val="111111"/>
          <w:sz w:val="24"/>
          <w:szCs w:val="24"/>
        </w:rPr>
        <w:t>Prasības kandidātiem:</w:t>
      </w:r>
    </w:p>
    <w:p w:rsidR="00462CBA" w:rsidRPr="00FA5ECA" w:rsidRDefault="00462CBA" w:rsidP="007613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Atbilstība Valsts civildienesta likuma 7. panta prasībām.</w:t>
      </w:r>
    </w:p>
    <w:p w:rsidR="00462CBA" w:rsidRPr="00FA5ECA" w:rsidRDefault="007613D7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Atbilstība likuma Par valsts noslēpumu</w:t>
      </w:r>
      <w:r w:rsidR="00462CBA" w:rsidRPr="00FA5ECA">
        <w:rPr>
          <w:rFonts w:ascii="Times New Roman" w:hAnsi="Times New Roman"/>
          <w:sz w:val="24"/>
          <w:szCs w:val="24"/>
        </w:rPr>
        <w:t xml:space="preserve"> 9.panta prasībām</w:t>
      </w:r>
      <w:r>
        <w:rPr>
          <w:rFonts w:ascii="Times New Roman" w:hAnsi="Times New Roman"/>
          <w:sz w:val="24"/>
          <w:szCs w:val="24"/>
        </w:rPr>
        <w:t>.</w:t>
      </w:r>
    </w:p>
    <w:p w:rsidR="00462CBA" w:rsidRPr="00FA5ECA" w:rsidRDefault="00462CBA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 xml:space="preserve">Akadēmiskā vai otrā līmeņa profesionālā augstākā izglītība, vēlams papildināta ar MTL kodēšanas nozarei atbilstošām </w:t>
      </w:r>
      <w:r w:rsidR="007613D7">
        <w:rPr>
          <w:rFonts w:ascii="Times New Roman" w:hAnsi="Times New Roman"/>
          <w:sz w:val="24"/>
          <w:szCs w:val="24"/>
        </w:rPr>
        <w:t>mācībām (</w:t>
      </w:r>
      <w:r w:rsidR="007613D7" w:rsidRPr="00F92ACE">
        <w:rPr>
          <w:rFonts w:ascii="Times New Roman" w:eastAsia="Calibri" w:hAnsi="Times New Roman" w:cs="Times New Roman"/>
          <w:sz w:val="24"/>
          <w:szCs w:val="24"/>
        </w:rPr>
        <w:t>pretendentiem, kuri izglītību ir ieguvuši ārvalstīs, jāpievieno dokuments par tās akadēmisko atzīšanu Latvijā</w:t>
      </w:r>
      <w:r w:rsidR="007613D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CBA" w:rsidRPr="00FA5ECA" w:rsidRDefault="00493D35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62CBA" w:rsidRPr="00FA5ECA">
        <w:rPr>
          <w:rFonts w:ascii="Times New Roman" w:hAnsi="Times New Roman"/>
          <w:sz w:val="24"/>
          <w:szCs w:val="24"/>
        </w:rPr>
        <w:t>ieredze vadošā amatā</w:t>
      </w:r>
      <w:r>
        <w:rPr>
          <w:rFonts w:ascii="Times New Roman" w:hAnsi="Times New Roman"/>
          <w:sz w:val="24"/>
          <w:szCs w:val="24"/>
        </w:rPr>
        <w:t>.</w:t>
      </w:r>
      <w:r w:rsidR="00462CBA" w:rsidRPr="00FA5ECA">
        <w:rPr>
          <w:rFonts w:ascii="Times New Roman" w:hAnsi="Times New Roman"/>
          <w:sz w:val="24"/>
          <w:szCs w:val="24"/>
        </w:rPr>
        <w:t xml:space="preserve"> </w:t>
      </w:r>
    </w:p>
    <w:p w:rsidR="00462CBA" w:rsidRPr="00493D35" w:rsidRDefault="00462CBA" w:rsidP="00E72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35">
        <w:rPr>
          <w:rFonts w:ascii="Times New Roman" w:hAnsi="Times New Roman"/>
          <w:sz w:val="24"/>
          <w:szCs w:val="24"/>
        </w:rPr>
        <w:t xml:space="preserve">Profesionālā </w:t>
      </w:r>
      <w:r w:rsidR="00493D35" w:rsidRPr="00493D35">
        <w:rPr>
          <w:rFonts w:ascii="Times New Roman" w:hAnsi="Times New Roman"/>
          <w:sz w:val="24"/>
          <w:szCs w:val="24"/>
        </w:rPr>
        <w:t xml:space="preserve">darba </w:t>
      </w:r>
      <w:r w:rsidRPr="00493D35">
        <w:rPr>
          <w:rFonts w:ascii="Times New Roman" w:hAnsi="Times New Roman"/>
          <w:sz w:val="24"/>
          <w:szCs w:val="24"/>
        </w:rPr>
        <w:t>pieredze</w:t>
      </w:r>
      <w:r w:rsidR="00493D35" w:rsidRPr="00493D35">
        <w:rPr>
          <w:rFonts w:ascii="Times New Roman" w:hAnsi="Times New Roman"/>
          <w:sz w:val="24"/>
          <w:szCs w:val="24"/>
        </w:rPr>
        <w:t xml:space="preserve">, </w:t>
      </w:r>
      <w:r w:rsidR="00493D35">
        <w:rPr>
          <w:rFonts w:ascii="Times New Roman" w:hAnsi="Times New Roman"/>
          <w:sz w:val="24"/>
          <w:szCs w:val="24"/>
        </w:rPr>
        <w:t>tostarp l</w:t>
      </w:r>
      <w:r w:rsidRPr="00493D35">
        <w:rPr>
          <w:rFonts w:ascii="Times New Roman" w:hAnsi="Times New Roman"/>
          <w:sz w:val="24"/>
          <w:szCs w:val="24"/>
        </w:rPr>
        <w:t>abas zināšanas un izpratne jautājumos, kas saistīti ar MTL kodēšanu</w:t>
      </w:r>
      <w:r w:rsidR="00493D35">
        <w:rPr>
          <w:rFonts w:ascii="Times New Roman" w:hAnsi="Times New Roman"/>
          <w:sz w:val="24"/>
          <w:szCs w:val="24"/>
        </w:rPr>
        <w:t>.</w:t>
      </w:r>
      <w:r w:rsidRPr="00493D35">
        <w:rPr>
          <w:rFonts w:ascii="Times New Roman" w:hAnsi="Times New Roman"/>
          <w:sz w:val="24"/>
          <w:szCs w:val="24"/>
        </w:rPr>
        <w:t xml:space="preserve"> </w:t>
      </w:r>
    </w:p>
    <w:p w:rsidR="00462CBA" w:rsidRPr="00493D35" w:rsidRDefault="00493D35" w:rsidP="008401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35">
        <w:rPr>
          <w:rFonts w:ascii="Times New Roman" w:hAnsi="Times New Roman"/>
          <w:sz w:val="24"/>
          <w:szCs w:val="24"/>
        </w:rPr>
        <w:t xml:space="preserve">Spēja noteikt prioritātes, vadīt, plānot un organizēt komandas darbu. </w:t>
      </w:r>
      <w:r w:rsidR="00462CBA" w:rsidRPr="00493D35">
        <w:rPr>
          <w:rFonts w:ascii="Times New Roman" w:hAnsi="Times New Roman"/>
          <w:sz w:val="24"/>
          <w:szCs w:val="24"/>
        </w:rPr>
        <w:t xml:space="preserve">Spēja patstāvīgi pieņemt </w:t>
      </w:r>
      <w:smartTag w:uri="schemas-tilde-lv/tildestengine" w:element="veidnes">
        <w:smartTagPr>
          <w:attr w:name="text" w:val="lēmumus"/>
          <w:attr w:name="id" w:val="-1"/>
          <w:attr w:name="baseform" w:val="lēmum|s"/>
        </w:smartTagPr>
        <w:r w:rsidR="00462CBA" w:rsidRPr="00493D35">
          <w:rPr>
            <w:rFonts w:ascii="Times New Roman" w:hAnsi="Times New Roman"/>
            <w:sz w:val="24"/>
            <w:szCs w:val="24"/>
          </w:rPr>
          <w:t>lēmumus;</w:t>
        </w:r>
      </w:smartTag>
    </w:p>
    <w:p w:rsidR="00493D35" w:rsidRPr="00493D35" w:rsidRDefault="00493D35" w:rsidP="0089220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93D35">
        <w:rPr>
          <w:rFonts w:ascii="Times New Roman" w:hAnsi="Times New Roman"/>
          <w:sz w:val="24"/>
          <w:szCs w:val="24"/>
        </w:rPr>
        <w:t>Izpratne par valsts pārvaldes iestādes darbības principiem, iestādes funkcijām un mērķiem, aizsardzības nozares darbību kopumā.</w:t>
      </w:r>
    </w:p>
    <w:p w:rsidR="00462CBA" w:rsidRPr="00FA5ECA" w:rsidRDefault="00462CBA" w:rsidP="0089220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Labas angļu valodas zināšanas (vismaz B2</w:t>
      </w:r>
      <w:r w:rsidR="0089220A">
        <w:rPr>
          <w:rFonts w:ascii="Times New Roman" w:hAnsi="Times New Roman"/>
          <w:sz w:val="24"/>
          <w:szCs w:val="24"/>
        </w:rPr>
        <w:t xml:space="preserve"> līmenis</w:t>
      </w:r>
      <w:r w:rsidRPr="00FA5ECA">
        <w:rPr>
          <w:rFonts w:ascii="Times New Roman" w:hAnsi="Times New Roman"/>
          <w:sz w:val="24"/>
          <w:szCs w:val="24"/>
        </w:rPr>
        <w:t xml:space="preserve">), vēlama krievu </w:t>
      </w:r>
      <w:r w:rsidR="0089220A">
        <w:rPr>
          <w:rFonts w:ascii="Times New Roman" w:hAnsi="Times New Roman"/>
          <w:sz w:val="24"/>
          <w:szCs w:val="24"/>
        </w:rPr>
        <w:t xml:space="preserve"> vai franču </w:t>
      </w:r>
      <w:r w:rsidRPr="00FA5ECA">
        <w:rPr>
          <w:rFonts w:ascii="Times New Roman" w:hAnsi="Times New Roman"/>
          <w:sz w:val="24"/>
          <w:szCs w:val="24"/>
        </w:rPr>
        <w:t>valodas zināšanas</w:t>
      </w:r>
      <w:r w:rsidR="0089220A">
        <w:rPr>
          <w:rFonts w:ascii="Times New Roman" w:hAnsi="Times New Roman"/>
          <w:sz w:val="24"/>
          <w:szCs w:val="24"/>
        </w:rPr>
        <w:t>.</w:t>
      </w:r>
    </w:p>
    <w:p w:rsidR="00462CBA" w:rsidRPr="00FA5ECA" w:rsidRDefault="00462CBA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 xml:space="preserve">Prasme strādāt ar MS </w:t>
      </w:r>
      <w:proofErr w:type="spellStart"/>
      <w:r w:rsidRPr="00FA5ECA">
        <w:rPr>
          <w:rFonts w:ascii="Times New Roman" w:hAnsi="Times New Roman"/>
          <w:sz w:val="24"/>
          <w:szCs w:val="24"/>
        </w:rPr>
        <w:t>Office</w:t>
      </w:r>
      <w:proofErr w:type="spellEnd"/>
      <w:r w:rsidRPr="00FA5ECA">
        <w:rPr>
          <w:rFonts w:ascii="Times New Roman" w:hAnsi="Times New Roman"/>
          <w:sz w:val="24"/>
          <w:szCs w:val="24"/>
        </w:rPr>
        <w:t xml:space="preserve"> lietojumprogrammām un tīmekļa pārlūkprogrammām lietotāja līmenī</w:t>
      </w:r>
      <w:r w:rsidR="00493D35">
        <w:rPr>
          <w:rFonts w:ascii="Times New Roman" w:hAnsi="Times New Roman"/>
          <w:sz w:val="24"/>
          <w:szCs w:val="24"/>
        </w:rPr>
        <w:t>.</w:t>
      </w:r>
    </w:p>
    <w:p w:rsidR="00462CBA" w:rsidRPr="00FA5ECA" w:rsidRDefault="00462CBA" w:rsidP="00761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B kategorijas autovadītāja apliecība</w:t>
      </w:r>
      <w:r w:rsidR="00493D35">
        <w:rPr>
          <w:rFonts w:ascii="Times New Roman" w:hAnsi="Times New Roman"/>
          <w:sz w:val="24"/>
          <w:szCs w:val="24"/>
        </w:rPr>
        <w:t>.</w:t>
      </w:r>
    </w:p>
    <w:p w:rsidR="00462CBA" w:rsidRPr="00FA5ECA" w:rsidRDefault="00462CBA" w:rsidP="007613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20A" w:rsidRPr="0089220A" w:rsidRDefault="0089220A" w:rsidP="0089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89220A" w:rsidRPr="0089220A" w:rsidRDefault="0089220A" w:rsidP="008922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20A">
        <w:rPr>
          <w:rFonts w:ascii="Times New Roman" w:hAnsi="Times New Roman" w:cs="Times New Roman"/>
          <w:sz w:val="24"/>
          <w:szCs w:val="24"/>
        </w:rPr>
        <w:t>Darbu valsts iestādē un iespēju iegūt vērtīgu, daudzpusīgu profesionālo pieredzi un profesionālās izaugsmes iespējas no 2021. gada 1. janvāra.</w:t>
      </w:r>
    </w:p>
    <w:p w:rsidR="0089220A" w:rsidRPr="0089220A" w:rsidRDefault="0089220A" w:rsidP="008922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Mēnešalgu (sākot no EUR 1253 līdz EUR 1647 pirms nodokļu nomaksas) un sociālās garantijas.</w:t>
      </w:r>
    </w:p>
    <w:p w:rsidR="0089220A" w:rsidRPr="0089220A" w:rsidRDefault="0089220A" w:rsidP="008922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89220A" w:rsidRPr="0089220A" w:rsidRDefault="0089220A" w:rsidP="008922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89220A" w:rsidRPr="0089220A" w:rsidRDefault="0089220A" w:rsidP="008922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Veselības apdrošināšanu pēc pārbaudes laika.</w:t>
      </w:r>
    </w:p>
    <w:p w:rsidR="0089220A" w:rsidRPr="0089220A" w:rsidRDefault="0089220A" w:rsidP="008922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6, Rīgā.</w:t>
      </w:r>
    </w:p>
    <w:p w:rsidR="0089220A" w:rsidRPr="0089220A" w:rsidRDefault="0089220A" w:rsidP="0089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9220A" w:rsidRPr="0089220A" w:rsidRDefault="0089220A" w:rsidP="0089220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color w:val="111111"/>
          <w:sz w:val="24"/>
          <w:szCs w:val="24"/>
        </w:rPr>
        <w:t>Motivācijas vēstuli, CV un izglītības apliecinoša dokumenta kopiju</w:t>
      </w: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C6376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6C6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6C6376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5" w:history="1">
        <w:r w:rsidRPr="008922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89220A" w:rsidRPr="0089220A" w:rsidRDefault="0089220A" w:rsidP="00892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922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89220A">
        <w:rPr>
          <w:rFonts w:ascii="Times New Roman" w:eastAsia="Times New Roman" w:hAnsi="Times New Roman" w:cs="Times New Roman"/>
          <w:sz w:val="24"/>
          <w:szCs w:val="24"/>
        </w:rPr>
        <w:t xml:space="preserve"> 67335268, 67335200.</w:t>
      </w:r>
    </w:p>
    <w:p w:rsidR="0089220A" w:rsidRPr="0089220A" w:rsidRDefault="0089220A" w:rsidP="0089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89220A" w:rsidRPr="0089220A" w:rsidRDefault="0089220A" w:rsidP="0089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 ar pretendentiem, kurus aicināsim uz pārrunām, sazināsimies divu nedēļu laikā pēc pieteikšanās beigu termiņa. Par konkursa rezultātiem informēsim tikai uz interviju uzaicinātos pretendentus.</w:t>
      </w:r>
    </w:p>
    <w:p w:rsidR="0089220A" w:rsidRPr="0089220A" w:rsidRDefault="0089220A" w:rsidP="0089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 pantu, Aizsardzības ministrija informē, ka:</w:t>
      </w:r>
    </w:p>
    <w:p w:rsidR="0089220A" w:rsidRPr="0089220A" w:rsidRDefault="0089220A" w:rsidP="008922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89220A" w:rsidRPr="0089220A" w:rsidRDefault="0089220A" w:rsidP="008922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89220A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89220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84C0C" w:rsidRDefault="00084C0C" w:rsidP="0089220A">
      <w:pPr>
        <w:spacing w:after="0" w:line="240" w:lineRule="auto"/>
        <w:ind w:left="720"/>
        <w:jc w:val="both"/>
      </w:pPr>
    </w:p>
    <w:sectPr w:rsidR="00084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909"/>
    <w:multiLevelType w:val="hybridMultilevel"/>
    <w:tmpl w:val="A692E0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64F7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C72"/>
    <w:multiLevelType w:val="hybridMultilevel"/>
    <w:tmpl w:val="2326D2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BA"/>
    <w:rsid w:val="00084C0C"/>
    <w:rsid w:val="00462CBA"/>
    <w:rsid w:val="00493D35"/>
    <w:rsid w:val="005A1446"/>
    <w:rsid w:val="006C6376"/>
    <w:rsid w:val="007613D7"/>
    <w:rsid w:val="008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5B139-6287-428D-9AEA-DE0FE3C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mo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cp:lastPrinted>2020-11-19T13:04:00Z</cp:lastPrinted>
  <dcterms:created xsi:type="dcterms:W3CDTF">2020-11-19T07:16:00Z</dcterms:created>
  <dcterms:modified xsi:type="dcterms:W3CDTF">2020-11-19T13:04:00Z</dcterms:modified>
</cp:coreProperties>
</file>