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6838" w14:textId="0684A8ED" w:rsidR="006E40A4" w:rsidRPr="00EA1BB4" w:rsidRDefault="006E40A4" w:rsidP="00CB08AA">
      <w:pPr>
        <w:ind w:right="-483"/>
        <w:jc w:val="right"/>
      </w:pPr>
      <w:r w:rsidRPr="00EA1BB4">
        <w:t xml:space="preserve">                                                                                                        </w:t>
      </w:r>
      <w:r>
        <w:t>Skiču konkursa nolikuma</w:t>
      </w:r>
      <w:r w:rsidRPr="00EA1BB4">
        <w:t xml:space="preserve"> Pielikums Nr. 1</w:t>
      </w:r>
    </w:p>
    <w:p w14:paraId="42031159" w14:textId="77777777" w:rsidR="006E40A4" w:rsidRPr="00EA1BB4" w:rsidRDefault="006E40A4" w:rsidP="00CB08AA">
      <w:pPr>
        <w:ind w:right="-483"/>
        <w:jc w:val="both"/>
        <w:rPr>
          <w:b/>
        </w:rPr>
      </w:pPr>
    </w:p>
    <w:p w14:paraId="0ABD577B" w14:textId="77777777" w:rsidR="006E40A4" w:rsidRDefault="006E40A4" w:rsidP="00CB08AA">
      <w:pPr>
        <w:ind w:right="-483"/>
        <w:jc w:val="center"/>
        <w:rPr>
          <w:b/>
        </w:rPr>
      </w:pPr>
      <w:r w:rsidRPr="00EA1BB4">
        <w:rPr>
          <w:b/>
        </w:rPr>
        <w:t>Tehniskā specifikācija</w:t>
      </w:r>
    </w:p>
    <w:p w14:paraId="1CD1BC7D" w14:textId="77777777" w:rsidR="006E40A4" w:rsidRPr="00EA1BB4" w:rsidRDefault="006E40A4" w:rsidP="00CB08AA">
      <w:pPr>
        <w:ind w:right="-483"/>
        <w:jc w:val="center"/>
        <w:rPr>
          <w:b/>
        </w:rPr>
      </w:pPr>
    </w:p>
    <w:p w14:paraId="3538C0BB" w14:textId="5C6432FE" w:rsidR="006E40A4" w:rsidRPr="00EA1BB4" w:rsidRDefault="00C33609" w:rsidP="00CB08AA">
      <w:pPr>
        <w:numPr>
          <w:ilvl w:val="0"/>
          <w:numId w:val="1"/>
        </w:numPr>
        <w:ind w:left="0" w:right="-483" w:firstLine="0"/>
        <w:jc w:val="both"/>
        <w:rPr>
          <w:b/>
        </w:rPr>
      </w:pPr>
      <w:r w:rsidRPr="00C33609">
        <w:rPr>
          <w:b/>
          <w:bCs/>
        </w:rPr>
        <w:t xml:space="preserve">„Aizsardzības ministra apbalvojums par </w:t>
      </w:r>
      <w:r w:rsidR="001F7964">
        <w:rPr>
          <w:b/>
          <w:bCs/>
        </w:rPr>
        <w:t xml:space="preserve">īpašu </w:t>
      </w:r>
      <w:r w:rsidRPr="00C33609">
        <w:rPr>
          <w:b/>
          <w:bCs/>
        </w:rPr>
        <w:t xml:space="preserve">ieguldījumu aizsardzības nozares </w:t>
      </w:r>
      <w:r w:rsidR="009610AF">
        <w:rPr>
          <w:b/>
          <w:bCs/>
        </w:rPr>
        <w:t>izaugsmē</w:t>
      </w:r>
      <w:r w:rsidRPr="00C33609">
        <w:rPr>
          <w:b/>
          <w:bCs/>
        </w:rPr>
        <w:t>”</w:t>
      </w:r>
      <w:r w:rsidR="006E40A4" w:rsidRPr="00EA1BB4">
        <w:rPr>
          <w:b/>
        </w:rPr>
        <w:t xml:space="preserve"> vispārējs raksturojums </w:t>
      </w:r>
    </w:p>
    <w:p w14:paraId="6825073C" w14:textId="1E2D96F7" w:rsidR="00385ED7" w:rsidRDefault="001F7964" w:rsidP="00CB08AA">
      <w:pPr>
        <w:ind w:right="-483"/>
        <w:jc w:val="both"/>
      </w:pPr>
      <w:r>
        <w:t>Apbalvojumu</w:t>
      </w:r>
      <w:r w:rsidR="00526D3D">
        <w:t xml:space="preserve"> ir plānots dibināt kā valsts institūcijas apbalvojumu, kas saskaņā ar 2010. gada </w:t>
      </w:r>
      <w:r w:rsidR="00395721">
        <w:t>5. oktobra Ministru kabineta noteikumu Nr. 928 “Kārtība, kādā dibināmi valsts institūciju un pašvaldību apbalvojumi”</w:t>
      </w:r>
      <w:r w:rsidR="00526D3D">
        <w:t xml:space="preserve"> </w:t>
      </w:r>
      <w:r w:rsidR="00395721">
        <w:t xml:space="preserve">regulējumu </w:t>
      </w:r>
      <w:r w:rsidR="00526D3D">
        <w:t>tiks virzīts apstiprināšan</w:t>
      </w:r>
      <w:r w:rsidR="00395721">
        <w:t>ai</w:t>
      </w:r>
      <w:r w:rsidR="00526D3D">
        <w:t xml:space="preserve"> Valsts Heraldikas komisijā. </w:t>
      </w:r>
    </w:p>
    <w:p w14:paraId="2CF34B27" w14:textId="3B065BC4" w:rsidR="001F7964" w:rsidRDefault="006C1714" w:rsidP="00CB08AA">
      <w:pPr>
        <w:ind w:right="-483"/>
        <w:jc w:val="both"/>
      </w:pPr>
      <w:r>
        <w:t>Apbalvojumu plānots</w:t>
      </w:r>
      <w:r w:rsidR="00526D3D">
        <w:t xml:space="preserve"> pasniegts par īpašiem nopelniem un to būs tiesības nēsāt piespraustu pie svētku tērpa</w:t>
      </w:r>
      <w:r w:rsidR="00741FDC">
        <w:t xml:space="preserve"> vai parādes formas tērpa</w:t>
      </w:r>
      <w:r w:rsidR="00526D3D">
        <w:t xml:space="preserve">. </w:t>
      </w:r>
    </w:p>
    <w:p w14:paraId="01B7D5F5" w14:textId="3EC1A270" w:rsidR="006E40A4" w:rsidRDefault="001F7964" w:rsidP="00CB08AA">
      <w:pPr>
        <w:ind w:right="-483"/>
        <w:jc w:val="both"/>
      </w:pPr>
      <w:r>
        <w:t>Apbalvojums tiks</w:t>
      </w:r>
      <w:r w:rsidR="00526D3D">
        <w:t xml:space="preserve"> pasniegts aizsardzības nozares darbiniekiem</w:t>
      </w:r>
      <w:r w:rsidR="00385ED7">
        <w:t>,</w:t>
      </w:r>
      <w:r w:rsidR="00385ED7" w:rsidRPr="00385ED7">
        <w:t xml:space="preserve"> </w:t>
      </w:r>
      <w:r w:rsidR="00385ED7">
        <w:t>Nacionālo bruņoto spēku karavīriem, kā arī atsevišķiem sadarbības pārstāvjiem</w:t>
      </w:r>
      <w:r w:rsidR="00526D3D">
        <w:t xml:space="preserve"> par vēsturisku, ilggadēju ieguldījumu aizsardzības nozares </w:t>
      </w:r>
      <w:r w:rsidR="009610AF">
        <w:t>izaugsmē</w:t>
      </w:r>
      <w:r w:rsidR="00526D3D">
        <w:t xml:space="preserve">, kā arī par </w:t>
      </w:r>
      <w:r w:rsidR="006C1714">
        <w:t xml:space="preserve">realizētiem </w:t>
      </w:r>
      <w:r w:rsidR="00526D3D">
        <w:t xml:space="preserve">jauniem aizsardzības spēju projektiem, aizsardzības spēju pilnveidošanu, izrādīto iniciatīvu stiprināt </w:t>
      </w:r>
      <w:r w:rsidR="00385ED7">
        <w:t xml:space="preserve">un attīstīt </w:t>
      </w:r>
      <w:r w:rsidR="00526D3D">
        <w:t>aizsardzības nozar</w:t>
      </w:r>
      <w:r w:rsidR="00385ED7">
        <w:t>i un tās</w:t>
      </w:r>
      <w:r w:rsidR="00526D3D">
        <w:t xml:space="preserve"> spējas.</w:t>
      </w:r>
    </w:p>
    <w:p w14:paraId="0085BE9C" w14:textId="425974F5" w:rsidR="001F7964" w:rsidRDefault="001F7964" w:rsidP="00CB08AA">
      <w:pPr>
        <w:spacing w:after="160" w:line="259" w:lineRule="auto"/>
        <w:ind w:right="-483"/>
        <w:jc w:val="both"/>
      </w:pPr>
      <w:r>
        <w:t>A</w:t>
      </w:r>
      <w:r w:rsidRPr="009D137C">
        <w:t xml:space="preserve">pbalvojuma dizainam </w:t>
      </w:r>
      <w:r>
        <w:t>būtu jāreprezentē</w:t>
      </w:r>
      <w:r w:rsidRPr="009D137C">
        <w:t xml:space="preserve"> </w:t>
      </w:r>
      <w:r>
        <w:t>esošo sasniegumu novērtējum</w:t>
      </w:r>
      <w:r w:rsidR="001D3182">
        <w:t>s</w:t>
      </w:r>
      <w:r w:rsidR="00472485">
        <w:t xml:space="preserve"> ciešā sasaistē</w:t>
      </w:r>
      <w:r>
        <w:t xml:space="preserve"> </w:t>
      </w:r>
      <w:r w:rsidR="00472485">
        <w:t>ar</w:t>
      </w:r>
      <w:r w:rsidRPr="009D137C">
        <w:t xml:space="preserve"> nākotn</w:t>
      </w:r>
      <w:r w:rsidR="00472485">
        <w:t>es attīstības ideju</w:t>
      </w:r>
      <w:r>
        <w:t>.</w:t>
      </w:r>
    </w:p>
    <w:p w14:paraId="7F8B4362" w14:textId="77777777" w:rsidR="001F7964" w:rsidRPr="00EA1BB4" w:rsidRDefault="001F7964" w:rsidP="00CB08AA">
      <w:pPr>
        <w:ind w:right="-483"/>
        <w:jc w:val="both"/>
      </w:pPr>
    </w:p>
    <w:p w14:paraId="0497CF9B" w14:textId="0ADB2517" w:rsidR="006E40A4" w:rsidRDefault="00C33609" w:rsidP="00CB08AA">
      <w:pPr>
        <w:pStyle w:val="ListParagraph"/>
        <w:numPr>
          <w:ilvl w:val="0"/>
          <w:numId w:val="1"/>
        </w:numPr>
        <w:ind w:left="0" w:right="-483" w:firstLine="0"/>
        <w:jc w:val="both"/>
      </w:pPr>
      <w:bookmarkStart w:id="0" w:name="_Hlk24334259"/>
      <w:r w:rsidRPr="0042142D">
        <w:rPr>
          <w:b/>
        </w:rPr>
        <w:t xml:space="preserve">„Aizsardzības ministra apbalvojums par </w:t>
      </w:r>
      <w:r w:rsidR="00B607F1" w:rsidRPr="0042142D">
        <w:rPr>
          <w:b/>
        </w:rPr>
        <w:t xml:space="preserve">īpašu </w:t>
      </w:r>
      <w:r w:rsidRPr="0042142D">
        <w:rPr>
          <w:b/>
        </w:rPr>
        <w:t xml:space="preserve">ieguldījumu aizsardzības nozares </w:t>
      </w:r>
      <w:r w:rsidR="009610AF">
        <w:rPr>
          <w:b/>
        </w:rPr>
        <w:t>izaugsmē</w:t>
      </w:r>
      <w:r w:rsidRPr="0042142D">
        <w:rPr>
          <w:b/>
        </w:rPr>
        <w:t>”</w:t>
      </w:r>
      <w:bookmarkEnd w:id="0"/>
      <w:r w:rsidR="006E40A4" w:rsidRPr="0042142D">
        <w:rPr>
          <w:b/>
        </w:rPr>
        <w:t xml:space="preserve"> elementi</w:t>
      </w:r>
      <w:r w:rsidR="005F514A">
        <w:t>:</w:t>
      </w:r>
    </w:p>
    <w:p w14:paraId="6B863A46" w14:textId="250BAEF2" w:rsidR="005F514A" w:rsidRDefault="005F514A" w:rsidP="00CB08AA">
      <w:pPr>
        <w:pStyle w:val="ListParagraph"/>
        <w:numPr>
          <w:ilvl w:val="1"/>
          <w:numId w:val="1"/>
        </w:numPr>
        <w:ind w:left="0" w:right="-483" w:firstLine="0"/>
        <w:jc w:val="both"/>
        <w:rPr>
          <w:bCs/>
        </w:rPr>
      </w:pPr>
      <w:r>
        <w:rPr>
          <w:bCs/>
        </w:rPr>
        <w:t>piespraužama apbalvojuma medaļa ar lentīti;</w:t>
      </w:r>
    </w:p>
    <w:p w14:paraId="37529ECD" w14:textId="17186672" w:rsidR="0042142D" w:rsidRDefault="005F514A" w:rsidP="00CB08AA">
      <w:pPr>
        <w:pStyle w:val="ListParagraph"/>
        <w:numPr>
          <w:ilvl w:val="1"/>
          <w:numId w:val="1"/>
        </w:numPr>
        <w:ind w:left="0" w:right="-483" w:firstLine="0"/>
        <w:jc w:val="both"/>
        <w:rPr>
          <w:bCs/>
        </w:rPr>
      </w:pPr>
      <w:r>
        <w:rPr>
          <w:bCs/>
        </w:rPr>
        <w:t xml:space="preserve">identiska dizaina atsevišķi piespraužams lentas atgriezums </w:t>
      </w:r>
      <w:r w:rsidR="003E6D85">
        <w:rPr>
          <w:bCs/>
        </w:rPr>
        <w:t xml:space="preserve">(militārpersonām) </w:t>
      </w:r>
      <w:r>
        <w:rPr>
          <w:bCs/>
        </w:rPr>
        <w:t xml:space="preserve">un </w:t>
      </w:r>
      <w:proofErr w:type="spellStart"/>
      <w:r>
        <w:rPr>
          <w:bCs/>
        </w:rPr>
        <w:t>tauriņsējuma</w:t>
      </w:r>
      <w:proofErr w:type="spellEnd"/>
      <w:r>
        <w:rPr>
          <w:bCs/>
        </w:rPr>
        <w:t xml:space="preserve"> lenta</w:t>
      </w:r>
      <w:r w:rsidR="003E6D85">
        <w:rPr>
          <w:bCs/>
        </w:rPr>
        <w:t xml:space="preserve"> (civilpersonām)</w:t>
      </w:r>
      <w:r w:rsidR="00814762">
        <w:rPr>
          <w:bCs/>
        </w:rPr>
        <w:t>.</w:t>
      </w:r>
    </w:p>
    <w:p w14:paraId="1E1ED1F2" w14:textId="77777777" w:rsidR="00814762" w:rsidRPr="00814762" w:rsidRDefault="00814762" w:rsidP="00814762">
      <w:pPr>
        <w:pStyle w:val="ListParagraph"/>
        <w:ind w:left="0" w:right="-483"/>
        <w:jc w:val="both"/>
        <w:rPr>
          <w:bCs/>
        </w:rPr>
      </w:pPr>
      <w:bookmarkStart w:id="1" w:name="_GoBack"/>
      <w:bookmarkEnd w:id="1"/>
    </w:p>
    <w:p w14:paraId="208510B6" w14:textId="0EC69EE9" w:rsidR="006E40A4" w:rsidRPr="00EA1BB4" w:rsidRDefault="0042142D" w:rsidP="00CB08AA">
      <w:pPr>
        <w:numPr>
          <w:ilvl w:val="0"/>
          <w:numId w:val="1"/>
        </w:numPr>
        <w:ind w:left="0" w:right="-483" w:firstLine="0"/>
        <w:jc w:val="both"/>
        <w:rPr>
          <w:b/>
        </w:rPr>
      </w:pPr>
      <w:r w:rsidRPr="00C33609">
        <w:rPr>
          <w:b/>
        </w:rPr>
        <w:t>„</w:t>
      </w:r>
      <w:bookmarkStart w:id="2" w:name="_Hlk24336610"/>
      <w:r w:rsidRPr="00C33609">
        <w:rPr>
          <w:b/>
        </w:rPr>
        <w:t>Aizsardzības ministra apbalvojum</w:t>
      </w:r>
      <w:r>
        <w:rPr>
          <w:b/>
        </w:rPr>
        <w:t>am</w:t>
      </w:r>
      <w:r w:rsidRPr="00C33609">
        <w:rPr>
          <w:b/>
        </w:rPr>
        <w:t xml:space="preserve"> par </w:t>
      </w:r>
      <w:r>
        <w:rPr>
          <w:b/>
        </w:rPr>
        <w:t xml:space="preserve">īpašu </w:t>
      </w:r>
      <w:r w:rsidRPr="00C33609">
        <w:rPr>
          <w:b/>
        </w:rPr>
        <w:t xml:space="preserve">ieguldījumu aizsardzības nozares </w:t>
      </w:r>
      <w:r w:rsidR="009610AF">
        <w:rPr>
          <w:b/>
        </w:rPr>
        <w:t>izaugsmē</w:t>
      </w:r>
      <w:r w:rsidRPr="00C33609">
        <w:rPr>
          <w:b/>
        </w:rPr>
        <w:t>”</w:t>
      </w:r>
      <w:bookmarkEnd w:id="2"/>
      <w:r w:rsidR="006E40A4" w:rsidRPr="00EA1BB4">
        <w:rPr>
          <w:b/>
        </w:rPr>
        <w:t xml:space="preserve"> izvirzītās prasības</w:t>
      </w:r>
      <w:r w:rsidR="005F514A">
        <w:rPr>
          <w:b/>
        </w:rPr>
        <w:t>:</w:t>
      </w:r>
    </w:p>
    <w:p w14:paraId="27AA88C1" w14:textId="6C7EFB4B" w:rsidR="00945E38" w:rsidRDefault="00945E38" w:rsidP="00CB08AA">
      <w:pPr>
        <w:pStyle w:val="ListParagraph"/>
        <w:numPr>
          <w:ilvl w:val="1"/>
          <w:numId w:val="1"/>
        </w:numPr>
        <w:ind w:left="0" w:right="-483" w:firstLine="0"/>
        <w:jc w:val="both"/>
      </w:pPr>
      <w:r>
        <w:t>apbalvojuma vizuālajā noformējumā jāatspoguļo apbalvojuma idejisko pamatojumu;</w:t>
      </w:r>
    </w:p>
    <w:p w14:paraId="3F8F2E95" w14:textId="785AFB9E" w:rsidR="005F514A" w:rsidRDefault="003A6C7C" w:rsidP="00CB08AA">
      <w:pPr>
        <w:pStyle w:val="ListParagraph"/>
        <w:numPr>
          <w:ilvl w:val="1"/>
          <w:numId w:val="1"/>
        </w:numPr>
        <w:ind w:left="0" w:right="-483" w:firstLine="0"/>
        <w:jc w:val="both"/>
      </w:pPr>
      <w:r>
        <w:t xml:space="preserve">augstvērtīgs </w:t>
      </w:r>
      <w:r w:rsidR="005F514A">
        <w:t xml:space="preserve">un oriģināls </w:t>
      </w:r>
      <w:r w:rsidR="006E40A4" w:rsidRPr="00EA1BB4">
        <w:t>mākslas darb</w:t>
      </w:r>
      <w:r w:rsidR="00F5211C">
        <w:t>s.</w:t>
      </w:r>
    </w:p>
    <w:p w14:paraId="44570BDE" w14:textId="77777777" w:rsidR="0042142D" w:rsidRPr="00EA1BB4" w:rsidRDefault="0042142D" w:rsidP="00CB08AA">
      <w:pPr>
        <w:pStyle w:val="ListParagraph"/>
        <w:ind w:left="0" w:right="-483"/>
        <w:jc w:val="both"/>
      </w:pPr>
    </w:p>
    <w:p w14:paraId="388177D0" w14:textId="6E1ED034" w:rsidR="006E40A4" w:rsidRPr="00EA1BB4" w:rsidRDefault="006E40A4" w:rsidP="00CB08AA">
      <w:pPr>
        <w:numPr>
          <w:ilvl w:val="0"/>
          <w:numId w:val="1"/>
        </w:numPr>
        <w:ind w:left="0" w:right="-483" w:firstLine="0"/>
        <w:jc w:val="both"/>
        <w:rPr>
          <w:b/>
        </w:rPr>
      </w:pPr>
      <w:r w:rsidRPr="00EA1BB4">
        <w:rPr>
          <w:b/>
        </w:rPr>
        <w:t xml:space="preserve">Iesniedzamo </w:t>
      </w:r>
      <w:r w:rsidR="00C33609">
        <w:rPr>
          <w:b/>
        </w:rPr>
        <w:t>skiču</w:t>
      </w:r>
      <w:r w:rsidRPr="00EA1BB4">
        <w:rPr>
          <w:b/>
        </w:rPr>
        <w:t xml:space="preserve"> sastāvs</w:t>
      </w:r>
      <w:r w:rsidR="00C33609">
        <w:rPr>
          <w:b/>
        </w:rPr>
        <w:t>:</w:t>
      </w:r>
    </w:p>
    <w:p w14:paraId="2A70B681" w14:textId="6B2105B0" w:rsidR="00C429D1" w:rsidRDefault="009235F8" w:rsidP="00CB08AA">
      <w:pPr>
        <w:pStyle w:val="ListParagraph"/>
        <w:numPr>
          <w:ilvl w:val="1"/>
          <w:numId w:val="1"/>
        </w:numPr>
        <w:ind w:left="0" w:right="-483" w:firstLine="0"/>
        <w:jc w:val="both"/>
      </w:pPr>
      <w:r>
        <w:t>p</w:t>
      </w:r>
      <w:r w:rsidR="00C429D1">
        <w:t>iedāvātās idejas apraksts;</w:t>
      </w:r>
    </w:p>
    <w:p w14:paraId="06623729" w14:textId="6DC2134A" w:rsidR="00C33609" w:rsidRDefault="006E40A4" w:rsidP="00CB08AA">
      <w:pPr>
        <w:pStyle w:val="ListParagraph"/>
        <w:numPr>
          <w:ilvl w:val="1"/>
          <w:numId w:val="1"/>
        </w:numPr>
        <w:ind w:left="0" w:right="-483" w:firstLine="0"/>
        <w:jc w:val="both"/>
      </w:pPr>
      <w:r w:rsidRPr="00EA1BB4">
        <w:t xml:space="preserve">vizuālā risinājuma </w:t>
      </w:r>
      <w:r w:rsidR="009235F8">
        <w:t xml:space="preserve">(aversā un reversā) </w:t>
      </w:r>
      <w:r w:rsidRPr="00EA1BB4">
        <w:t>skice A</w:t>
      </w:r>
      <w:r w:rsidR="00FC65EA">
        <w:t>4</w:t>
      </w:r>
      <w:r w:rsidRPr="00EA1BB4">
        <w:t xml:space="preserve"> formātā;</w:t>
      </w:r>
    </w:p>
    <w:p w14:paraId="0574BB5E" w14:textId="35A7C78C" w:rsidR="00C33609" w:rsidRDefault="006E40A4" w:rsidP="00CB08AA">
      <w:pPr>
        <w:pStyle w:val="ListParagraph"/>
        <w:numPr>
          <w:ilvl w:val="1"/>
          <w:numId w:val="1"/>
        </w:numPr>
        <w:ind w:left="0" w:right="-483" w:firstLine="0"/>
        <w:jc w:val="both"/>
      </w:pPr>
      <w:r w:rsidRPr="00EA1BB4">
        <w:t>tehniskā risinājuma</w:t>
      </w:r>
      <w:r w:rsidR="009235F8">
        <w:t xml:space="preserve"> (aversā un reversā)</w:t>
      </w:r>
      <w:r w:rsidRPr="00EA1BB4">
        <w:t xml:space="preserve"> </w:t>
      </w:r>
      <w:r w:rsidR="00C429D1">
        <w:t>skice A4 formātā</w:t>
      </w:r>
      <w:r w:rsidRPr="00EA1BB4">
        <w:t>;</w:t>
      </w:r>
    </w:p>
    <w:p w14:paraId="33081A89" w14:textId="30B52C2E" w:rsidR="00931ABB" w:rsidRDefault="006E40A4" w:rsidP="00CB08AA">
      <w:pPr>
        <w:pStyle w:val="ListParagraph"/>
        <w:numPr>
          <w:ilvl w:val="1"/>
          <w:numId w:val="1"/>
        </w:numPr>
        <w:ind w:left="0" w:right="-483" w:firstLine="0"/>
        <w:jc w:val="both"/>
      </w:pPr>
      <w:r w:rsidRPr="00EA1BB4">
        <w:t>izmantojam</w:t>
      </w:r>
      <w:r w:rsidR="009235F8">
        <w:t>o</w:t>
      </w:r>
      <w:r w:rsidRPr="00EA1BB4">
        <w:t xml:space="preserve"> materiāl</w:t>
      </w:r>
      <w:r w:rsidR="009235F8">
        <w:t>u</w:t>
      </w:r>
      <w:r w:rsidRPr="00EA1BB4">
        <w:t xml:space="preserve"> apraksts</w:t>
      </w:r>
      <w:r w:rsidR="00F5211C">
        <w:t>.</w:t>
      </w:r>
    </w:p>
    <w:sectPr w:rsidR="00931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AEE"/>
    <w:multiLevelType w:val="hybridMultilevel"/>
    <w:tmpl w:val="CA165344"/>
    <w:lvl w:ilvl="0" w:tplc="B9C2EDA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95B19"/>
    <w:multiLevelType w:val="multilevel"/>
    <w:tmpl w:val="42BEC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30"/>
    <w:rsid w:val="000A0D0F"/>
    <w:rsid w:val="001D3182"/>
    <w:rsid w:val="001F7964"/>
    <w:rsid w:val="00385ED7"/>
    <w:rsid w:val="00395721"/>
    <w:rsid w:val="003A6C7C"/>
    <w:rsid w:val="003E6D85"/>
    <w:rsid w:val="0042142D"/>
    <w:rsid w:val="00472485"/>
    <w:rsid w:val="00526D3D"/>
    <w:rsid w:val="00560CF9"/>
    <w:rsid w:val="005F514A"/>
    <w:rsid w:val="006027DD"/>
    <w:rsid w:val="006C1714"/>
    <w:rsid w:val="006E40A4"/>
    <w:rsid w:val="00741FDC"/>
    <w:rsid w:val="00814762"/>
    <w:rsid w:val="009235F8"/>
    <w:rsid w:val="00931ABB"/>
    <w:rsid w:val="00945E38"/>
    <w:rsid w:val="009610AF"/>
    <w:rsid w:val="009E7630"/>
    <w:rsid w:val="00B506B3"/>
    <w:rsid w:val="00B607F1"/>
    <w:rsid w:val="00C33609"/>
    <w:rsid w:val="00C429D1"/>
    <w:rsid w:val="00CB08AA"/>
    <w:rsid w:val="00F5211C"/>
    <w:rsid w:val="00FC65EA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9E3EC"/>
  <w15:chartTrackingRefBased/>
  <w15:docId w15:val="{4C3788C4-77AB-4740-B77A-89523721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683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Gulbe</dc:creator>
  <cp:keywords/>
  <dc:description/>
  <cp:lastModifiedBy>Aiva Kokorisa</cp:lastModifiedBy>
  <cp:revision>2</cp:revision>
  <dcterms:created xsi:type="dcterms:W3CDTF">2019-11-26T11:16:00Z</dcterms:created>
  <dcterms:modified xsi:type="dcterms:W3CDTF">2019-11-26T11:16:00Z</dcterms:modified>
</cp:coreProperties>
</file>