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C7" w:rsidRPr="001E4963" w:rsidRDefault="006D2EC7" w:rsidP="006D2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6D2EC7" w:rsidRPr="001E4963" w:rsidRDefault="006D2EC7" w:rsidP="006D2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6D2EC7" w:rsidRPr="001E4963" w:rsidRDefault="006D2EC7" w:rsidP="006D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6D2EC7" w:rsidRDefault="006D2EC7" w:rsidP="006D2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Loģistikas plānošanas</w:t>
      </w:r>
      <w:r w:rsidRPr="001E4963">
        <w:rPr>
          <w:rFonts w:ascii="Times New Roman" w:hAnsi="Times New Roman" w:cs="Times New Roman"/>
          <w:b/>
          <w:sz w:val="26"/>
          <w:szCs w:val="26"/>
        </w:rPr>
        <w:t xml:space="preserve"> departamenta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2EC7" w:rsidRDefault="006D2EC7" w:rsidP="006D2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Tirgus analīzes un nodrošinājuma plānošanas nodaļas vadītājs/a </w:t>
      </w:r>
    </w:p>
    <w:p w:rsidR="006D2EC7" w:rsidRDefault="006D2EC7" w:rsidP="00BA2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A2398" w:rsidRPr="00FA5ECA" w:rsidRDefault="00BA2398" w:rsidP="00BA2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BA2398" w:rsidRPr="00FA5ECA" w:rsidRDefault="00BA2398" w:rsidP="00BA23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Administratīvi vadīt nodaļas darbu, noteikt uzdevumus un kontrolēt to izpildi, </w:t>
      </w:r>
      <w:r w:rsidR="006D2EC7">
        <w:rPr>
          <w:rFonts w:ascii="Times New Roman" w:eastAsia="Times New Roman" w:hAnsi="Times New Roman" w:cs="Times New Roman"/>
          <w:sz w:val="24"/>
          <w:szCs w:val="24"/>
          <w:lang w:eastAsia="lv-LV"/>
        </w:rPr>
        <w:t>tostarp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plānot, organizēt un nepārtraukti pilnveidot nodaļas darbu materiāltehnisko līdzekļu un pakalpojumu tirgus tendenču analīzē un nodrošinājuma plānošanā.</w:t>
      </w:r>
    </w:p>
    <w:p w:rsidR="00BA2398" w:rsidRPr="00FA5ECA" w:rsidRDefault="00BA2398" w:rsidP="00BA23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 savlaicīgu materiāltehnisko līdzekļu un pakalpojumu tirgus tendenču un jaunāko aktualitāšu analīzi, </w:t>
      </w:r>
      <w:r w:rsidR="006D2EC7">
        <w:rPr>
          <w:rFonts w:ascii="Times New Roman" w:eastAsia="Times New Roman" w:hAnsi="Times New Roman" w:cs="Times New Roman"/>
          <w:sz w:val="24"/>
          <w:szCs w:val="24"/>
          <w:lang w:eastAsia="lv-LV"/>
        </w:rPr>
        <w:t>tostarp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materiāltehnisko līdzekļu un pakalpojumu izmaksu analīzi gan Latvijas, gan ārvalstu tirgos.</w:t>
      </w:r>
    </w:p>
    <w:p w:rsidR="00BA2398" w:rsidRPr="00FA5ECA" w:rsidRDefault="00BA2398" w:rsidP="00BA23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materiāltehnisko līdzekļu pilna cikla plānošanu, koordinēt savlaicīgu tās izpildi.</w:t>
      </w:r>
      <w:r w:rsidRPr="00FA5ECA" w:rsidDel="006807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BA2398" w:rsidRPr="00FA5ECA" w:rsidRDefault="00BA2398" w:rsidP="00BA23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Centra apgādes jomas gada (darba) plānus un atjaunot plānos esošo informāciju.</w:t>
      </w:r>
    </w:p>
    <w:p w:rsidR="00BA2398" w:rsidRPr="00FA5ECA" w:rsidRDefault="00BA2398" w:rsidP="00BA23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un nodrošināt iekšējo un ārējo n</w:t>
      </w:r>
      <w:r w:rsidR="006D2EC7">
        <w:rPr>
          <w:rFonts w:ascii="Times New Roman" w:eastAsia="Times New Roman" w:hAnsi="Times New Roman" w:cs="Times New Roman"/>
          <w:sz w:val="24"/>
          <w:szCs w:val="24"/>
          <w:lang w:eastAsia="lv-LV"/>
        </w:rPr>
        <w:t>ormatīvo aktu projektu izstrādi, to aktualizāciju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D2EC7" w:rsidRPr="00FA5ECA" w:rsidRDefault="006D2EC7" w:rsidP="006D2E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veicināt un atbalstīt labās prakses nostiprināšanu publiskā iepirkuma normatīvā regulējuma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ieviešanā.</w:t>
      </w:r>
    </w:p>
    <w:p w:rsidR="00BA2398" w:rsidRPr="00FA5ECA" w:rsidRDefault="00BA2398" w:rsidP="00BA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2398" w:rsidRPr="00FA5ECA" w:rsidRDefault="00BA2398" w:rsidP="00BA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BA2398" w:rsidRPr="00FA5ECA" w:rsidRDefault="00BA2398" w:rsidP="00BA2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BA2398" w:rsidRPr="00FA5ECA" w:rsidRDefault="00BA2398" w:rsidP="00BA2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likuma “Par valsts noslēpumu” 9. panta prasībām.</w:t>
      </w:r>
    </w:p>
    <w:p w:rsidR="006D2EC7" w:rsidRDefault="001E44BF" w:rsidP="006D2E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2EC7" w:rsidRPr="00F54324">
        <w:rPr>
          <w:rFonts w:ascii="Times New Roman" w:hAnsi="Times New Roman" w:cs="Times New Roman"/>
          <w:sz w:val="24"/>
          <w:szCs w:val="24"/>
        </w:rPr>
        <w:t>kadēmiskā vai otrā līmeņa profesionālā augstākā izglītība</w:t>
      </w:r>
      <w:r>
        <w:rPr>
          <w:rFonts w:ascii="Times New Roman" w:hAnsi="Times New Roman" w:cs="Times New Roman"/>
          <w:sz w:val="24"/>
          <w:szCs w:val="24"/>
        </w:rPr>
        <w:t xml:space="preserve"> finanšu vai ekonomikas jomā</w:t>
      </w:r>
      <w:r w:rsidR="006D2EC7" w:rsidRPr="00F54324">
        <w:rPr>
          <w:rFonts w:ascii="Times New Roman" w:hAnsi="Times New Roman" w:cs="Times New Roman"/>
          <w:sz w:val="24"/>
          <w:szCs w:val="24"/>
        </w:rPr>
        <w:t xml:space="preserve"> (pretendentiem, kuri izglītību ir ieguvuši ārvalstīs, jāpievieno dokuments par tās akadēmisko atzīšanu Latvijā</w:t>
      </w:r>
      <w:r w:rsidR="006D2EC7">
        <w:rPr>
          <w:rFonts w:ascii="Times New Roman" w:hAnsi="Times New Roman" w:cs="Times New Roman"/>
          <w:sz w:val="24"/>
          <w:szCs w:val="24"/>
        </w:rPr>
        <w:t>)</w:t>
      </w:r>
      <w:r w:rsidR="006D2EC7" w:rsidRPr="001D0044">
        <w:rPr>
          <w:rFonts w:ascii="Times New Roman" w:hAnsi="Times New Roman" w:cs="Times New Roman"/>
          <w:sz w:val="24"/>
          <w:szCs w:val="24"/>
        </w:rPr>
        <w:t>.</w:t>
      </w:r>
    </w:p>
    <w:p w:rsidR="00BA2398" w:rsidRPr="00FA5ECA" w:rsidRDefault="001E44BF" w:rsidP="00BA2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Vismaz divu gadu p</w:t>
      </w:r>
      <w:r w:rsidR="00BA2398" w:rsidRPr="00FA5ECA">
        <w:rPr>
          <w:rFonts w:ascii="Times New Roman" w:hAnsi="Times New Roman" w:cs="Times New Roman"/>
          <w:sz w:val="24"/>
          <w:szCs w:val="24"/>
        </w:rPr>
        <w:t xml:space="preserve">rofesionālā pieredze </w:t>
      </w:r>
      <w:r w:rsidR="005C0EB1">
        <w:rPr>
          <w:rFonts w:ascii="Times New Roman" w:hAnsi="Times New Roman" w:cs="Times New Roman"/>
          <w:sz w:val="24"/>
          <w:szCs w:val="24"/>
        </w:rPr>
        <w:t>atbilstoša amata darba pienākumu specifikai;</w:t>
      </w:r>
    </w:p>
    <w:p w:rsidR="00BA2398" w:rsidRPr="00FA5ECA" w:rsidRDefault="00BA2398" w:rsidP="00BA2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 xml:space="preserve">Labas profesionālās zināšanas un izpratne </w:t>
      </w:r>
      <w:r w:rsidR="005C0EB1">
        <w:rPr>
          <w:rFonts w:ascii="Times New Roman" w:hAnsi="Times New Roman" w:cs="Times New Roman"/>
          <w:sz w:val="24"/>
          <w:szCs w:val="24"/>
        </w:rPr>
        <w:t>par</w:t>
      </w:r>
      <w:r w:rsidRPr="00FA5ECA">
        <w:rPr>
          <w:rFonts w:ascii="Times New Roman" w:hAnsi="Times New Roman" w:cs="Times New Roman"/>
          <w:sz w:val="24"/>
          <w:szCs w:val="24"/>
        </w:rPr>
        <w:t xml:space="preserve"> tirgus analīzes, materiāltehnisko līdzekļu un finanšu plānošanas jomu.</w:t>
      </w:r>
    </w:p>
    <w:p w:rsidR="005C0EB1" w:rsidRPr="00A4306E" w:rsidRDefault="005C0EB1" w:rsidP="005C0E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A2B5C">
        <w:rPr>
          <w:rFonts w:ascii="Times New Roman" w:hAnsi="Times New Roman" w:cs="Times New Roman"/>
          <w:sz w:val="24"/>
          <w:szCs w:val="24"/>
        </w:rPr>
        <w:t>pēja noteikt prioritātes, vadīt, plānot un organizēt komandas darbu</w:t>
      </w:r>
      <w:r w:rsidRPr="00A4306E">
        <w:rPr>
          <w:rFonts w:ascii="Times New Roman" w:hAnsi="Times New Roman" w:cs="Times New Roman"/>
          <w:sz w:val="24"/>
          <w:szCs w:val="24"/>
        </w:rPr>
        <w:t>.</w:t>
      </w:r>
    </w:p>
    <w:p w:rsidR="00BA2398" w:rsidRPr="00FA5ECA" w:rsidRDefault="00BA2398" w:rsidP="00BA2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Prasme izteikt un argumentēt savu viedokli un patstāvīgi pieņemt lēmumus.</w:t>
      </w:r>
    </w:p>
    <w:p w:rsidR="00BA2398" w:rsidRPr="00FA5ECA" w:rsidRDefault="00BA2398" w:rsidP="00BA2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Prasme organizēt, analizēt un apstrādāt liela apjoma informāciju.</w:t>
      </w:r>
    </w:p>
    <w:p w:rsidR="00BA2398" w:rsidRPr="00FA5ECA" w:rsidRDefault="00BA2398" w:rsidP="00BA2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mērķiem, aizsardzības nozares darbību kopumā.</w:t>
      </w:r>
    </w:p>
    <w:p w:rsidR="00BA2398" w:rsidRPr="00FA5ECA" w:rsidRDefault="00BA2398" w:rsidP="00BA2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 xml:space="preserve">Angļu valodas zināšanas (sarunu vešanai un dokumentu izstrādei). </w:t>
      </w:r>
    </w:p>
    <w:p w:rsidR="005C0EB1" w:rsidRPr="000166E1" w:rsidRDefault="005C0EB1" w:rsidP="005C0E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66E1">
        <w:rPr>
          <w:rFonts w:ascii="Times New Roman" w:hAnsi="Times New Roman" w:cs="Times New Roman"/>
          <w:sz w:val="24"/>
          <w:szCs w:val="24"/>
        </w:rPr>
        <w:t>rasme strādāt ar MS Office lietojumprogrammām un tīmekļa pārlūkprogrammām lietotāja līmenī.</w:t>
      </w:r>
    </w:p>
    <w:p w:rsidR="00BA2398" w:rsidRPr="00FA5ECA" w:rsidRDefault="00BA2398" w:rsidP="00BA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2398" w:rsidRPr="00FA5ECA" w:rsidRDefault="00BA2398" w:rsidP="00BA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BA2398" w:rsidRPr="00FA5ECA" w:rsidRDefault="00BA2398" w:rsidP="00BA2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Darbu valsts iestādē</w:t>
      </w:r>
      <w:r w:rsidR="005C0EB1">
        <w:rPr>
          <w:rFonts w:ascii="Times New Roman" w:hAnsi="Times New Roman" w:cs="Times New Roman"/>
          <w:sz w:val="24"/>
          <w:szCs w:val="24"/>
        </w:rPr>
        <w:t xml:space="preserve"> un</w:t>
      </w:r>
      <w:r w:rsidRPr="00FA5ECA">
        <w:rPr>
          <w:rFonts w:ascii="Times New Roman" w:hAnsi="Times New Roman" w:cs="Times New Roman"/>
          <w:sz w:val="24"/>
          <w:szCs w:val="24"/>
        </w:rPr>
        <w:t xml:space="preserve"> iespēju iegūt daudzpusīgu un sarežģītu profesionālo pieredzi no 2021. gada 1. janvāra</w:t>
      </w:r>
      <w:r w:rsidR="005C0EB1">
        <w:rPr>
          <w:rFonts w:ascii="Times New Roman" w:hAnsi="Times New Roman" w:cs="Times New Roman"/>
          <w:sz w:val="24"/>
          <w:szCs w:val="24"/>
        </w:rPr>
        <w:t>.</w:t>
      </w:r>
    </w:p>
    <w:p w:rsidR="00BA2398" w:rsidRPr="00FA5ECA" w:rsidRDefault="00BA2398" w:rsidP="00BA23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Mēnešalgu (sākot no EUR 1253 līdz EUR 1647 pirms nodokļu nomaksas) un sociālās garantijas</w:t>
      </w:r>
      <w:r w:rsidR="005C0E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A2398" w:rsidRPr="00FA5ECA" w:rsidRDefault="00BA2398" w:rsidP="00BA23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profesionālus un atbalstošus kolēģus.</w:t>
      </w:r>
    </w:p>
    <w:p w:rsidR="00BA2398" w:rsidRPr="00FA5ECA" w:rsidRDefault="00BA2398" w:rsidP="00BA23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Profesionālās pilnveidošanās un izglītošanās iespējas.</w:t>
      </w:r>
    </w:p>
    <w:p w:rsidR="00BA2398" w:rsidRDefault="00BA2398" w:rsidP="00BA23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5C0EB1" w:rsidRPr="00FA5ECA" w:rsidRDefault="005C0EB1" w:rsidP="00BA23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0EB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iela 6, Rīgā.</w:t>
      </w:r>
    </w:p>
    <w:p w:rsidR="00BA2398" w:rsidRPr="00FA5ECA" w:rsidRDefault="00BA2398" w:rsidP="00BA2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C0EB1" w:rsidRPr="006B349A" w:rsidRDefault="005C0EB1" w:rsidP="005C0EB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66590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A665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A66590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5C0EB1" w:rsidRPr="005456F6" w:rsidRDefault="005C0EB1" w:rsidP="005C0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5C0EB1" w:rsidRPr="00F430AE" w:rsidRDefault="005C0EB1" w:rsidP="005C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5C0EB1" w:rsidRPr="00F430AE" w:rsidRDefault="005C0EB1" w:rsidP="005C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5C0EB1" w:rsidRPr="005456F6" w:rsidRDefault="005C0EB1" w:rsidP="005C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5C0EB1" w:rsidRDefault="005C0EB1" w:rsidP="005C0E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5C0EB1" w:rsidRPr="00347FB1" w:rsidRDefault="005C0EB1" w:rsidP="005C0E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41" w:rsidRDefault="00A36141" w:rsidP="00A36141">
      <w:pPr>
        <w:spacing w:after="0" w:line="240" w:lineRule="auto"/>
      </w:pPr>
      <w:r>
        <w:separator/>
      </w:r>
    </w:p>
  </w:endnote>
  <w:endnote w:type="continuationSeparator" w:id="0">
    <w:p w:rsidR="00A36141" w:rsidRDefault="00A36141" w:rsidP="00A3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41" w:rsidRDefault="00A36141" w:rsidP="00A36141">
      <w:pPr>
        <w:spacing w:after="0" w:line="240" w:lineRule="auto"/>
      </w:pPr>
      <w:r>
        <w:separator/>
      </w:r>
    </w:p>
  </w:footnote>
  <w:footnote w:type="continuationSeparator" w:id="0">
    <w:p w:rsidR="00A36141" w:rsidRDefault="00A36141" w:rsidP="00A3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86"/>
    <w:multiLevelType w:val="hybridMultilevel"/>
    <w:tmpl w:val="E23E2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4B5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8"/>
    <w:rsid w:val="001E44BF"/>
    <w:rsid w:val="005C0EB1"/>
    <w:rsid w:val="006D2EC7"/>
    <w:rsid w:val="009C0682"/>
    <w:rsid w:val="00A36141"/>
    <w:rsid w:val="00A66590"/>
    <w:rsid w:val="00B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F5B320-0708-42A1-97B2-D008DEA9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23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A2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361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41"/>
  </w:style>
  <w:style w:type="paragraph" w:styleId="BalloonText">
    <w:name w:val="Balloon Text"/>
    <w:basedOn w:val="Normal"/>
    <w:link w:val="BalloonTextChar"/>
    <w:uiPriority w:val="99"/>
    <w:semiHidden/>
    <w:unhideWhenUsed/>
    <w:rsid w:val="00A6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2020-11-19T12:55:00Z</cp:lastPrinted>
  <dcterms:created xsi:type="dcterms:W3CDTF">2020-11-17T12:16:00Z</dcterms:created>
  <dcterms:modified xsi:type="dcterms:W3CDTF">2020-11-19T12:56:00Z</dcterms:modified>
</cp:coreProperties>
</file>