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bookmarkStart w:id="0" w:name="_GoBack"/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 xml:space="preserve">Zem ES sliekšņa </w:t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br/>
      </w:r>
      <w:hyperlink r:id="rId4" w:tooltip="title" w:history="1">
        <w:r w:rsidRPr="00C07E7F">
          <w:rPr>
            <w:rFonts w:ascii="Times New Roman" w:eastAsia="Times New Roman" w:hAnsi="Times New Roman" w:cs="Times New Roman"/>
            <w:color w:val="4C4C4C"/>
            <w:sz w:val="21"/>
            <w:szCs w:val="21"/>
            <w:u w:val="single"/>
            <w:lang w:eastAsia="lv-LV"/>
          </w:rPr>
          <w:t>Izdrukāt</w:t>
        </w:r>
      </w:hyperlink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 xml:space="preserve"> </w:t>
      </w:r>
    </w:p>
    <w:p w:rsidR="00C07E7F" w:rsidRPr="00C07E7F" w:rsidRDefault="00C07E7F" w:rsidP="00C07E7F">
      <w:pPr>
        <w:spacing w:after="0" w:line="300" w:lineRule="atLeast"/>
        <w:outlineLvl w:val="0"/>
        <w:rPr>
          <w:rFonts w:ascii="Times New Roman" w:eastAsia="Times New Roman" w:hAnsi="Times New Roman" w:cs="Times New Roman"/>
          <w:color w:val="4C4C4C"/>
          <w:kern w:val="36"/>
          <w:sz w:val="54"/>
          <w:szCs w:val="54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kern w:val="36"/>
          <w:sz w:val="54"/>
          <w:szCs w:val="54"/>
          <w:lang w:eastAsia="lv-LV"/>
        </w:rPr>
        <w:t>Paziņojums par līguma slēgšanas tiesību piešķiršanu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 xml:space="preserve">Publicēšanas datums: 19/09/2018 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7AE6D857" wp14:editId="3B91E82D">
            <wp:extent cx="247650" cy="238125"/>
            <wp:effectExtent l="0" t="0" r="0" b="9525"/>
            <wp:docPr id="334" name="Picture 33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4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 xml:space="preserve">Nav paredzēts slēgt partnerības iepirkuma līgumu </w:t>
      </w:r>
    </w:p>
    <w:p w:rsidR="00C07E7F" w:rsidRPr="00C07E7F" w:rsidRDefault="00C07E7F" w:rsidP="00C07E7F">
      <w:pPr>
        <w:spacing w:after="24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05066D5B" wp14:editId="2EF350F9">
            <wp:extent cx="247650" cy="238125"/>
            <wp:effectExtent l="0" t="0" r="0" b="9525"/>
            <wp:docPr id="335" name="Picture 33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5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 xml:space="preserve">Ir paredzēts slēgt partnerības iepirkuma līgumu </w:t>
      </w:r>
    </w:p>
    <w:p w:rsidR="00C07E7F" w:rsidRPr="00C07E7F" w:rsidRDefault="00C07E7F" w:rsidP="00C07E7F">
      <w:pPr>
        <w:spacing w:after="0" w:line="300" w:lineRule="atLeast"/>
        <w:outlineLvl w:val="1"/>
        <w:rPr>
          <w:rFonts w:ascii="Times New Roman" w:eastAsia="Times New Roman" w:hAnsi="Times New Roman" w:cs="Times New Roman"/>
          <w:color w:val="4C4C4C"/>
          <w:sz w:val="48"/>
          <w:szCs w:val="48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48"/>
          <w:szCs w:val="48"/>
          <w:lang w:eastAsia="lv-LV"/>
        </w:rPr>
        <w:t>I IEDAĻA. Pasūtītājs</w:t>
      </w:r>
    </w:p>
    <w:p w:rsidR="00C07E7F" w:rsidRPr="00C07E7F" w:rsidRDefault="00C07E7F" w:rsidP="00C07E7F">
      <w:pPr>
        <w:spacing w:after="0" w:line="300" w:lineRule="atLeast"/>
        <w:outlineLvl w:val="2"/>
        <w:rPr>
          <w:rFonts w:ascii="Times New Roman" w:eastAsia="Times New Roman" w:hAnsi="Times New Roman" w:cs="Times New Roman"/>
          <w:color w:val="4C4C4C"/>
          <w:sz w:val="42"/>
          <w:szCs w:val="42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42"/>
          <w:szCs w:val="42"/>
          <w:lang w:eastAsia="lv-LV"/>
        </w:rPr>
        <w:t xml:space="preserve">I.1. Nosaukums/vārds, adrese un kontaktpunkts (-i) </w:t>
      </w:r>
      <w:r w:rsidRPr="00C07E7F">
        <w:rPr>
          <w:rFonts w:ascii="Times New Roman" w:eastAsia="Times New Roman" w:hAnsi="Times New Roman" w:cs="Times New Roman"/>
          <w:i/>
          <w:iCs/>
          <w:color w:val="4C4C4C"/>
          <w:sz w:val="42"/>
          <w:szCs w:val="42"/>
          <w:lang w:eastAsia="lv-LV"/>
        </w:rPr>
        <w:t>(norādīt visus par procedūru atbildīgos pasūtītājus)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Pilns nosaukums, reģistrācijas numurs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Valsts aizsardzības militāro objektu un iepirkumu centrs, 90009225180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Pasta adrese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Ernestīnes 34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Pilsēta / Novads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Rīga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Pasta indekss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LV-1046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Valsts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Latvija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NUTS kods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LV006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Kontaktpunkts(-i)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lastRenderedPageBreak/>
        <w:t xml:space="preserve">Tatjana Rupaine 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 xml:space="preserve">Kontaktpersonas vārds, uzvārds 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Tatjana Rupaine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Tālruņa numurs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67301113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Faksa numurs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67300207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E-pasta adrese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tatjana.rupaine@vamoic.gov.lv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Interneta adreses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 xml:space="preserve">Vispārējā interneta adrese (URL): http://www.vamoic.gov.lv 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 xml:space="preserve">Pircēja profila adrese (URL): http://www.mod.gov.lv/Papildriki/Iepirkumi.aspx </w:t>
      </w:r>
    </w:p>
    <w:p w:rsidR="00C07E7F" w:rsidRPr="00C07E7F" w:rsidRDefault="00C07E7F" w:rsidP="00C07E7F">
      <w:pPr>
        <w:spacing w:after="0" w:line="300" w:lineRule="atLeast"/>
        <w:outlineLvl w:val="2"/>
        <w:rPr>
          <w:rFonts w:ascii="Times New Roman" w:eastAsia="Times New Roman" w:hAnsi="Times New Roman" w:cs="Times New Roman"/>
          <w:color w:val="4C4C4C"/>
          <w:sz w:val="42"/>
          <w:szCs w:val="42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42"/>
          <w:szCs w:val="42"/>
          <w:lang w:eastAsia="lv-LV"/>
        </w:rPr>
        <w:t>I.2. Kopējais iepirkums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629DF753" wp14:editId="7C25B58D">
            <wp:extent cx="247650" cy="238125"/>
            <wp:effectExtent l="0" t="0" r="0" b="9525"/>
            <wp:docPr id="336" name="Picture 33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6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Jā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61261EFD" wp14:editId="4E627B0E">
            <wp:extent cx="247650" cy="238125"/>
            <wp:effectExtent l="0" t="0" r="0" b="9525"/>
            <wp:docPr id="337" name="Picture 33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7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Nē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b/>
          <w:bCs/>
          <w:color w:val="4C4C4C"/>
          <w:sz w:val="21"/>
          <w:szCs w:val="21"/>
          <w:lang w:eastAsia="lv-LV"/>
        </w:rPr>
        <w:t>Ja “jā”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0E7FC913" wp14:editId="45BC8D43">
            <wp:extent cx="247650" cy="238125"/>
            <wp:effectExtent l="0" t="0" r="0" b="9525"/>
            <wp:docPr id="338" name="Picture 33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8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Līgums ietver kopējo iepirkumu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 xml:space="preserve">Vairāku valstu kopējā iepirkuma gadījumā – piemērojamais valsts iepirkuma likums: 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5751865D" wp14:editId="70F8C7D1">
            <wp:extent cx="247650" cy="238125"/>
            <wp:effectExtent l="0" t="0" r="0" b="9525"/>
            <wp:docPr id="339" name="Picture 33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9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Līgumu piešķir centralizēto iepirkumu institūcija</w:t>
      </w:r>
    </w:p>
    <w:p w:rsidR="00C07E7F" w:rsidRPr="00C07E7F" w:rsidRDefault="00C07E7F" w:rsidP="00C07E7F">
      <w:pPr>
        <w:spacing w:after="0" w:line="300" w:lineRule="atLeast"/>
        <w:outlineLvl w:val="2"/>
        <w:rPr>
          <w:rFonts w:ascii="Times New Roman" w:eastAsia="Times New Roman" w:hAnsi="Times New Roman" w:cs="Times New Roman"/>
          <w:color w:val="4C4C4C"/>
          <w:sz w:val="42"/>
          <w:szCs w:val="42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42"/>
          <w:szCs w:val="42"/>
          <w:lang w:eastAsia="lv-LV"/>
        </w:rPr>
        <w:lastRenderedPageBreak/>
        <w:t>I.3. Pasūtītāja veids un galvenā darbības joma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6D9C7AEB" wp14:editId="5C886D5E">
            <wp:extent cx="247650" cy="238125"/>
            <wp:effectExtent l="0" t="0" r="0" b="9525"/>
            <wp:docPr id="340" name="Picture 34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0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 xml:space="preserve">Ministrija vai jebkura cita valsts iestāde, ieskaitot to reģionālās vai vietējās apakšnodaļas 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2724811C" wp14:editId="05AE040D">
            <wp:extent cx="247650" cy="238125"/>
            <wp:effectExtent l="0" t="0" r="0" b="9525"/>
            <wp:docPr id="341" name="Picture 34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1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 xml:space="preserve">Valsts aģentūra / birojs 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3E79CCD7" wp14:editId="3DA0D84A">
            <wp:extent cx="247650" cy="238125"/>
            <wp:effectExtent l="0" t="0" r="0" b="9525"/>
            <wp:docPr id="342" name="Picture 34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2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Reģionāla vai vietēja iestāde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61B41A63" wp14:editId="7EA8D574">
            <wp:extent cx="247650" cy="238125"/>
            <wp:effectExtent l="0" t="0" r="0" b="9525"/>
            <wp:docPr id="343" name="Picture 34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3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Reģionāla vai vietēja aģentūra/birojs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55653057" wp14:editId="7C9E3A46">
            <wp:extent cx="247650" cy="238125"/>
            <wp:effectExtent l="0" t="0" r="0" b="9525"/>
            <wp:docPr id="344" name="Picture 34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4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Publisko tiesību subjekts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25FC546C" wp14:editId="14661445">
            <wp:extent cx="247650" cy="238125"/>
            <wp:effectExtent l="0" t="0" r="0" b="9525"/>
            <wp:docPr id="345" name="Picture 34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5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Eiropas institūcija/aģentūra vai starptautiska organizācija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5C3F6C67" wp14:editId="280E9718">
            <wp:extent cx="247650" cy="238125"/>
            <wp:effectExtent l="0" t="0" r="0" b="9525"/>
            <wp:docPr id="346" name="Picture 34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6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 xml:space="preserve">Cits: 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082E9BF7" wp14:editId="55F5DD06">
            <wp:extent cx="247650" cy="238125"/>
            <wp:effectExtent l="0" t="0" r="0" b="9525"/>
            <wp:docPr id="347" name="Picture 34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7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Vispārēji sabiedriskie pakalpojumi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7F21FF76" wp14:editId="4421541E">
            <wp:extent cx="247650" cy="238125"/>
            <wp:effectExtent l="0" t="0" r="0" b="9525"/>
            <wp:docPr id="348" name="Picture 34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8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Aizsardzība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56523C90" wp14:editId="5B9FD6B2">
            <wp:extent cx="247650" cy="238125"/>
            <wp:effectExtent l="0" t="0" r="0" b="9525"/>
            <wp:docPr id="349" name="Picture 34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9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Sabiedriskā kārtība un drošība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2BEA5354" wp14:editId="0AB6B9D3">
            <wp:extent cx="247650" cy="238125"/>
            <wp:effectExtent l="0" t="0" r="0" b="9525"/>
            <wp:docPr id="350" name="Picture 35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0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Vide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578B9063" wp14:editId="5DDE3B7C">
            <wp:extent cx="247650" cy="238125"/>
            <wp:effectExtent l="0" t="0" r="0" b="9525"/>
            <wp:docPr id="351" name="Picture 35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1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Ekonomika un finanses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202EFBC3" wp14:editId="33A89963">
            <wp:extent cx="247650" cy="238125"/>
            <wp:effectExtent l="0" t="0" r="0" b="9525"/>
            <wp:docPr id="352" name="Picture 35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2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Veselība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457D1A7E" wp14:editId="03014651">
            <wp:extent cx="247650" cy="238125"/>
            <wp:effectExtent l="0" t="0" r="0" b="9525"/>
            <wp:docPr id="353" name="Picture 35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3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Dzīvokļu un komunālā saimniecība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6B6E2585" wp14:editId="339A6C9A">
            <wp:extent cx="247650" cy="238125"/>
            <wp:effectExtent l="0" t="0" r="0" b="9525"/>
            <wp:docPr id="354" name="Picture 35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4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Sociālā aizsardzība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7BA23FAC" wp14:editId="0B329D04">
            <wp:extent cx="247650" cy="238125"/>
            <wp:effectExtent l="0" t="0" r="0" b="9525"/>
            <wp:docPr id="355" name="Picture 35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5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Atpūta, kultūra un reliģija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1A719A1B" wp14:editId="5FA50D85">
            <wp:extent cx="247650" cy="238125"/>
            <wp:effectExtent l="0" t="0" r="0" b="9525"/>
            <wp:docPr id="356" name="Picture 35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6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Izglītība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1331B196" wp14:editId="624D8F21">
            <wp:extent cx="247650" cy="238125"/>
            <wp:effectExtent l="0" t="0" r="0" b="9525"/>
            <wp:docPr id="357" name="Picture 35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7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 xml:space="preserve">Cita: </w:t>
      </w:r>
    </w:p>
    <w:p w:rsidR="00C07E7F" w:rsidRPr="00C07E7F" w:rsidRDefault="00C07E7F" w:rsidP="00C07E7F">
      <w:pPr>
        <w:spacing w:after="0" w:line="300" w:lineRule="atLeast"/>
        <w:outlineLvl w:val="1"/>
        <w:rPr>
          <w:rFonts w:ascii="Times New Roman" w:eastAsia="Times New Roman" w:hAnsi="Times New Roman" w:cs="Times New Roman"/>
          <w:color w:val="4C4C4C"/>
          <w:sz w:val="48"/>
          <w:szCs w:val="48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48"/>
          <w:szCs w:val="48"/>
          <w:lang w:eastAsia="lv-LV"/>
        </w:rPr>
        <w:t>II IEDAĻA. Līguma priekšmets</w:t>
      </w:r>
    </w:p>
    <w:p w:rsidR="00C07E7F" w:rsidRPr="00C07E7F" w:rsidRDefault="00C07E7F" w:rsidP="00C07E7F">
      <w:pPr>
        <w:spacing w:after="0" w:line="300" w:lineRule="atLeast"/>
        <w:outlineLvl w:val="2"/>
        <w:rPr>
          <w:rFonts w:ascii="Times New Roman" w:eastAsia="Times New Roman" w:hAnsi="Times New Roman" w:cs="Times New Roman"/>
          <w:color w:val="4C4C4C"/>
          <w:sz w:val="42"/>
          <w:szCs w:val="42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42"/>
          <w:szCs w:val="42"/>
          <w:lang w:eastAsia="lv-LV"/>
        </w:rPr>
        <w:t>II.1. Iepirkuma apjoms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II.1.1) Iepirkuma līguma nosaukums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Ēkas (001) ielas fasāžu vienkāršotā atjaunošana Skolas ielā 1, Rīgā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II.1.2)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16"/>
        <w:gridCol w:w="3799"/>
      </w:tblGrid>
      <w:tr w:rsidR="00C07E7F" w:rsidRPr="00C07E7F" w:rsidTr="00C07E7F">
        <w:trPr>
          <w:tblHeader/>
        </w:trPr>
        <w:tc>
          <w:tcPr>
            <w:tcW w:w="0" w:type="auto"/>
            <w:vAlign w:val="center"/>
            <w:hideMark/>
          </w:tcPr>
          <w:p w:rsidR="00C07E7F" w:rsidRPr="00C07E7F" w:rsidRDefault="00C07E7F" w:rsidP="00C07E7F">
            <w:pPr>
              <w:spacing w:after="0" w:line="30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C07E7F">
              <w:rPr>
                <w:rFonts w:ascii="Times New Roman" w:eastAsia="Times New Roman" w:hAnsi="Times New Roman" w:cs="Times New Roman"/>
                <w:b/>
                <w:bCs/>
                <w:color w:val="4C4C4C"/>
                <w:sz w:val="21"/>
                <w:szCs w:val="21"/>
                <w:lang w:eastAsia="lv-LV"/>
              </w:rPr>
              <w:t>Galvenās CPV kods</w:t>
            </w:r>
          </w:p>
        </w:tc>
        <w:tc>
          <w:tcPr>
            <w:tcW w:w="0" w:type="auto"/>
            <w:vAlign w:val="center"/>
            <w:hideMark/>
          </w:tcPr>
          <w:p w:rsidR="00C07E7F" w:rsidRPr="00C07E7F" w:rsidRDefault="00C07E7F" w:rsidP="00C07E7F">
            <w:pPr>
              <w:spacing w:after="0" w:line="30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C07E7F">
              <w:rPr>
                <w:rFonts w:ascii="Times New Roman" w:eastAsia="Times New Roman" w:hAnsi="Times New Roman" w:cs="Times New Roman"/>
                <w:b/>
                <w:bCs/>
                <w:color w:val="4C4C4C"/>
                <w:sz w:val="21"/>
                <w:szCs w:val="21"/>
                <w:lang w:eastAsia="lv-LV"/>
              </w:rPr>
              <w:t xml:space="preserve">Papildvārdnīcas kods (-i) </w:t>
            </w:r>
            <w:r w:rsidRPr="00C07E7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4C4C4C"/>
                <w:sz w:val="21"/>
                <w:szCs w:val="21"/>
                <w:lang w:eastAsia="lv-LV"/>
              </w:rPr>
              <w:t>(ja piemērojams)</w:t>
            </w:r>
          </w:p>
        </w:tc>
      </w:tr>
      <w:tr w:rsidR="00C07E7F" w:rsidRPr="00C07E7F" w:rsidTr="00C07E7F">
        <w:tc>
          <w:tcPr>
            <w:tcW w:w="0" w:type="auto"/>
            <w:hideMark/>
          </w:tcPr>
          <w:p w:rsidR="00C07E7F" w:rsidRPr="00C07E7F" w:rsidRDefault="00C07E7F" w:rsidP="00C07E7F">
            <w:pPr>
              <w:spacing w:after="0" w:line="300" w:lineRule="atLeast"/>
              <w:rPr>
                <w:rFonts w:ascii="Times New Roman" w:eastAsia="Times New Roman" w:hAnsi="Times New Roman" w:cs="Times New Roman"/>
                <w:color w:val="4C4C4C"/>
                <w:sz w:val="21"/>
                <w:szCs w:val="21"/>
                <w:lang w:eastAsia="lv-LV"/>
              </w:rPr>
            </w:pPr>
            <w:r w:rsidRPr="00C07E7F">
              <w:rPr>
                <w:rFonts w:ascii="Times New Roman" w:eastAsia="Times New Roman" w:hAnsi="Times New Roman" w:cs="Times New Roman"/>
                <w:color w:val="4C4C4C"/>
                <w:sz w:val="21"/>
                <w:szCs w:val="21"/>
                <w:lang w:eastAsia="lv-LV"/>
              </w:rPr>
              <w:t>45000000-7</w:t>
            </w:r>
          </w:p>
        </w:tc>
        <w:tc>
          <w:tcPr>
            <w:tcW w:w="0" w:type="auto"/>
            <w:hideMark/>
          </w:tcPr>
          <w:p w:rsidR="00C07E7F" w:rsidRPr="00C07E7F" w:rsidRDefault="00C07E7F" w:rsidP="00C07E7F">
            <w:pPr>
              <w:spacing w:after="0" w:line="300" w:lineRule="atLeast"/>
              <w:rPr>
                <w:rFonts w:ascii="Times New Roman" w:eastAsia="Times New Roman" w:hAnsi="Times New Roman" w:cs="Times New Roman"/>
                <w:color w:val="4C4C4C"/>
                <w:sz w:val="21"/>
                <w:szCs w:val="21"/>
                <w:lang w:eastAsia="lv-LV"/>
              </w:rPr>
            </w:pPr>
          </w:p>
        </w:tc>
      </w:tr>
    </w:tbl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II.1.3) Līguma veids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74768EAC" wp14:editId="139BBDF9">
            <wp:extent cx="247650" cy="238125"/>
            <wp:effectExtent l="0" t="0" r="0" b="9525"/>
            <wp:docPr id="358" name="Picture 35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8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Būvdarbi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034C4BC2" wp14:editId="72331A00">
            <wp:extent cx="247650" cy="238125"/>
            <wp:effectExtent l="0" t="0" r="0" b="9525"/>
            <wp:docPr id="359" name="Picture 35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9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Piegāde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2102FAEA" wp14:editId="2223B63D">
            <wp:extent cx="247650" cy="238125"/>
            <wp:effectExtent l="0" t="0" r="0" b="9525"/>
            <wp:docPr id="360" name="Picture 36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0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Pakalpojumi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lastRenderedPageBreak/>
        <w:t>II.1.4) Īss līguma vai iepirkuma apraksts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Ēkas (001) ielas fasāžu vienkāršotā atjaunošana Skolas ielā 1, Rīgā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II.1.5) Sadalījums daļās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0A60A7A6" wp14:editId="07E37CD0">
            <wp:extent cx="247650" cy="238125"/>
            <wp:effectExtent l="0" t="0" r="0" b="9525"/>
            <wp:docPr id="361" name="Picture 36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1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Jā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390C3E1B" wp14:editId="321A0368">
            <wp:extent cx="247650" cy="238125"/>
            <wp:effectExtent l="0" t="0" r="0" b="9525"/>
            <wp:docPr id="362" name="Picture 36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2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Nē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 xml:space="preserve">II.1.6) Kopējā līgumcena </w:t>
      </w:r>
      <w:r w:rsidRPr="00C07E7F">
        <w:rPr>
          <w:rFonts w:ascii="Times New Roman" w:eastAsia="Times New Roman" w:hAnsi="Times New Roman" w:cs="Times New Roman"/>
          <w:i/>
          <w:iCs/>
          <w:color w:val="4C4C4C"/>
          <w:sz w:val="36"/>
          <w:szCs w:val="36"/>
          <w:lang w:eastAsia="lv-LV"/>
        </w:rPr>
        <w:t>(bez PVN):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692"/>
        <w:gridCol w:w="590"/>
        <w:gridCol w:w="83"/>
        <w:gridCol w:w="36"/>
        <w:gridCol w:w="83"/>
      </w:tblGrid>
      <w:tr w:rsidR="00C07E7F" w:rsidRPr="00C07E7F" w:rsidTr="00C07E7F">
        <w:trPr>
          <w:gridAfter w:val="3"/>
        </w:trPr>
        <w:tc>
          <w:tcPr>
            <w:tcW w:w="0" w:type="auto"/>
            <w:hideMark/>
          </w:tcPr>
          <w:p w:rsidR="00C07E7F" w:rsidRPr="00C07E7F" w:rsidRDefault="00C07E7F" w:rsidP="00C07E7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4C4C4C"/>
                <w:sz w:val="24"/>
                <w:szCs w:val="24"/>
                <w:lang w:eastAsia="lv-LV"/>
              </w:rPr>
            </w:pPr>
          </w:p>
        </w:tc>
        <w:tc>
          <w:tcPr>
            <w:tcW w:w="0" w:type="auto"/>
            <w:hideMark/>
          </w:tcPr>
          <w:p w:rsidR="00C07E7F" w:rsidRPr="00C07E7F" w:rsidRDefault="00C07E7F" w:rsidP="00C07E7F">
            <w:pPr>
              <w:spacing w:after="0" w:line="300" w:lineRule="atLeast"/>
              <w:rPr>
                <w:rFonts w:ascii="Times New Roman" w:eastAsia="Times New Roman" w:hAnsi="Times New Roman" w:cs="Times New Roman"/>
                <w:color w:val="4C4C4C"/>
                <w:sz w:val="21"/>
                <w:szCs w:val="21"/>
                <w:lang w:eastAsia="lv-LV"/>
              </w:rPr>
            </w:pPr>
            <w:r w:rsidRPr="00C07E7F">
              <w:rPr>
                <w:rFonts w:ascii="Times New Roman" w:eastAsia="Times New Roman" w:hAnsi="Times New Roman" w:cs="Times New Roman"/>
                <w:color w:val="4C4C4C"/>
                <w:sz w:val="21"/>
                <w:szCs w:val="21"/>
                <w:lang w:eastAsia="lv-LV"/>
              </w:rPr>
              <w:t>Valūta</w:t>
            </w:r>
          </w:p>
        </w:tc>
      </w:tr>
      <w:tr w:rsidR="00C07E7F" w:rsidRPr="00C07E7F" w:rsidTr="00C07E7F">
        <w:tc>
          <w:tcPr>
            <w:tcW w:w="0" w:type="auto"/>
            <w:hideMark/>
          </w:tcPr>
          <w:p w:rsidR="00C07E7F" w:rsidRPr="00C07E7F" w:rsidRDefault="00C07E7F" w:rsidP="00C07E7F">
            <w:pPr>
              <w:spacing w:before="100" w:beforeAutospacing="1" w:after="100" w:afterAutospacing="1" w:line="300" w:lineRule="atLeast"/>
              <w:rPr>
                <w:rFonts w:ascii="Times New Roman" w:eastAsia="Times New Roman" w:hAnsi="Times New Roman" w:cs="Times New Roman"/>
                <w:color w:val="4C4C4C"/>
                <w:sz w:val="21"/>
                <w:szCs w:val="21"/>
                <w:lang w:eastAsia="lv-LV"/>
              </w:rPr>
            </w:pPr>
            <w:r w:rsidRPr="00C07E7F">
              <w:rPr>
                <w:rFonts w:ascii="Times New Roman" w:eastAsia="Times New Roman" w:hAnsi="Times New Roman" w:cs="Times New Roman"/>
                <w:color w:val="4C4C4C"/>
                <w:sz w:val="21"/>
                <w:szCs w:val="21"/>
                <w:lang w:eastAsia="lv-LV"/>
              </w:rPr>
              <w:t>Kopējā līgumcena: 420543.78</w:t>
            </w:r>
          </w:p>
        </w:tc>
        <w:tc>
          <w:tcPr>
            <w:tcW w:w="0" w:type="auto"/>
            <w:hideMark/>
          </w:tcPr>
          <w:p w:rsidR="00C07E7F" w:rsidRPr="00C07E7F" w:rsidRDefault="00C07E7F" w:rsidP="00C07E7F">
            <w:pPr>
              <w:spacing w:before="100" w:beforeAutospacing="1" w:after="100" w:afterAutospacing="1" w:line="300" w:lineRule="atLeast"/>
              <w:rPr>
                <w:rFonts w:ascii="Times New Roman" w:eastAsia="Times New Roman" w:hAnsi="Times New Roman" w:cs="Times New Roman"/>
                <w:color w:val="4C4C4C"/>
                <w:sz w:val="21"/>
                <w:szCs w:val="21"/>
                <w:lang w:eastAsia="lv-LV"/>
              </w:rPr>
            </w:pPr>
            <w:r w:rsidRPr="00C07E7F">
              <w:rPr>
                <w:rFonts w:ascii="Times New Roman" w:eastAsia="Times New Roman" w:hAnsi="Times New Roman" w:cs="Times New Roman"/>
                <w:color w:val="4C4C4C"/>
                <w:sz w:val="21"/>
                <w:szCs w:val="21"/>
                <w:lang w:eastAsia="lv-LV"/>
              </w:rPr>
              <w:t>EUR</w:t>
            </w:r>
          </w:p>
        </w:tc>
        <w:tc>
          <w:tcPr>
            <w:tcW w:w="0" w:type="auto"/>
            <w:hideMark/>
          </w:tcPr>
          <w:p w:rsidR="00C07E7F" w:rsidRPr="00C07E7F" w:rsidRDefault="00C07E7F" w:rsidP="00C07E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C4C4C"/>
                <w:sz w:val="21"/>
                <w:szCs w:val="21"/>
                <w:lang w:eastAsia="lv-LV"/>
              </w:rPr>
            </w:pPr>
          </w:p>
        </w:tc>
        <w:tc>
          <w:tcPr>
            <w:tcW w:w="0" w:type="auto"/>
            <w:hideMark/>
          </w:tcPr>
          <w:p w:rsidR="00C07E7F" w:rsidRPr="00C07E7F" w:rsidRDefault="00C07E7F" w:rsidP="00C07E7F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</w:p>
        </w:tc>
        <w:tc>
          <w:tcPr>
            <w:tcW w:w="0" w:type="auto"/>
            <w:hideMark/>
          </w:tcPr>
          <w:p w:rsidR="00C07E7F" w:rsidRPr="00C07E7F" w:rsidRDefault="00C07E7F" w:rsidP="00C07E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</w:p>
        </w:tc>
      </w:tr>
      <w:tr w:rsidR="00C07E7F" w:rsidRPr="00C07E7F" w:rsidTr="00C07E7F">
        <w:tc>
          <w:tcPr>
            <w:tcW w:w="0" w:type="auto"/>
            <w:hideMark/>
          </w:tcPr>
          <w:p w:rsidR="00C07E7F" w:rsidRPr="00C07E7F" w:rsidRDefault="00C07E7F" w:rsidP="00C07E7F">
            <w:pPr>
              <w:spacing w:before="100" w:beforeAutospacing="1" w:after="100" w:afterAutospacing="1" w:line="300" w:lineRule="atLeast"/>
              <w:rPr>
                <w:rFonts w:ascii="Times New Roman" w:eastAsia="Times New Roman" w:hAnsi="Times New Roman" w:cs="Times New Roman"/>
                <w:color w:val="4C4C4C"/>
                <w:sz w:val="21"/>
                <w:szCs w:val="21"/>
                <w:lang w:eastAsia="lv-LV"/>
              </w:rPr>
            </w:pPr>
            <w:r w:rsidRPr="00C07E7F">
              <w:rPr>
                <w:rFonts w:ascii="Times New Roman" w:eastAsia="Times New Roman" w:hAnsi="Times New Roman" w:cs="Times New Roman"/>
                <w:color w:val="4C4C4C"/>
                <w:sz w:val="21"/>
                <w:szCs w:val="21"/>
                <w:lang w:eastAsia="lv-LV"/>
              </w:rPr>
              <w:t xml:space="preserve">VAI lētākā vērtētā piedāvājuma līgumcena: </w:t>
            </w:r>
          </w:p>
        </w:tc>
        <w:tc>
          <w:tcPr>
            <w:tcW w:w="0" w:type="auto"/>
            <w:hideMark/>
          </w:tcPr>
          <w:p w:rsidR="00C07E7F" w:rsidRPr="00C07E7F" w:rsidRDefault="00C07E7F" w:rsidP="00C07E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C4C4C"/>
                <w:sz w:val="21"/>
                <w:szCs w:val="21"/>
                <w:lang w:eastAsia="lv-LV"/>
              </w:rPr>
            </w:pPr>
          </w:p>
        </w:tc>
        <w:tc>
          <w:tcPr>
            <w:tcW w:w="0" w:type="auto"/>
            <w:hideMark/>
          </w:tcPr>
          <w:p w:rsidR="00C07E7F" w:rsidRPr="00C07E7F" w:rsidRDefault="00C07E7F" w:rsidP="00C07E7F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</w:p>
        </w:tc>
        <w:tc>
          <w:tcPr>
            <w:tcW w:w="0" w:type="auto"/>
            <w:hideMark/>
          </w:tcPr>
          <w:p w:rsidR="00C07E7F" w:rsidRPr="00C07E7F" w:rsidRDefault="00C07E7F" w:rsidP="00C07E7F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</w:p>
        </w:tc>
        <w:tc>
          <w:tcPr>
            <w:tcW w:w="0" w:type="auto"/>
            <w:hideMark/>
          </w:tcPr>
          <w:p w:rsidR="00C07E7F" w:rsidRPr="00C07E7F" w:rsidRDefault="00C07E7F" w:rsidP="00C07E7F">
            <w:pPr>
              <w:spacing w:before="100" w:beforeAutospacing="1" w:after="100" w:afterAutospacing="1" w:line="300" w:lineRule="atLeast"/>
              <w:rPr>
                <w:rFonts w:ascii="Times New Roman" w:eastAsia="Times New Roman" w:hAnsi="Times New Roman" w:cs="Times New Roman"/>
                <w:color w:val="4C4C4C"/>
                <w:sz w:val="21"/>
                <w:szCs w:val="21"/>
                <w:lang w:eastAsia="lv-LV"/>
              </w:rPr>
            </w:pPr>
            <w:r w:rsidRPr="00C07E7F">
              <w:rPr>
                <w:rFonts w:ascii="Times New Roman" w:eastAsia="Times New Roman" w:hAnsi="Times New Roman" w:cs="Times New Roman"/>
                <w:color w:val="4C4C4C"/>
                <w:sz w:val="21"/>
                <w:szCs w:val="21"/>
                <w:lang w:eastAsia="lv-LV"/>
              </w:rPr>
              <w:t> </w:t>
            </w:r>
          </w:p>
        </w:tc>
      </w:tr>
      <w:tr w:rsidR="00C07E7F" w:rsidRPr="00C07E7F" w:rsidTr="00C07E7F">
        <w:tc>
          <w:tcPr>
            <w:tcW w:w="0" w:type="auto"/>
            <w:hideMark/>
          </w:tcPr>
          <w:p w:rsidR="00C07E7F" w:rsidRPr="00C07E7F" w:rsidRDefault="00C07E7F" w:rsidP="00C07E7F">
            <w:pPr>
              <w:spacing w:before="100" w:beforeAutospacing="1" w:after="100" w:afterAutospacing="1" w:line="300" w:lineRule="atLeast"/>
              <w:rPr>
                <w:rFonts w:ascii="Times New Roman" w:eastAsia="Times New Roman" w:hAnsi="Times New Roman" w:cs="Times New Roman"/>
                <w:color w:val="4C4C4C"/>
                <w:sz w:val="21"/>
                <w:szCs w:val="21"/>
                <w:lang w:eastAsia="lv-LV"/>
              </w:rPr>
            </w:pPr>
            <w:r w:rsidRPr="00C07E7F">
              <w:rPr>
                <w:rFonts w:ascii="Times New Roman" w:eastAsia="Times New Roman" w:hAnsi="Times New Roman" w:cs="Times New Roman"/>
                <w:color w:val="4C4C4C"/>
                <w:sz w:val="21"/>
                <w:szCs w:val="21"/>
                <w:lang w:eastAsia="lv-LV"/>
              </w:rPr>
              <w:t xml:space="preserve">un dārgākā vērtētā piedāvājuma līgumcena: </w:t>
            </w:r>
          </w:p>
        </w:tc>
        <w:tc>
          <w:tcPr>
            <w:tcW w:w="0" w:type="auto"/>
            <w:hideMark/>
          </w:tcPr>
          <w:p w:rsidR="00C07E7F" w:rsidRPr="00C07E7F" w:rsidRDefault="00C07E7F" w:rsidP="00C07E7F">
            <w:pPr>
              <w:spacing w:before="100" w:beforeAutospacing="1" w:after="100" w:afterAutospacing="1" w:line="300" w:lineRule="atLeast"/>
              <w:rPr>
                <w:rFonts w:ascii="Times New Roman" w:eastAsia="Times New Roman" w:hAnsi="Times New Roman" w:cs="Times New Roman"/>
                <w:color w:val="4C4C4C"/>
                <w:sz w:val="21"/>
                <w:szCs w:val="21"/>
                <w:lang w:eastAsia="lv-LV"/>
              </w:rPr>
            </w:pPr>
            <w:r w:rsidRPr="00C07E7F">
              <w:rPr>
                <w:rFonts w:ascii="Times New Roman" w:eastAsia="Times New Roman" w:hAnsi="Times New Roman" w:cs="Times New Roman"/>
                <w:color w:val="4C4C4C"/>
                <w:sz w:val="21"/>
                <w:szCs w:val="21"/>
                <w:lang w:eastAsia="lv-LV"/>
              </w:rPr>
              <w:t>EUR</w:t>
            </w:r>
          </w:p>
        </w:tc>
        <w:tc>
          <w:tcPr>
            <w:tcW w:w="0" w:type="auto"/>
            <w:hideMark/>
          </w:tcPr>
          <w:p w:rsidR="00C07E7F" w:rsidRPr="00C07E7F" w:rsidRDefault="00C07E7F" w:rsidP="00C07E7F">
            <w:pPr>
              <w:spacing w:before="100" w:beforeAutospacing="1" w:after="100" w:afterAutospacing="1" w:line="300" w:lineRule="atLeast"/>
              <w:rPr>
                <w:rFonts w:ascii="Times New Roman" w:eastAsia="Times New Roman" w:hAnsi="Times New Roman" w:cs="Times New Roman"/>
                <w:color w:val="4C4C4C"/>
                <w:sz w:val="21"/>
                <w:szCs w:val="21"/>
                <w:lang w:eastAsia="lv-LV"/>
              </w:rPr>
            </w:pPr>
            <w:r w:rsidRPr="00C07E7F">
              <w:rPr>
                <w:rFonts w:ascii="Times New Roman" w:eastAsia="Times New Roman" w:hAnsi="Times New Roman" w:cs="Times New Roman"/>
                <w:color w:val="4C4C4C"/>
                <w:sz w:val="21"/>
                <w:szCs w:val="21"/>
                <w:lang w:eastAsia="lv-LV"/>
              </w:rPr>
              <w:t> </w:t>
            </w:r>
          </w:p>
        </w:tc>
        <w:tc>
          <w:tcPr>
            <w:tcW w:w="0" w:type="auto"/>
            <w:hideMark/>
          </w:tcPr>
          <w:p w:rsidR="00C07E7F" w:rsidRPr="00C07E7F" w:rsidRDefault="00C07E7F" w:rsidP="00C07E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C4C4C"/>
                <w:sz w:val="21"/>
                <w:szCs w:val="21"/>
                <w:lang w:eastAsia="lv-LV"/>
              </w:rPr>
            </w:pPr>
          </w:p>
        </w:tc>
        <w:tc>
          <w:tcPr>
            <w:tcW w:w="0" w:type="auto"/>
            <w:hideMark/>
          </w:tcPr>
          <w:p w:rsidR="00C07E7F" w:rsidRPr="00C07E7F" w:rsidRDefault="00C07E7F" w:rsidP="00C07E7F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</w:p>
        </w:tc>
      </w:tr>
    </w:tbl>
    <w:p w:rsidR="00C07E7F" w:rsidRPr="00C07E7F" w:rsidRDefault="00C07E7F" w:rsidP="00C07E7F">
      <w:pPr>
        <w:spacing w:after="0" w:line="300" w:lineRule="atLeast"/>
        <w:outlineLvl w:val="2"/>
        <w:rPr>
          <w:rFonts w:ascii="Times New Roman" w:eastAsia="Times New Roman" w:hAnsi="Times New Roman" w:cs="Times New Roman"/>
          <w:color w:val="4C4C4C"/>
          <w:sz w:val="42"/>
          <w:szCs w:val="42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42"/>
          <w:szCs w:val="42"/>
          <w:lang w:eastAsia="lv-LV"/>
        </w:rPr>
        <w:t xml:space="preserve">II.2. Apraksts 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Daļa Nr. 1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 xml:space="preserve">II.2.1) Iepirkuma līguma nosaukums 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Ēkas (001) ielas fasāžu vienkāršotā atjaunošana Skolas ielā 1, Rīgā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 xml:space="preserve">II.2.2) Papildu CPV kods 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16"/>
        <w:gridCol w:w="3799"/>
      </w:tblGrid>
      <w:tr w:rsidR="00C07E7F" w:rsidRPr="00C07E7F" w:rsidTr="00C07E7F">
        <w:trPr>
          <w:tblHeader/>
        </w:trPr>
        <w:tc>
          <w:tcPr>
            <w:tcW w:w="0" w:type="auto"/>
            <w:vAlign w:val="center"/>
            <w:hideMark/>
          </w:tcPr>
          <w:p w:rsidR="00C07E7F" w:rsidRPr="00C07E7F" w:rsidRDefault="00C07E7F" w:rsidP="00C07E7F">
            <w:pPr>
              <w:spacing w:after="0" w:line="30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C07E7F">
              <w:rPr>
                <w:rFonts w:ascii="Times New Roman" w:eastAsia="Times New Roman" w:hAnsi="Times New Roman" w:cs="Times New Roman"/>
                <w:b/>
                <w:bCs/>
                <w:color w:val="4C4C4C"/>
                <w:sz w:val="21"/>
                <w:szCs w:val="21"/>
                <w:lang w:eastAsia="lv-LV"/>
              </w:rPr>
              <w:t>Galvenās CPV kods</w:t>
            </w:r>
          </w:p>
        </w:tc>
        <w:tc>
          <w:tcPr>
            <w:tcW w:w="0" w:type="auto"/>
            <w:vAlign w:val="center"/>
            <w:hideMark/>
          </w:tcPr>
          <w:p w:rsidR="00C07E7F" w:rsidRPr="00C07E7F" w:rsidRDefault="00C07E7F" w:rsidP="00C07E7F">
            <w:pPr>
              <w:spacing w:after="0" w:line="30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C07E7F">
              <w:rPr>
                <w:rFonts w:ascii="Times New Roman" w:eastAsia="Times New Roman" w:hAnsi="Times New Roman" w:cs="Times New Roman"/>
                <w:b/>
                <w:bCs/>
                <w:color w:val="4C4C4C"/>
                <w:sz w:val="21"/>
                <w:szCs w:val="21"/>
                <w:lang w:eastAsia="lv-LV"/>
              </w:rPr>
              <w:t xml:space="preserve">Papildvārdnīcas kods (-i) </w:t>
            </w:r>
            <w:r w:rsidRPr="00C07E7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4C4C4C"/>
                <w:sz w:val="21"/>
                <w:szCs w:val="21"/>
                <w:lang w:eastAsia="lv-LV"/>
              </w:rPr>
              <w:t>(ja piemērojams)</w:t>
            </w:r>
          </w:p>
        </w:tc>
      </w:tr>
      <w:tr w:rsidR="00C07E7F" w:rsidRPr="00C07E7F" w:rsidTr="00C07E7F">
        <w:tc>
          <w:tcPr>
            <w:tcW w:w="0" w:type="auto"/>
            <w:hideMark/>
          </w:tcPr>
          <w:p w:rsidR="00C07E7F" w:rsidRPr="00C07E7F" w:rsidRDefault="00C07E7F" w:rsidP="00C07E7F">
            <w:pPr>
              <w:spacing w:after="0" w:line="300" w:lineRule="atLeast"/>
              <w:rPr>
                <w:rFonts w:ascii="Times New Roman" w:eastAsia="Times New Roman" w:hAnsi="Times New Roman" w:cs="Times New Roman"/>
                <w:color w:val="4C4C4C"/>
                <w:sz w:val="21"/>
                <w:szCs w:val="21"/>
                <w:lang w:eastAsia="lv-LV"/>
              </w:rPr>
            </w:pPr>
            <w:r w:rsidRPr="00C07E7F">
              <w:rPr>
                <w:rFonts w:ascii="Times New Roman" w:eastAsia="Times New Roman" w:hAnsi="Times New Roman" w:cs="Times New Roman"/>
                <w:color w:val="4C4C4C"/>
                <w:sz w:val="21"/>
                <w:szCs w:val="21"/>
                <w:lang w:eastAsia="lv-LV"/>
              </w:rPr>
              <w:t>45000000-7</w:t>
            </w:r>
          </w:p>
        </w:tc>
        <w:tc>
          <w:tcPr>
            <w:tcW w:w="0" w:type="auto"/>
            <w:hideMark/>
          </w:tcPr>
          <w:p w:rsidR="00C07E7F" w:rsidRPr="00C07E7F" w:rsidRDefault="00C07E7F" w:rsidP="00C07E7F">
            <w:pPr>
              <w:spacing w:after="0" w:line="300" w:lineRule="atLeast"/>
              <w:rPr>
                <w:rFonts w:ascii="Times New Roman" w:eastAsia="Times New Roman" w:hAnsi="Times New Roman" w:cs="Times New Roman"/>
                <w:color w:val="4C4C4C"/>
                <w:sz w:val="21"/>
                <w:szCs w:val="21"/>
                <w:lang w:eastAsia="lv-LV"/>
              </w:rPr>
            </w:pPr>
          </w:p>
        </w:tc>
      </w:tr>
    </w:tbl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II.2.3) Būvdarbu veikšanas, pakalpojumu sniegšanas vai piegādes vieta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NUTS kods: LV006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Būvdarbu veikšanas, pakalpojumu sniegšanas vai piegādes vieta: Skolas iela 1, Rīga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 xml:space="preserve">II.2.4) Īss līguma vai iepirkuma apraksts </w:t>
      </w:r>
      <w:r w:rsidRPr="00C07E7F">
        <w:rPr>
          <w:rFonts w:ascii="Times New Roman" w:eastAsia="Times New Roman" w:hAnsi="Times New Roman" w:cs="Times New Roman"/>
          <w:i/>
          <w:iCs/>
          <w:color w:val="4C4C4C"/>
          <w:sz w:val="36"/>
          <w:szCs w:val="36"/>
          <w:lang w:eastAsia="lv-LV"/>
        </w:rPr>
        <w:t>(būvdarbi, piegāžu vai pakalpojumu veids un daudzums vai norāde par vajadzībām un prasībām ):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Ēkas (001) ielas fasāžu vienkāršotā atjaunošana Skolas ielā 1, Rīgā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 xml:space="preserve">II.2.5) Piedāvājuma izvēles kritēriji 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 xml:space="preserve">Kvalitātes kritērijs: </w:t>
      </w: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25B7717E" wp14:editId="389E52D9">
            <wp:extent cx="247650" cy="238125"/>
            <wp:effectExtent l="0" t="0" r="0" b="9525"/>
            <wp:docPr id="363" name="Picture 36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3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 xml:space="preserve">Izmaksu kritērijs: </w:t>
      </w: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0989C6E5" wp14:editId="21855325">
            <wp:extent cx="247650" cy="238125"/>
            <wp:effectExtent l="0" t="0" r="0" b="9525"/>
            <wp:docPr id="364" name="Picture 36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4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 xml:space="preserve">Cena: </w:t>
      </w: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059FE3AF" wp14:editId="71A69613">
            <wp:extent cx="247650" cy="238125"/>
            <wp:effectExtent l="0" t="0" r="0" b="9525"/>
            <wp:docPr id="365" name="Picture 36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5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br/>
        <w:t xml:space="preserve">Tiek piemēroti kritēriji, kas saistīti ar sociāliem aspektiem 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61EE75A8" wp14:editId="0AAA0C27">
            <wp:extent cx="247650" cy="238125"/>
            <wp:effectExtent l="0" t="0" r="0" b="9525"/>
            <wp:docPr id="366" name="Picture 36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6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Jā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14249A02" wp14:editId="5AF580BC">
            <wp:extent cx="247650" cy="238125"/>
            <wp:effectExtent l="0" t="0" r="0" b="9525"/>
            <wp:docPr id="367" name="Picture 36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7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Nē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 xml:space="preserve">Tiek piemēroti kritēriji, kas saistīti ar inovatīviem risinājumiem 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5B34E863" wp14:editId="446EAC32">
            <wp:extent cx="247650" cy="238125"/>
            <wp:effectExtent l="0" t="0" r="0" b="9525"/>
            <wp:docPr id="368" name="Picture 36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8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Jā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17C3F782" wp14:editId="50D85E62">
            <wp:extent cx="247650" cy="238125"/>
            <wp:effectExtent l="0" t="0" r="0" b="9525"/>
            <wp:docPr id="369" name="Picture 36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9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Nē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 xml:space="preserve">II.2.6) Informācija par iespējām 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53FAEC06" wp14:editId="1B190D0C">
            <wp:extent cx="247650" cy="238125"/>
            <wp:effectExtent l="0" t="0" r="0" b="9525"/>
            <wp:docPr id="370" name="Picture 37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0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Jā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5C3D8C0D" wp14:editId="41FE3548">
            <wp:extent cx="247650" cy="238125"/>
            <wp:effectExtent l="0" t="0" r="0" b="9525"/>
            <wp:docPr id="371" name="Picture 37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1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Nē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b/>
          <w:bCs/>
          <w:color w:val="4C4C4C"/>
          <w:sz w:val="21"/>
          <w:szCs w:val="21"/>
          <w:lang w:eastAsia="lv-LV"/>
        </w:rPr>
        <w:t>Ja jā</w:t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 xml:space="preserve">, to apraksts: 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 xml:space="preserve">II.2.7) Līgums ir saistīts ar projektu un/vai programmu, ko finansē Eiropas Savienības fondi 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4032C1D0" wp14:editId="405D4708">
            <wp:extent cx="247650" cy="238125"/>
            <wp:effectExtent l="0" t="0" r="0" b="9525"/>
            <wp:docPr id="372" name="Picture 37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2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Jā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76422266" wp14:editId="3508C91A">
            <wp:extent cx="247650" cy="238125"/>
            <wp:effectExtent l="0" t="0" r="0" b="9525"/>
            <wp:docPr id="373" name="Picture 37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3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Nē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b/>
          <w:bCs/>
          <w:color w:val="4C4C4C"/>
          <w:sz w:val="21"/>
          <w:szCs w:val="21"/>
          <w:lang w:eastAsia="lv-LV"/>
        </w:rPr>
        <w:t>Ja “jā”</w:t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, atsauce uz projektu (-</w:t>
      </w:r>
      <w:proofErr w:type="spellStart"/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iem</w:t>
      </w:r>
      <w:proofErr w:type="spellEnd"/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) un/vai programmu (-</w:t>
      </w:r>
      <w:proofErr w:type="spellStart"/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ām</w:t>
      </w:r>
      <w:proofErr w:type="spellEnd"/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 xml:space="preserve">): 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</w:p>
    <w:p w:rsidR="00C07E7F" w:rsidRPr="00C07E7F" w:rsidRDefault="00C07E7F" w:rsidP="00C07E7F">
      <w:pPr>
        <w:spacing w:before="240" w:after="24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pict>
          <v:rect id="_x0000_i1043" style="width:0;height:.75pt" o:hralign="center" o:hrstd="t" o:hr="t" fillcolor="#a0a0a0" stroked="f"/>
        </w:pict>
      </w:r>
    </w:p>
    <w:p w:rsidR="00C07E7F" w:rsidRPr="00C07E7F" w:rsidRDefault="00C07E7F" w:rsidP="00C07E7F">
      <w:pPr>
        <w:spacing w:before="240" w:after="24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</w:p>
    <w:p w:rsidR="00C07E7F" w:rsidRPr="00C07E7F" w:rsidRDefault="00C07E7F" w:rsidP="00C07E7F">
      <w:pPr>
        <w:spacing w:after="0" w:line="300" w:lineRule="atLeast"/>
        <w:outlineLvl w:val="1"/>
        <w:rPr>
          <w:rFonts w:ascii="Times New Roman" w:eastAsia="Times New Roman" w:hAnsi="Times New Roman" w:cs="Times New Roman"/>
          <w:color w:val="4C4C4C"/>
          <w:sz w:val="48"/>
          <w:szCs w:val="48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48"/>
          <w:szCs w:val="48"/>
          <w:lang w:eastAsia="lv-LV"/>
        </w:rPr>
        <w:t>III IEDAĻA. Procedūra</w:t>
      </w:r>
    </w:p>
    <w:p w:rsidR="00C07E7F" w:rsidRPr="00C07E7F" w:rsidRDefault="00C07E7F" w:rsidP="00C07E7F">
      <w:pPr>
        <w:spacing w:after="0" w:line="300" w:lineRule="atLeast"/>
        <w:outlineLvl w:val="2"/>
        <w:rPr>
          <w:rFonts w:ascii="Times New Roman" w:eastAsia="Times New Roman" w:hAnsi="Times New Roman" w:cs="Times New Roman"/>
          <w:color w:val="4C4C4C"/>
          <w:sz w:val="42"/>
          <w:szCs w:val="42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42"/>
          <w:szCs w:val="42"/>
          <w:lang w:eastAsia="lv-LV"/>
        </w:rPr>
        <w:t>III.1. Procedūras veids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III.1.1) Procedūras veids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31009AE5" wp14:editId="0DB92495">
            <wp:extent cx="247650" cy="238125"/>
            <wp:effectExtent l="0" t="0" r="0" b="9525"/>
            <wp:docPr id="375" name="Picture 37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5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Atklāts konkurss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7F431F5A" wp14:editId="60748B45">
            <wp:extent cx="247650" cy="238125"/>
            <wp:effectExtent l="0" t="0" r="0" b="9525"/>
            <wp:docPr id="376" name="Picture 37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6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Paātrināts atklāts konkurss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 xml:space="preserve">Pamatojums paātrinātas procedūras izvēlei: 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lastRenderedPageBreak/>
        <w:drawing>
          <wp:inline distT="0" distB="0" distL="0" distR="0" wp14:anchorId="4D16A992" wp14:editId="46169055">
            <wp:extent cx="247650" cy="238125"/>
            <wp:effectExtent l="0" t="0" r="0" b="9525"/>
            <wp:docPr id="377" name="Picture 37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7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Slēgts konkurss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797412D6" wp14:editId="7FF6E552">
            <wp:extent cx="247650" cy="238125"/>
            <wp:effectExtent l="0" t="0" r="0" b="9525"/>
            <wp:docPr id="378" name="Picture 37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8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Paātrināts slēgts konkurss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 xml:space="preserve">Pamatojums paātrinātas procedūras izvēlei: 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7503A2E9" wp14:editId="41D52199">
            <wp:extent cx="247650" cy="238125"/>
            <wp:effectExtent l="0" t="0" r="0" b="9525"/>
            <wp:docPr id="379" name="Picture 37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9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Konkursa dialogs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278DB88F" wp14:editId="77519279">
            <wp:extent cx="247650" cy="238125"/>
            <wp:effectExtent l="0" t="0" r="0" b="9525"/>
            <wp:docPr id="380" name="Picture 38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0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Inovācijas partnerības procedūra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02EE1FCB" wp14:editId="2ABC8551">
            <wp:extent cx="247650" cy="238125"/>
            <wp:effectExtent l="0" t="0" r="0" b="9525"/>
            <wp:docPr id="381" name="Picture 38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1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Konkursa procedūra ar sarunām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04465A0F" wp14:editId="72B2D7A7">
            <wp:extent cx="247650" cy="238125"/>
            <wp:effectExtent l="0" t="0" r="0" b="9525"/>
            <wp:docPr id="382" name="Picture 38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2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Paātrināta konkursa procedūra ar sarunām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 xml:space="preserve">Paātrinātas procedūras izvēles pamatojums: 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19F9A47B" wp14:editId="02E78667">
            <wp:extent cx="247650" cy="238125"/>
            <wp:effectExtent l="0" t="0" r="0" b="9525"/>
            <wp:docPr id="383" name="Picture 38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3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Sarunu procedūra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1927C18B" wp14:editId="4DB8017E">
            <wp:extent cx="247650" cy="238125"/>
            <wp:effectExtent l="0" t="0" r="0" b="9525"/>
            <wp:docPr id="384" name="Picture 38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4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Līguma slēgšanas tiesību piešķiršana, iepriekš nepublicējot paziņojumu par līgumu (D pielikuma j) punktā minētajos gadījumos)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Pamatojums līguma slēgšanas tiesību piešķiršanai, iepriekš nepublicējot paziņojumu par līgumu: lūdzu, aizpildiet Pielikumu D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III.1.2) Paziņojums ietver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2538A4F0" wp14:editId="5B7D6502">
            <wp:extent cx="247650" cy="238125"/>
            <wp:effectExtent l="0" t="0" r="0" b="9525"/>
            <wp:docPr id="385" name="Picture 38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5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 xml:space="preserve">Iepirkuma līgumu 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091C4632" wp14:editId="2046F78D">
            <wp:extent cx="247650" cy="238125"/>
            <wp:effectExtent l="0" t="0" r="0" b="9525"/>
            <wp:docPr id="386" name="Picture 38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6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 xml:space="preserve">Vispārīgo vienošanos 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1CBDB46F" wp14:editId="04C68CF0">
            <wp:extent cx="247650" cy="238125"/>
            <wp:effectExtent l="0" t="0" r="0" b="9525"/>
            <wp:docPr id="387" name="Picture 38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7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 xml:space="preserve">Dinamiskās iepirkumu sistēmas (DIS) izveidošanu 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34BFD45D" wp14:editId="0E1C3DCA">
            <wp:extent cx="247650" cy="238125"/>
            <wp:effectExtent l="0" t="0" r="0" b="9525"/>
            <wp:docPr id="388" name="Picture 38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8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 xml:space="preserve">Iepirkuma līgumu vispārīgās vienošanās ietvaros 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III.1.3) Piemērota elektroniskā izsole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3E42C14D" wp14:editId="22845110">
            <wp:extent cx="247650" cy="238125"/>
            <wp:effectExtent l="0" t="0" r="0" b="9525"/>
            <wp:docPr id="389" name="Picture 38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9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Jā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21FE6A13" wp14:editId="60A42815">
            <wp:extent cx="247650" cy="238125"/>
            <wp:effectExtent l="0" t="0" r="0" b="9525"/>
            <wp:docPr id="390" name="Picture 39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0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Nē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 xml:space="preserve">III.1.4) Līgums, uz kuru attiecas Valsts iepirkuma nolīgums (GPA – </w:t>
      </w:r>
      <w:proofErr w:type="spellStart"/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Government</w:t>
      </w:r>
      <w:proofErr w:type="spellEnd"/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 xml:space="preserve"> </w:t>
      </w:r>
      <w:proofErr w:type="spellStart"/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Procurement</w:t>
      </w:r>
      <w:proofErr w:type="spellEnd"/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 xml:space="preserve"> </w:t>
      </w:r>
      <w:proofErr w:type="spellStart"/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Agreement</w:t>
      </w:r>
      <w:proofErr w:type="spellEnd"/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)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38381473" wp14:editId="03ED709F">
            <wp:extent cx="247650" cy="238125"/>
            <wp:effectExtent l="0" t="0" r="0" b="9525"/>
            <wp:docPr id="391" name="Picture 39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1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Jā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5A75466F" wp14:editId="674F0CBB">
            <wp:extent cx="247650" cy="238125"/>
            <wp:effectExtent l="0" t="0" r="0" b="9525"/>
            <wp:docPr id="392" name="Picture 39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2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Nē</w:t>
      </w:r>
    </w:p>
    <w:p w:rsidR="00C07E7F" w:rsidRPr="00C07E7F" w:rsidRDefault="00C07E7F" w:rsidP="00C07E7F">
      <w:pPr>
        <w:spacing w:after="0" w:line="300" w:lineRule="atLeast"/>
        <w:outlineLvl w:val="2"/>
        <w:rPr>
          <w:rFonts w:ascii="Times New Roman" w:eastAsia="Times New Roman" w:hAnsi="Times New Roman" w:cs="Times New Roman"/>
          <w:color w:val="4C4C4C"/>
          <w:sz w:val="42"/>
          <w:szCs w:val="42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42"/>
          <w:szCs w:val="42"/>
          <w:lang w:eastAsia="lv-LV"/>
        </w:rPr>
        <w:t>III.2. Administratīvā informācija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III.2.1) Iepirkuma identifikācijas numurs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VAMOIC 2018/143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lastRenderedPageBreak/>
        <w:t>III.2.2) Iepriekšēja publikācija Eiropas Savienības Oficiālajā Vēstnesī saistībā ar konkrēto iepirkuma procedūru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601BF52D" wp14:editId="7F22AF1A">
            <wp:extent cx="247650" cy="238125"/>
            <wp:effectExtent l="0" t="0" r="0" b="9525"/>
            <wp:docPr id="393" name="Picture 39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3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Jā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2B99ABEC" wp14:editId="1B882A05">
            <wp:extent cx="247650" cy="238125"/>
            <wp:effectExtent l="0" t="0" r="0" b="9525"/>
            <wp:docPr id="394" name="Picture 39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4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Nē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b/>
          <w:bCs/>
          <w:color w:val="4C4C4C"/>
          <w:sz w:val="21"/>
          <w:szCs w:val="21"/>
          <w:lang w:eastAsia="lv-LV"/>
        </w:rPr>
        <w:t>Ja jā</w:t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:</w:t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br/>
        <w:t>Paziņojuma reģistrācijas numurs OV - publikācijas datums - publikācijas veids :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III.2.3) Cita iepriekšēja publikācija saistībā ar konkrēto iepirkuma procedūru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416537C7" wp14:editId="47C3422C">
            <wp:extent cx="247650" cy="238125"/>
            <wp:effectExtent l="0" t="0" r="0" b="9525"/>
            <wp:docPr id="395" name="Picture 39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5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Jā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6319AC3A" wp14:editId="47F633FE">
            <wp:extent cx="247650" cy="238125"/>
            <wp:effectExtent l="0" t="0" r="0" b="9525"/>
            <wp:docPr id="396" name="Picture 39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6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Nē</w:t>
      </w:r>
    </w:p>
    <w:p w:rsidR="00C07E7F" w:rsidRPr="00C07E7F" w:rsidRDefault="00C07E7F" w:rsidP="00C07E7F">
      <w:pPr>
        <w:spacing w:before="100" w:beforeAutospacing="1" w:after="24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Publikācijas datums - veids:</w:t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br/>
        <w:t>10/07/2018 - Paziņojums par līgumu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III.2.4) Dinamiskā iepirkumu sistēma tiek izbeigta?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6AF10C3A" wp14:editId="157CCAC1">
            <wp:extent cx="247650" cy="238125"/>
            <wp:effectExtent l="0" t="0" r="0" b="9525"/>
            <wp:docPr id="397" name="Picture 39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7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Jā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3C6F0123" wp14:editId="4ECDE6C4">
            <wp:extent cx="247650" cy="238125"/>
            <wp:effectExtent l="0" t="0" r="0" b="9525"/>
            <wp:docPr id="398" name="Picture 39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8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Nē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III.2.5) Ar iepriekšēju informatīvu paziņojumu izsludinātais iepirkums tiek izbeigts?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098B5D22" wp14:editId="2EAB21B0">
            <wp:extent cx="247650" cy="238125"/>
            <wp:effectExtent l="0" t="0" r="0" b="9525"/>
            <wp:docPr id="399" name="Picture 39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9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Jā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4280846B" wp14:editId="7C1FE828">
            <wp:extent cx="247650" cy="238125"/>
            <wp:effectExtent l="0" t="0" r="0" b="9525"/>
            <wp:docPr id="400" name="Picture 40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0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Nē</w:t>
      </w:r>
    </w:p>
    <w:p w:rsidR="00C07E7F" w:rsidRPr="00C07E7F" w:rsidRDefault="00C07E7F" w:rsidP="00C07E7F">
      <w:pPr>
        <w:spacing w:after="0" w:line="300" w:lineRule="atLeast"/>
        <w:outlineLvl w:val="1"/>
        <w:rPr>
          <w:rFonts w:ascii="Times New Roman" w:eastAsia="Times New Roman" w:hAnsi="Times New Roman" w:cs="Times New Roman"/>
          <w:color w:val="4C4C4C"/>
          <w:sz w:val="48"/>
          <w:szCs w:val="48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48"/>
          <w:szCs w:val="48"/>
          <w:lang w:eastAsia="lv-LV"/>
        </w:rPr>
        <w:t>IV IEDAĻA: Līguma slēgšanas tiesību piešķiršana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Līguma Nr.: 1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 xml:space="preserve">Daļas Nr.: 1        Iepirkuma līguma nosaukums: Ēkas (001) ielas fasāžu vienkāršotā atjaunošana Skolas ielā 1, Rīgā 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Līgums/daļa ir piešķirts(-a)?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5764D702" wp14:editId="25FA4B4A">
            <wp:extent cx="247650" cy="238125"/>
            <wp:effectExtent l="0" t="0" r="0" b="9525"/>
            <wp:docPr id="401" name="Picture 40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1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Jā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52995545" wp14:editId="33D67D6D">
            <wp:extent cx="247650" cy="238125"/>
            <wp:effectExtent l="0" t="0" r="0" b="9525"/>
            <wp:docPr id="402" name="Picture 40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2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Nē</w:t>
      </w:r>
    </w:p>
    <w:p w:rsidR="00C07E7F" w:rsidRPr="00C07E7F" w:rsidRDefault="00C07E7F" w:rsidP="00C07E7F">
      <w:pPr>
        <w:spacing w:after="0" w:line="300" w:lineRule="atLeast"/>
        <w:outlineLvl w:val="2"/>
        <w:rPr>
          <w:rFonts w:ascii="Times New Roman" w:eastAsia="Times New Roman" w:hAnsi="Times New Roman" w:cs="Times New Roman"/>
          <w:color w:val="4C4C4C"/>
          <w:sz w:val="42"/>
          <w:szCs w:val="42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42"/>
          <w:szCs w:val="42"/>
          <w:lang w:eastAsia="lv-LV"/>
        </w:rPr>
        <w:t>IV.2. Līguma slēgšanas tiesību piešķiršana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IV.2.1) Līguma slēgšanas datums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lastRenderedPageBreak/>
        <w:t xml:space="preserve">11/09/2018 </w:t>
      </w:r>
      <w:r w:rsidRPr="00C07E7F">
        <w:rPr>
          <w:rFonts w:ascii="Times New Roman" w:eastAsia="Times New Roman" w:hAnsi="Times New Roman" w:cs="Times New Roman"/>
          <w:i/>
          <w:iCs/>
          <w:color w:val="4C4C4C"/>
          <w:sz w:val="21"/>
          <w:szCs w:val="21"/>
          <w:lang w:eastAsia="lv-LV"/>
        </w:rPr>
        <w:t>(</w:t>
      </w:r>
      <w:proofErr w:type="spellStart"/>
      <w:r w:rsidRPr="00C07E7F">
        <w:rPr>
          <w:rFonts w:ascii="Times New Roman" w:eastAsia="Times New Roman" w:hAnsi="Times New Roman" w:cs="Times New Roman"/>
          <w:i/>
          <w:iCs/>
          <w:color w:val="4C4C4C"/>
          <w:sz w:val="21"/>
          <w:szCs w:val="21"/>
          <w:lang w:eastAsia="lv-LV"/>
        </w:rPr>
        <w:t>dd</w:t>
      </w:r>
      <w:proofErr w:type="spellEnd"/>
      <w:r w:rsidRPr="00C07E7F">
        <w:rPr>
          <w:rFonts w:ascii="Times New Roman" w:eastAsia="Times New Roman" w:hAnsi="Times New Roman" w:cs="Times New Roman"/>
          <w:i/>
          <w:iCs/>
          <w:color w:val="4C4C4C"/>
          <w:sz w:val="21"/>
          <w:szCs w:val="21"/>
          <w:lang w:eastAsia="lv-LV"/>
        </w:rPr>
        <w:t>/mm/</w:t>
      </w:r>
      <w:proofErr w:type="spellStart"/>
      <w:r w:rsidRPr="00C07E7F">
        <w:rPr>
          <w:rFonts w:ascii="Times New Roman" w:eastAsia="Times New Roman" w:hAnsi="Times New Roman" w:cs="Times New Roman"/>
          <w:i/>
          <w:iCs/>
          <w:color w:val="4C4C4C"/>
          <w:sz w:val="21"/>
          <w:szCs w:val="21"/>
          <w:lang w:eastAsia="lv-LV"/>
        </w:rPr>
        <w:t>gggg</w:t>
      </w:r>
      <w:proofErr w:type="spellEnd"/>
      <w:r w:rsidRPr="00C07E7F">
        <w:rPr>
          <w:rFonts w:ascii="Times New Roman" w:eastAsia="Times New Roman" w:hAnsi="Times New Roman" w:cs="Times New Roman"/>
          <w:i/>
          <w:iCs/>
          <w:color w:val="4C4C4C"/>
          <w:sz w:val="21"/>
          <w:szCs w:val="21"/>
          <w:lang w:eastAsia="lv-LV"/>
        </w:rPr>
        <w:t>)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 xml:space="preserve">IV.2.2) </w:t>
      </w:r>
      <w:proofErr w:type="spellStart"/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Infomācija</w:t>
      </w:r>
      <w:proofErr w:type="spellEnd"/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 xml:space="preserve"> par piedāvājumiem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Saņemto piedāvājumu skaits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2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Saņemto MVU piedāvājumu skaits</w:t>
      </w:r>
      <w:r w:rsidRPr="00C07E7F">
        <w:rPr>
          <w:rFonts w:ascii="Times New Roman" w:eastAsia="Times New Roman" w:hAnsi="Times New Roman" w:cs="Times New Roman"/>
          <w:i/>
          <w:iCs/>
          <w:color w:val="4C4C4C"/>
          <w:sz w:val="36"/>
          <w:szCs w:val="36"/>
          <w:lang w:eastAsia="lv-LV"/>
        </w:rPr>
        <w:t xml:space="preserve"> (MVU - mazie un vidējie uzņēmumi)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2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To piedāvājumu skaits, kas saņemti no pretendentiem no citām ES dalībvalstīm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0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To piedāvājumu skaits, kas saņemti no pretendentiem no valstīm ārpus ES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0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Ar elektroniskiem līdzekļiem saņemto piedāvājumu skaits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2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Līgums ir piešķirts ekonomikas dalībnieku grupai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5F692755" wp14:editId="2D1C8D1C">
            <wp:extent cx="247650" cy="238125"/>
            <wp:effectExtent l="0" t="0" r="0" b="9525"/>
            <wp:docPr id="403" name="Picture 40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3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Jā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6016DDF7" wp14:editId="055A5560">
            <wp:extent cx="247650" cy="238125"/>
            <wp:effectExtent l="0" t="0" r="0" b="9525"/>
            <wp:docPr id="404" name="Picture 40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4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Nē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IV.2.3) Pieteikumus iesniegušo kandidātu un/vai piedāvājumus iesniegušo pretendentu nosaukumi, reģistrācijas numuri (fiziskām personām – vārdi, uzvārdi, personas kodi), adreses, valstiskā piederība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IV.2.4) Uzvarējušā pretendenta nosaukums, reģistrācijas numurs (fiziskai personai – vārds, uzvārds), adrese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lastRenderedPageBreak/>
        <w:t>Pilns nosaukums, reģistrācijas numurs vai fiziskai personai – vārds, uzvārds: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AS "Būvuzņēmums restaurators", 40003113258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Pasta adrese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Jelgavas iela 36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Pilsēta / novads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Rīga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Pasta indekss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LV-1004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Valsts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Latvija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Tālruņa numurs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67611910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Faksa numurs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E-pasts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info@restaurators.lv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NUTS kods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LV006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Vispārējā interneta adrese: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Uzvarējušais pretendents ir MVU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684E30C2" wp14:editId="14F58139">
            <wp:extent cx="247650" cy="238125"/>
            <wp:effectExtent l="0" t="0" r="0" b="9525"/>
            <wp:docPr id="405" name="Picture 40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5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Jā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1AB16F20" wp14:editId="39280D50">
            <wp:extent cx="247650" cy="238125"/>
            <wp:effectExtent l="0" t="0" r="0" b="9525"/>
            <wp:docPr id="406" name="Picture 40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6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Nē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IV.2.5) Informācija par līgumcenu (bez PVN, tikai cipariem)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692"/>
        <w:gridCol w:w="590"/>
        <w:gridCol w:w="83"/>
        <w:gridCol w:w="36"/>
        <w:gridCol w:w="83"/>
      </w:tblGrid>
      <w:tr w:rsidR="00C07E7F" w:rsidRPr="00C07E7F" w:rsidTr="00C07E7F">
        <w:trPr>
          <w:gridAfter w:val="3"/>
        </w:trPr>
        <w:tc>
          <w:tcPr>
            <w:tcW w:w="0" w:type="auto"/>
            <w:hideMark/>
          </w:tcPr>
          <w:p w:rsidR="00C07E7F" w:rsidRPr="00C07E7F" w:rsidRDefault="00C07E7F" w:rsidP="00C07E7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4C4C4C"/>
                <w:sz w:val="24"/>
                <w:szCs w:val="24"/>
                <w:lang w:eastAsia="lv-LV"/>
              </w:rPr>
            </w:pPr>
          </w:p>
        </w:tc>
        <w:tc>
          <w:tcPr>
            <w:tcW w:w="0" w:type="auto"/>
            <w:hideMark/>
          </w:tcPr>
          <w:p w:rsidR="00C07E7F" w:rsidRPr="00C07E7F" w:rsidRDefault="00C07E7F" w:rsidP="00C07E7F">
            <w:pPr>
              <w:spacing w:after="0" w:line="300" w:lineRule="atLeast"/>
              <w:rPr>
                <w:rFonts w:ascii="Times New Roman" w:eastAsia="Times New Roman" w:hAnsi="Times New Roman" w:cs="Times New Roman"/>
                <w:color w:val="4C4C4C"/>
                <w:sz w:val="21"/>
                <w:szCs w:val="21"/>
                <w:lang w:eastAsia="lv-LV"/>
              </w:rPr>
            </w:pPr>
            <w:r w:rsidRPr="00C07E7F">
              <w:rPr>
                <w:rFonts w:ascii="Times New Roman" w:eastAsia="Times New Roman" w:hAnsi="Times New Roman" w:cs="Times New Roman"/>
                <w:color w:val="4C4C4C"/>
                <w:sz w:val="21"/>
                <w:szCs w:val="21"/>
                <w:lang w:eastAsia="lv-LV"/>
              </w:rPr>
              <w:t>Valūta</w:t>
            </w:r>
          </w:p>
        </w:tc>
      </w:tr>
      <w:tr w:rsidR="00C07E7F" w:rsidRPr="00C07E7F" w:rsidTr="00C07E7F">
        <w:trPr>
          <w:gridAfter w:val="3"/>
        </w:trPr>
        <w:tc>
          <w:tcPr>
            <w:tcW w:w="0" w:type="auto"/>
            <w:hideMark/>
          </w:tcPr>
          <w:p w:rsidR="00C07E7F" w:rsidRPr="00C07E7F" w:rsidRDefault="00C07E7F" w:rsidP="00C07E7F">
            <w:pPr>
              <w:spacing w:before="100" w:beforeAutospacing="1" w:after="100" w:afterAutospacing="1" w:line="300" w:lineRule="atLeast"/>
              <w:rPr>
                <w:rFonts w:ascii="Times New Roman" w:eastAsia="Times New Roman" w:hAnsi="Times New Roman" w:cs="Times New Roman"/>
                <w:color w:val="4C4C4C"/>
                <w:sz w:val="21"/>
                <w:szCs w:val="21"/>
                <w:lang w:eastAsia="lv-LV"/>
              </w:rPr>
            </w:pPr>
            <w:r w:rsidRPr="00C07E7F">
              <w:rPr>
                <w:rFonts w:ascii="Times New Roman" w:eastAsia="Times New Roman" w:hAnsi="Times New Roman" w:cs="Times New Roman"/>
                <w:color w:val="4C4C4C"/>
                <w:sz w:val="21"/>
                <w:szCs w:val="21"/>
                <w:lang w:eastAsia="lv-LV"/>
              </w:rPr>
              <w:lastRenderedPageBreak/>
              <w:t xml:space="preserve">Paredzamā līgumcena : 420543.78 </w:t>
            </w:r>
          </w:p>
        </w:tc>
        <w:tc>
          <w:tcPr>
            <w:tcW w:w="0" w:type="auto"/>
            <w:hideMark/>
          </w:tcPr>
          <w:p w:rsidR="00C07E7F" w:rsidRPr="00C07E7F" w:rsidRDefault="00C07E7F" w:rsidP="00C07E7F">
            <w:pPr>
              <w:spacing w:before="100" w:beforeAutospacing="1" w:after="100" w:afterAutospacing="1" w:line="300" w:lineRule="atLeast"/>
              <w:rPr>
                <w:rFonts w:ascii="Times New Roman" w:eastAsia="Times New Roman" w:hAnsi="Times New Roman" w:cs="Times New Roman"/>
                <w:color w:val="4C4C4C"/>
                <w:sz w:val="21"/>
                <w:szCs w:val="21"/>
                <w:lang w:eastAsia="lv-LV"/>
              </w:rPr>
            </w:pPr>
            <w:r w:rsidRPr="00C07E7F">
              <w:rPr>
                <w:rFonts w:ascii="Times New Roman" w:eastAsia="Times New Roman" w:hAnsi="Times New Roman" w:cs="Times New Roman"/>
                <w:color w:val="4C4C4C"/>
                <w:sz w:val="21"/>
                <w:szCs w:val="21"/>
                <w:lang w:eastAsia="lv-LV"/>
              </w:rPr>
              <w:t>EUR</w:t>
            </w:r>
          </w:p>
        </w:tc>
      </w:tr>
      <w:tr w:rsidR="00C07E7F" w:rsidRPr="00C07E7F" w:rsidTr="00C07E7F">
        <w:trPr>
          <w:gridAfter w:val="3"/>
        </w:trPr>
        <w:tc>
          <w:tcPr>
            <w:tcW w:w="0" w:type="auto"/>
            <w:hideMark/>
          </w:tcPr>
          <w:p w:rsidR="00C07E7F" w:rsidRPr="00C07E7F" w:rsidRDefault="00C07E7F" w:rsidP="00C07E7F">
            <w:pPr>
              <w:spacing w:before="100" w:beforeAutospacing="1" w:after="100" w:afterAutospacing="1" w:line="300" w:lineRule="atLeast"/>
              <w:rPr>
                <w:rFonts w:ascii="Times New Roman" w:eastAsia="Times New Roman" w:hAnsi="Times New Roman" w:cs="Times New Roman"/>
                <w:color w:val="4C4C4C"/>
                <w:sz w:val="21"/>
                <w:szCs w:val="21"/>
                <w:lang w:eastAsia="lv-LV"/>
              </w:rPr>
            </w:pPr>
            <w:r w:rsidRPr="00C07E7F">
              <w:rPr>
                <w:rFonts w:ascii="Times New Roman" w:eastAsia="Times New Roman" w:hAnsi="Times New Roman" w:cs="Times New Roman"/>
                <w:color w:val="4C4C4C"/>
                <w:sz w:val="21"/>
                <w:szCs w:val="21"/>
                <w:lang w:eastAsia="lv-LV"/>
              </w:rPr>
              <w:t xml:space="preserve">Piedāvātā līgumcena : 420543.78 </w:t>
            </w:r>
          </w:p>
        </w:tc>
        <w:tc>
          <w:tcPr>
            <w:tcW w:w="0" w:type="auto"/>
            <w:hideMark/>
          </w:tcPr>
          <w:p w:rsidR="00C07E7F" w:rsidRPr="00C07E7F" w:rsidRDefault="00C07E7F" w:rsidP="00C07E7F">
            <w:pPr>
              <w:spacing w:before="100" w:beforeAutospacing="1" w:after="100" w:afterAutospacing="1" w:line="300" w:lineRule="atLeast"/>
              <w:rPr>
                <w:rFonts w:ascii="Times New Roman" w:eastAsia="Times New Roman" w:hAnsi="Times New Roman" w:cs="Times New Roman"/>
                <w:color w:val="4C4C4C"/>
                <w:sz w:val="21"/>
                <w:szCs w:val="21"/>
                <w:lang w:eastAsia="lv-LV"/>
              </w:rPr>
            </w:pPr>
            <w:r w:rsidRPr="00C07E7F">
              <w:rPr>
                <w:rFonts w:ascii="Times New Roman" w:eastAsia="Times New Roman" w:hAnsi="Times New Roman" w:cs="Times New Roman"/>
                <w:color w:val="4C4C4C"/>
                <w:sz w:val="21"/>
                <w:szCs w:val="21"/>
                <w:lang w:eastAsia="lv-LV"/>
              </w:rPr>
              <w:t>EUR</w:t>
            </w:r>
          </w:p>
        </w:tc>
      </w:tr>
      <w:tr w:rsidR="00C07E7F" w:rsidRPr="00C07E7F" w:rsidTr="00C07E7F">
        <w:tc>
          <w:tcPr>
            <w:tcW w:w="0" w:type="auto"/>
            <w:hideMark/>
          </w:tcPr>
          <w:p w:rsidR="00C07E7F" w:rsidRPr="00C07E7F" w:rsidRDefault="00C07E7F" w:rsidP="00C07E7F">
            <w:pPr>
              <w:spacing w:before="100" w:beforeAutospacing="1" w:after="100" w:afterAutospacing="1" w:line="300" w:lineRule="atLeast"/>
              <w:rPr>
                <w:rFonts w:ascii="Times New Roman" w:eastAsia="Times New Roman" w:hAnsi="Times New Roman" w:cs="Times New Roman"/>
                <w:color w:val="4C4C4C"/>
                <w:sz w:val="21"/>
                <w:szCs w:val="21"/>
                <w:lang w:eastAsia="lv-LV"/>
              </w:rPr>
            </w:pPr>
            <w:r w:rsidRPr="00C07E7F">
              <w:rPr>
                <w:rFonts w:ascii="Times New Roman" w:eastAsia="Times New Roman" w:hAnsi="Times New Roman" w:cs="Times New Roman"/>
                <w:color w:val="4C4C4C"/>
                <w:sz w:val="21"/>
                <w:szCs w:val="21"/>
                <w:lang w:eastAsia="lv-LV"/>
              </w:rPr>
              <w:t xml:space="preserve">VAI lētākā vērtētā piedāvājuma līgumcena: </w:t>
            </w:r>
          </w:p>
        </w:tc>
        <w:tc>
          <w:tcPr>
            <w:tcW w:w="0" w:type="auto"/>
            <w:hideMark/>
          </w:tcPr>
          <w:p w:rsidR="00C07E7F" w:rsidRPr="00C07E7F" w:rsidRDefault="00C07E7F" w:rsidP="00C07E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C4C4C"/>
                <w:sz w:val="21"/>
                <w:szCs w:val="21"/>
                <w:lang w:eastAsia="lv-LV"/>
              </w:rPr>
            </w:pPr>
          </w:p>
        </w:tc>
        <w:tc>
          <w:tcPr>
            <w:tcW w:w="0" w:type="auto"/>
            <w:hideMark/>
          </w:tcPr>
          <w:p w:rsidR="00C07E7F" w:rsidRPr="00C07E7F" w:rsidRDefault="00C07E7F" w:rsidP="00C07E7F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</w:p>
        </w:tc>
        <w:tc>
          <w:tcPr>
            <w:tcW w:w="0" w:type="auto"/>
            <w:hideMark/>
          </w:tcPr>
          <w:p w:rsidR="00C07E7F" w:rsidRPr="00C07E7F" w:rsidRDefault="00C07E7F" w:rsidP="00C07E7F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</w:p>
        </w:tc>
        <w:tc>
          <w:tcPr>
            <w:tcW w:w="0" w:type="auto"/>
            <w:hideMark/>
          </w:tcPr>
          <w:p w:rsidR="00C07E7F" w:rsidRPr="00C07E7F" w:rsidRDefault="00C07E7F" w:rsidP="00C07E7F">
            <w:pPr>
              <w:spacing w:before="100" w:beforeAutospacing="1" w:after="100" w:afterAutospacing="1" w:line="300" w:lineRule="atLeast"/>
              <w:rPr>
                <w:rFonts w:ascii="Times New Roman" w:eastAsia="Times New Roman" w:hAnsi="Times New Roman" w:cs="Times New Roman"/>
                <w:color w:val="4C4C4C"/>
                <w:sz w:val="21"/>
                <w:szCs w:val="21"/>
                <w:lang w:eastAsia="lv-LV"/>
              </w:rPr>
            </w:pPr>
            <w:r w:rsidRPr="00C07E7F">
              <w:rPr>
                <w:rFonts w:ascii="Times New Roman" w:eastAsia="Times New Roman" w:hAnsi="Times New Roman" w:cs="Times New Roman"/>
                <w:color w:val="4C4C4C"/>
                <w:sz w:val="21"/>
                <w:szCs w:val="21"/>
                <w:lang w:eastAsia="lv-LV"/>
              </w:rPr>
              <w:t> </w:t>
            </w:r>
          </w:p>
        </w:tc>
      </w:tr>
      <w:tr w:rsidR="00C07E7F" w:rsidRPr="00C07E7F" w:rsidTr="00C07E7F">
        <w:tc>
          <w:tcPr>
            <w:tcW w:w="0" w:type="auto"/>
            <w:hideMark/>
          </w:tcPr>
          <w:p w:rsidR="00C07E7F" w:rsidRPr="00C07E7F" w:rsidRDefault="00C07E7F" w:rsidP="00C07E7F">
            <w:pPr>
              <w:spacing w:before="100" w:beforeAutospacing="1" w:after="100" w:afterAutospacing="1" w:line="300" w:lineRule="atLeast"/>
              <w:rPr>
                <w:rFonts w:ascii="Times New Roman" w:eastAsia="Times New Roman" w:hAnsi="Times New Roman" w:cs="Times New Roman"/>
                <w:color w:val="4C4C4C"/>
                <w:sz w:val="21"/>
                <w:szCs w:val="21"/>
                <w:lang w:eastAsia="lv-LV"/>
              </w:rPr>
            </w:pPr>
            <w:r w:rsidRPr="00C07E7F">
              <w:rPr>
                <w:rFonts w:ascii="Times New Roman" w:eastAsia="Times New Roman" w:hAnsi="Times New Roman" w:cs="Times New Roman"/>
                <w:color w:val="4C4C4C"/>
                <w:sz w:val="21"/>
                <w:szCs w:val="21"/>
                <w:lang w:eastAsia="lv-LV"/>
              </w:rPr>
              <w:t xml:space="preserve">un dārgākā vērtētā piedāvājuma līgumcena: </w:t>
            </w:r>
          </w:p>
        </w:tc>
        <w:tc>
          <w:tcPr>
            <w:tcW w:w="0" w:type="auto"/>
            <w:hideMark/>
          </w:tcPr>
          <w:p w:rsidR="00C07E7F" w:rsidRPr="00C07E7F" w:rsidRDefault="00C07E7F" w:rsidP="00C07E7F">
            <w:pPr>
              <w:spacing w:before="100" w:beforeAutospacing="1" w:after="100" w:afterAutospacing="1" w:line="300" w:lineRule="atLeast"/>
              <w:rPr>
                <w:rFonts w:ascii="Times New Roman" w:eastAsia="Times New Roman" w:hAnsi="Times New Roman" w:cs="Times New Roman"/>
                <w:color w:val="4C4C4C"/>
                <w:sz w:val="21"/>
                <w:szCs w:val="21"/>
                <w:lang w:eastAsia="lv-LV"/>
              </w:rPr>
            </w:pPr>
            <w:r w:rsidRPr="00C07E7F">
              <w:rPr>
                <w:rFonts w:ascii="Times New Roman" w:eastAsia="Times New Roman" w:hAnsi="Times New Roman" w:cs="Times New Roman"/>
                <w:color w:val="4C4C4C"/>
                <w:sz w:val="21"/>
                <w:szCs w:val="21"/>
                <w:lang w:eastAsia="lv-LV"/>
              </w:rPr>
              <w:t>EUR</w:t>
            </w:r>
          </w:p>
        </w:tc>
        <w:tc>
          <w:tcPr>
            <w:tcW w:w="0" w:type="auto"/>
            <w:hideMark/>
          </w:tcPr>
          <w:p w:rsidR="00C07E7F" w:rsidRPr="00C07E7F" w:rsidRDefault="00C07E7F" w:rsidP="00C07E7F">
            <w:pPr>
              <w:spacing w:before="100" w:beforeAutospacing="1" w:after="100" w:afterAutospacing="1" w:line="300" w:lineRule="atLeast"/>
              <w:rPr>
                <w:rFonts w:ascii="Times New Roman" w:eastAsia="Times New Roman" w:hAnsi="Times New Roman" w:cs="Times New Roman"/>
                <w:color w:val="4C4C4C"/>
                <w:sz w:val="21"/>
                <w:szCs w:val="21"/>
                <w:lang w:eastAsia="lv-LV"/>
              </w:rPr>
            </w:pPr>
            <w:r w:rsidRPr="00C07E7F">
              <w:rPr>
                <w:rFonts w:ascii="Times New Roman" w:eastAsia="Times New Roman" w:hAnsi="Times New Roman" w:cs="Times New Roman"/>
                <w:color w:val="4C4C4C"/>
                <w:sz w:val="21"/>
                <w:szCs w:val="21"/>
                <w:lang w:eastAsia="lv-LV"/>
              </w:rPr>
              <w:t> </w:t>
            </w:r>
          </w:p>
        </w:tc>
        <w:tc>
          <w:tcPr>
            <w:tcW w:w="0" w:type="auto"/>
            <w:hideMark/>
          </w:tcPr>
          <w:p w:rsidR="00C07E7F" w:rsidRPr="00C07E7F" w:rsidRDefault="00C07E7F" w:rsidP="00C07E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C4C4C"/>
                <w:sz w:val="21"/>
                <w:szCs w:val="21"/>
                <w:lang w:eastAsia="lv-LV"/>
              </w:rPr>
            </w:pPr>
          </w:p>
        </w:tc>
        <w:tc>
          <w:tcPr>
            <w:tcW w:w="0" w:type="auto"/>
            <w:hideMark/>
          </w:tcPr>
          <w:p w:rsidR="00C07E7F" w:rsidRPr="00C07E7F" w:rsidRDefault="00C07E7F" w:rsidP="00C07E7F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</w:p>
        </w:tc>
      </w:tr>
    </w:tbl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IV.2.6) Pretendentam ir paredzēti apakšuzņēmuma līgumi ar trešajām personām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2400E0A4" wp14:editId="7316761D">
            <wp:extent cx="247650" cy="238125"/>
            <wp:effectExtent l="0" t="0" r="0" b="9525"/>
            <wp:docPr id="407" name="Picture 40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7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Jā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50B6A807" wp14:editId="687CF98B">
            <wp:extent cx="247650" cy="238125"/>
            <wp:effectExtent l="0" t="0" r="0" b="9525"/>
            <wp:docPr id="408" name="Picture 40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8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Nē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b/>
          <w:bCs/>
          <w:color w:val="4C4C4C"/>
          <w:sz w:val="21"/>
          <w:szCs w:val="21"/>
          <w:lang w:eastAsia="lv-LV"/>
        </w:rPr>
        <w:t>Ja jā</w:t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 xml:space="preserve">, līgumcena vai līguma daļa, par ko tiks slēgti apakšuzņēmuma līgumi ar trešajām personām (tikai cipariem) 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 xml:space="preserve">Līgumcena, bez PVN :      Valūta:      Līguma daļa :      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0A58F415" wp14:editId="56756369">
            <wp:extent cx="247650" cy="238125"/>
            <wp:effectExtent l="0" t="0" r="0" b="9525"/>
            <wp:docPr id="409" name="Picture 40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9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Nav zināms</w:t>
      </w:r>
    </w:p>
    <w:p w:rsidR="00C07E7F" w:rsidRPr="00C07E7F" w:rsidRDefault="00C07E7F" w:rsidP="00C07E7F">
      <w:pPr>
        <w:spacing w:before="100" w:beforeAutospacing="1" w:after="24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 xml:space="preserve">Tās līguma daļas īss apraksts, par kuru paredzēts slēgt apakšuzņēmuma līgumu: 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br/>
        <w:t xml:space="preserve">Apakšuzņēmējs(-i) ir MVU 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11986D73" wp14:editId="44D3A02B">
            <wp:extent cx="247650" cy="238125"/>
            <wp:effectExtent l="0" t="0" r="0" b="9525"/>
            <wp:docPr id="410" name="Picture 41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0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jā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1FAB8183" wp14:editId="14419630">
            <wp:extent cx="247650" cy="238125"/>
            <wp:effectExtent l="0" t="0" r="0" b="9525"/>
            <wp:docPr id="411" name="Picture 41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1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nē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119442ED" wp14:editId="2D24DF5E">
            <wp:extent cx="247650" cy="238125"/>
            <wp:effectExtent l="0" t="0" r="0" b="9525"/>
            <wp:docPr id="412" name="Picture 41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2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nav zināms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</w:p>
    <w:p w:rsidR="00C07E7F" w:rsidRPr="00C07E7F" w:rsidRDefault="00C07E7F" w:rsidP="00C07E7F">
      <w:pPr>
        <w:spacing w:after="0" w:line="300" w:lineRule="atLeast"/>
        <w:outlineLvl w:val="1"/>
        <w:rPr>
          <w:rFonts w:ascii="Times New Roman" w:eastAsia="Times New Roman" w:hAnsi="Times New Roman" w:cs="Times New Roman"/>
          <w:color w:val="4C4C4C"/>
          <w:sz w:val="48"/>
          <w:szCs w:val="48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48"/>
          <w:szCs w:val="48"/>
          <w:lang w:eastAsia="lv-LV"/>
        </w:rPr>
        <w:t>V IEDAĻA. Papildu informācija</w:t>
      </w:r>
    </w:p>
    <w:p w:rsidR="00C07E7F" w:rsidRPr="00C07E7F" w:rsidRDefault="00C07E7F" w:rsidP="00C07E7F">
      <w:pPr>
        <w:spacing w:after="0" w:line="300" w:lineRule="atLeast"/>
        <w:outlineLvl w:val="2"/>
        <w:rPr>
          <w:rFonts w:ascii="Times New Roman" w:eastAsia="Times New Roman" w:hAnsi="Times New Roman" w:cs="Times New Roman"/>
          <w:color w:val="4C4C4C"/>
          <w:sz w:val="42"/>
          <w:szCs w:val="42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42"/>
          <w:szCs w:val="42"/>
          <w:lang w:eastAsia="lv-LV"/>
        </w:rPr>
        <w:t>V.1. Iepirkuma dokumentos ir iekļautas vides aizsardzības prasības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7FD84ABF" wp14:editId="2A41F163">
            <wp:extent cx="247650" cy="238125"/>
            <wp:effectExtent l="0" t="0" r="0" b="9525"/>
            <wp:docPr id="413" name="Picture 41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3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Jā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27B87A9F" wp14:editId="57FBD550">
            <wp:extent cx="247650" cy="238125"/>
            <wp:effectExtent l="0" t="0" r="0" b="9525"/>
            <wp:docPr id="414" name="Picture 41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4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Nē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b/>
          <w:bCs/>
          <w:color w:val="4C4C4C"/>
          <w:sz w:val="21"/>
          <w:szCs w:val="21"/>
          <w:lang w:eastAsia="lv-LV"/>
        </w:rPr>
        <w:t>Ja “jā”</w:t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 xml:space="preserve">, norādiet informāciju par šīm prasībām: 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Grupa, kurai piemērots zaļais publiskais iepirkums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6B44FBB4" wp14:editId="38F77A24">
            <wp:extent cx="247650" cy="238125"/>
            <wp:effectExtent l="0" t="0" r="0" b="9525"/>
            <wp:docPr id="415" name="Picture 41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5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Biroja papīrs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50790F57" wp14:editId="0986A22A">
            <wp:extent cx="247650" cy="238125"/>
            <wp:effectExtent l="0" t="0" r="0" b="9525"/>
            <wp:docPr id="416" name="Picture 41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6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Biroja tehnika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4F4E6C9F" wp14:editId="6B123D4B">
            <wp:extent cx="247650" cy="238125"/>
            <wp:effectExtent l="0" t="0" r="0" b="9525"/>
            <wp:docPr id="417" name="Picture 41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7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Datortehnika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lastRenderedPageBreak/>
        <w:drawing>
          <wp:inline distT="0" distB="0" distL="0" distR="0" wp14:anchorId="0EA9FECF" wp14:editId="6BDAF262">
            <wp:extent cx="247650" cy="238125"/>
            <wp:effectExtent l="0" t="0" r="0" b="9525"/>
            <wp:docPr id="418" name="Picture 41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8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Autotransports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2AA10605" wp14:editId="1BBCB80A">
            <wp:extent cx="247650" cy="238125"/>
            <wp:effectExtent l="0" t="0" r="0" b="9525"/>
            <wp:docPr id="419" name="Picture 41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9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Pārtika un ēdināšanas pakalpojumi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7E70B7D8" wp14:editId="50970B6E">
            <wp:extent cx="247650" cy="238125"/>
            <wp:effectExtent l="0" t="0" r="0" b="9525"/>
            <wp:docPr id="420" name="Picture 42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0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Tīrīšanas līdzekļi un pakalpojumi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4549C4FE" wp14:editId="59D26912">
            <wp:extent cx="247650" cy="238125"/>
            <wp:effectExtent l="0" t="0" r="0" b="9525"/>
            <wp:docPr id="421" name="Picture 42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1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Iekštelpu apgaismojums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3A1710ED" wp14:editId="253B2927">
            <wp:extent cx="247650" cy="238125"/>
            <wp:effectExtent l="0" t="0" r="0" b="9525"/>
            <wp:docPr id="422" name="Picture 42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2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Ielu apgaismojums un satiksmes signāli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21F126F8" wp14:editId="7ACECE67">
            <wp:extent cx="247650" cy="238125"/>
            <wp:effectExtent l="0" t="0" r="0" b="9525"/>
            <wp:docPr id="423" name="Picture 42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3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Ūdens sildītāji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3B70CDE3" wp14:editId="208B36FC">
            <wp:extent cx="247650" cy="238125"/>
            <wp:effectExtent l="0" t="0" r="0" b="9525"/>
            <wp:docPr id="424" name="Picture 42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4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Būvdarbi (biroju ēkas)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7197567A" wp14:editId="74A7C896">
            <wp:extent cx="247650" cy="238125"/>
            <wp:effectExtent l="0" t="0" r="0" b="9525"/>
            <wp:docPr id="425" name="Picture 42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5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Dārzkopības produkti un pakalpojumi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55DD7E6E" wp14:editId="248F2D34">
            <wp:extent cx="247650" cy="238125"/>
            <wp:effectExtent l="0" t="0" r="0" b="9525"/>
            <wp:docPr id="426" name="Picture 42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6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Elektroenerģija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2D482265" wp14:editId="51C29DBC">
            <wp:extent cx="247650" cy="238125"/>
            <wp:effectExtent l="0" t="0" r="0" b="9525"/>
            <wp:docPr id="427" name="Picture 42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7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Klozetpodi un pisuāri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435C4DC4" wp14:editId="53CB20B4">
            <wp:extent cx="247650" cy="238125"/>
            <wp:effectExtent l="0" t="0" r="0" b="9525"/>
            <wp:docPr id="428" name="Picture 42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8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Koģenerācija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47202036" wp14:editId="4A926F8D">
            <wp:extent cx="247650" cy="238125"/>
            <wp:effectExtent l="0" t="0" r="0" b="9525"/>
            <wp:docPr id="429" name="Picture 42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9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Mēbeles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36808073" wp14:editId="7B4D8310">
            <wp:extent cx="247650" cy="238125"/>
            <wp:effectExtent l="0" t="0" r="0" b="9525"/>
            <wp:docPr id="430" name="Picture 43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0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Notekūdeņu infrastruktūra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7ACC8488" wp14:editId="3FDACBFF">
            <wp:extent cx="247650" cy="238125"/>
            <wp:effectExtent l="0" t="0" r="0" b="9525"/>
            <wp:docPr id="431" name="Picture 43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1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Sienu paneļi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13053D8F" wp14:editId="049C4FF8">
            <wp:extent cx="247650" cy="238125"/>
            <wp:effectExtent l="0" t="0" r="0" b="9525"/>
            <wp:docPr id="432" name="Picture 43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2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Sanitārtehniskā armatūra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4B175D02" wp14:editId="4F4C4D3B">
            <wp:extent cx="247650" cy="238125"/>
            <wp:effectExtent l="0" t="0" r="0" b="9525"/>
            <wp:docPr id="433" name="Picture 43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3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Tekstilpreces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5A57E932" wp14:editId="45520395">
            <wp:extent cx="247650" cy="238125"/>
            <wp:effectExtent l="0" t="0" r="0" b="9525"/>
            <wp:docPr id="434" name="Picture 43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4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Veselības aprūpes elektriskās un elektroniskās iekārtas (veselības aprūpes EEI)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799A0A56" wp14:editId="552E1AA8">
            <wp:extent cx="247650" cy="238125"/>
            <wp:effectExtent l="0" t="0" r="0" b="9525"/>
            <wp:docPr id="435" name="Picture 43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5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Ceļu projektēšana, būvniecība un uzturēšana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258B8A04" wp14:editId="5DCF43A9">
            <wp:extent cx="247650" cy="238125"/>
            <wp:effectExtent l="0" t="0" r="0" b="9525"/>
            <wp:docPr id="436" name="Picture 43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6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Cita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Iepirkuma dokumentos ir iekļautas prasības attiecībā uz sociālo atbildību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753A9032" wp14:editId="6BFF317E">
            <wp:extent cx="247650" cy="238125"/>
            <wp:effectExtent l="0" t="0" r="0" b="9525"/>
            <wp:docPr id="437" name="Picture 43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7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Jā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62BAB8B6" wp14:editId="63C05322">
            <wp:extent cx="247650" cy="238125"/>
            <wp:effectExtent l="0" t="0" r="0" b="9525"/>
            <wp:docPr id="438" name="Picture 43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8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Nē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b/>
          <w:bCs/>
          <w:color w:val="4C4C4C"/>
          <w:sz w:val="21"/>
          <w:szCs w:val="21"/>
          <w:lang w:eastAsia="lv-LV"/>
        </w:rPr>
        <w:t>Ja “jā”</w:t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 xml:space="preserve">, norādiet informāciju par šīm prasībām: 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Iepirkuma dokumentos ir iekļautas prasības, kas paredz inovatīvu risinājumu iegādi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304D0359" wp14:editId="77A443B1">
            <wp:extent cx="247650" cy="238125"/>
            <wp:effectExtent l="0" t="0" r="0" b="9525"/>
            <wp:docPr id="439" name="Picture 43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9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Jā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15863005" wp14:editId="4AE84E9C">
            <wp:extent cx="247650" cy="238125"/>
            <wp:effectExtent l="0" t="0" r="0" b="9525"/>
            <wp:docPr id="440" name="Picture 44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0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Nē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b/>
          <w:bCs/>
          <w:color w:val="4C4C4C"/>
          <w:sz w:val="21"/>
          <w:szCs w:val="21"/>
          <w:lang w:eastAsia="lv-LV"/>
        </w:rPr>
        <w:t>Ja “jā”</w:t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 xml:space="preserve">, norādiet informāciju par šīm prasībām: 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</w:p>
    <w:p w:rsidR="00C07E7F" w:rsidRPr="00C07E7F" w:rsidRDefault="00C07E7F" w:rsidP="00C07E7F">
      <w:pPr>
        <w:spacing w:after="0" w:line="300" w:lineRule="atLeast"/>
        <w:outlineLvl w:val="2"/>
        <w:rPr>
          <w:rFonts w:ascii="Times New Roman" w:eastAsia="Times New Roman" w:hAnsi="Times New Roman" w:cs="Times New Roman"/>
          <w:color w:val="4C4C4C"/>
          <w:sz w:val="42"/>
          <w:szCs w:val="42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42"/>
          <w:szCs w:val="42"/>
          <w:lang w:eastAsia="lv-LV"/>
        </w:rPr>
        <w:t>V.2. Šis paziņojums saskaņā ar Publisko iepirkumu likumu ir nosūtāms publicēšanai Eiropas Savienības Oficiālajā Vēstnesī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57ECFC9E" wp14:editId="0076ACD0">
            <wp:extent cx="247650" cy="238125"/>
            <wp:effectExtent l="0" t="0" r="0" b="9525"/>
            <wp:docPr id="441" name="Picture 44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1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Jā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noProof/>
          <w:color w:val="4C4C4C"/>
          <w:sz w:val="21"/>
          <w:szCs w:val="21"/>
          <w:lang w:eastAsia="lv-LV"/>
        </w:rPr>
        <w:drawing>
          <wp:inline distT="0" distB="0" distL="0" distR="0" wp14:anchorId="39A41A35" wp14:editId="34A5251D">
            <wp:extent cx="247650" cy="238125"/>
            <wp:effectExtent l="0" t="0" r="0" b="9525"/>
            <wp:docPr id="442" name="Picture 44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2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Nē</w:t>
      </w:r>
    </w:p>
    <w:p w:rsidR="00C07E7F" w:rsidRPr="00C07E7F" w:rsidRDefault="00C07E7F" w:rsidP="00C07E7F">
      <w:pPr>
        <w:spacing w:after="0" w:line="300" w:lineRule="atLeast"/>
        <w:outlineLvl w:val="2"/>
        <w:rPr>
          <w:rFonts w:ascii="Times New Roman" w:eastAsia="Times New Roman" w:hAnsi="Times New Roman" w:cs="Times New Roman"/>
          <w:color w:val="4C4C4C"/>
          <w:sz w:val="42"/>
          <w:szCs w:val="42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42"/>
          <w:szCs w:val="42"/>
          <w:lang w:eastAsia="lv-LV"/>
        </w:rPr>
        <w:t>V.3. Cita papildu informācija (ja nepieciešams)</w:t>
      </w:r>
    </w:p>
    <w:p w:rsidR="00C07E7F" w:rsidRPr="00C07E7F" w:rsidRDefault="00C07E7F" w:rsidP="00C07E7F">
      <w:pPr>
        <w:spacing w:after="0" w:line="300" w:lineRule="atLeast"/>
        <w:outlineLvl w:val="2"/>
        <w:rPr>
          <w:rFonts w:ascii="Times New Roman" w:eastAsia="Times New Roman" w:hAnsi="Times New Roman" w:cs="Times New Roman"/>
          <w:color w:val="4C4C4C"/>
          <w:sz w:val="42"/>
          <w:szCs w:val="42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42"/>
          <w:szCs w:val="42"/>
          <w:lang w:eastAsia="lv-LV"/>
        </w:rPr>
        <w:t>V.4. Iesniegumu izskatīšana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V.4.1) Iestāde, kas atbildīga par iesniegumu izskatīšanu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Pilns nosaukums (arī reģistrācijas numurs)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Iepirkumu uzraudzības birojs, 90001263305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Pasta adrese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Eksporta iela 6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Pilsēta / Novads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Rīga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Pasta indekss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LV-1010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Valsts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Latvija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Tālruņa numurs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+371 67326719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Faksa numurs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+371 67326720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E-pasta adrese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pasts@iub.gov.lv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lastRenderedPageBreak/>
        <w:t xml:space="preserve">Vispārējā interneta adrese </w:t>
      </w:r>
      <w:r w:rsidRPr="00C07E7F">
        <w:rPr>
          <w:rFonts w:ascii="Times New Roman" w:eastAsia="Times New Roman" w:hAnsi="Times New Roman" w:cs="Times New Roman"/>
          <w:i/>
          <w:iCs/>
          <w:color w:val="4C4C4C"/>
          <w:sz w:val="36"/>
          <w:szCs w:val="36"/>
          <w:lang w:eastAsia="lv-LV"/>
        </w:rPr>
        <w:t>(URL):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http://www.iub.gov.lv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V.4.2) Iesniegumu iesniegšanas termiņi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 xml:space="preserve">Precīza informācija par iesnieguma iesniegšanas termiņiem: 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 xml:space="preserve">V.4.3) Iestāde, kur var saņemt informāciju par iesniegumu iesniegšanu </w:t>
      </w:r>
      <w:r w:rsidRPr="00C07E7F">
        <w:rPr>
          <w:rFonts w:ascii="Times New Roman" w:eastAsia="Times New Roman" w:hAnsi="Times New Roman" w:cs="Times New Roman"/>
          <w:i/>
          <w:iCs/>
          <w:color w:val="4C4C4C"/>
          <w:sz w:val="36"/>
          <w:szCs w:val="36"/>
          <w:lang w:eastAsia="lv-LV"/>
        </w:rPr>
        <w:t>(vajadzības gadījumā)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Pilns nosaukums (arī reģistrācijas numurs)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Iepirkumu uzraudzības birojs, 90001263305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Pasta adrese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Eksporta iela 6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Pilsēta / Novads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Rīga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Pasta indekss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LV-1010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Valsts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Latvija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Tālruņa numurs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+371 67326719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Faksa numurs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+371 67326720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t>E-pasta adrese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pasts@iub.gov.lv</w:t>
      </w:r>
    </w:p>
    <w:p w:rsidR="00C07E7F" w:rsidRPr="00C07E7F" w:rsidRDefault="00C07E7F" w:rsidP="00C07E7F">
      <w:pPr>
        <w:spacing w:after="0" w:line="240" w:lineRule="auto"/>
        <w:outlineLvl w:val="3"/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36"/>
          <w:szCs w:val="36"/>
          <w:lang w:eastAsia="lv-LV"/>
        </w:rPr>
        <w:lastRenderedPageBreak/>
        <w:t xml:space="preserve">Vispārējā interneta adrese </w:t>
      </w:r>
      <w:r w:rsidRPr="00C07E7F">
        <w:rPr>
          <w:rFonts w:ascii="Times New Roman" w:eastAsia="Times New Roman" w:hAnsi="Times New Roman" w:cs="Times New Roman"/>
          <w:i/>
          <w:iCs/>
          <w:color w:val="4C4C4C"/>
          <w:sz w:val="36"/>
          <w:szCs w:val="36"/>
          <w:lang w:eastAsia="lv-LV"/>
        </w:rPr>
        <w:t>(URL):</w:t>
      </w:r>
    </w:p>
    <w:p w:rsidR="00C07E7F" w:rsidRPr="00C07E7F" w:rsidRDefault="00C07E7F" w:rsidP="00C07E7F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t>http://www.iub.gov.lv</w:t>
      </w:r>
    </w:p>
    <w:p w:rsidR="00C07E7F" w:rsidRPr="00C07E7F" w:rsidRDefault="00C07E7F" w:rsidP="00C07E7F">
      <w:pPr>
        <w:spacing w:after="0" w:line="300" w:lineRule="atLeast"/>
        <w:outlineLvl w:val="2"/>
        <w:rPr>
          <w:rFonts w:ascii="Times New Roman" w:eastAsia="Times New Roman" w:hAnsi="Times New Roman" w:cs="Times New Roman"/>
          <w:color w:val="4C4C4C"/>
          <w:sz w:val="42"/>
          <w:szCs w:val="42"/>
          <w:lang w:eastAsia="lv-LV"/>
        </w:rPr>
      </w:pPr>
      <w:r w:rsidRPr="00C07E7F">
        <w:rPr>
          <w:rFonts w:ascii="Times New Roman" w:eastAsia="Times New Roman" w:hAnsi="Times New Roman" w:cs="Times New Roman"/>
          <w:color w:val="4C4C4C"/>
          <w:sz w:val="42"/>
          <w:szCs w:val="42"/>
          <w:lang w:eastAsia="lv-LV"/>
        </w:rPr>
        <w:t>Saistītie paziņojumi</w:t>
      </w:r>
    </w:p>
    <w:p w:rsidR="00C07E7F" w:rsidRPr="00C07E7F" w:rsidRDefault="00C07E7F" w:rsidP="00C07E7F">
      <w:pPr>
        <w:spacing w:after="0" w:line="300" w:lineRule="atLeast"/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</w:pPr>
      <w:hyperlink r:id="rId7" w:history="1">
        <w:r w:rsidRPr="00C07E7F">
          <w:rPr>
            <w:rFonts w:ascii="Times New Roman" w:eastAsia="Times New Roman" w:hAnsi="Times New Roman" w:cs="Times New Roman"/>
            <w:color w:val="4C4C4C"/>
            <w:sz w:val="21"/>
            <w:szCs w:val="21"/>
            <w:u w:val="single"/>
            <w:lang w:eastAsia="lv-LV"/>
          </w:rPr>
          <w:t>Paziņojums par līgumu</w:t>
        </w:r>
      </w:hyperlink>
    </w:p>
    <w:p w:rsidR="003460C9" w:rsidRPr="00C07E7F" w:rsidRDefault="00C07E7F" w:rsidP="00C07E7F">
      <w:pPr>
        <w:rPr>
          <w:rFonts w:ascii="Times New Roman" w:hAnsi="Times New Roman" w:cs="Times New Roman"/>
        </w:rPr>
      </w:pP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pict/>
      </w:r>
      <w:r w:rsidRPr="00C07E7F">
        <w:rPr>
          <w:rFonts w:ascii="Times New Roman" w:eastAsia="Times New Roman" w:hAnsi="Times New Roman" w:cs="Times New Roman"/>
          <w:color w:val="4C4C4C"/>
          <w:sz w:val="21"/>
          <w:szCs w:val="21"/>
          <w:lang w:eastAsia="lv-LV"/>
        </w:rPr>
        <w:pict/>
      </w:r>
      <w:bookmarkEnd w:id="0"/>
    </w:p>
    <w:sectPr w:rsidR="003460C9" w:rsidRPr="00C07E7F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7E7F"/>
    <w:rsid w:val="00287C0B"/>
    <w:rsid w:val="003D6BF7"/>
    <w:rsid w:val="00A27976"/>
    <w:rsid w:val="00C07E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969ADCC3-2225-4702-A5BF-99AC686745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2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134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8045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0863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08549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2423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626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235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0911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2108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67102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1227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051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08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931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2481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9092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972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2657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2369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6181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6195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7195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2441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6446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4524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2435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7582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0309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3199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9066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01160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7125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1313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9537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9204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0381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3108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5764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5462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6207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8121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7725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9109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8628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82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099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334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12952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123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4639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46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707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0024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54852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701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2536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94947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2273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8939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9461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433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90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8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1663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5407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737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79551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7404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303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492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719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0366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9261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0862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916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615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591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816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158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43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66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80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786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2849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50692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3418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21646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5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3140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4395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37120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7465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27494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64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5923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0182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282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324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047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3323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4314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7390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13184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0936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82814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428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763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13690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1926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55284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753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863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868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058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3533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14058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2468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39090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822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065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420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483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94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2766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5149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5641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7990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2670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98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925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201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16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7121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5267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73438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8717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74031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378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992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652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3594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9783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7004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0780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5497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649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8773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4376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982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2331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21337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2248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42281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8935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8616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772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7772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0404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95279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4083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94637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290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760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0948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49491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4218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17578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0005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15719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458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3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651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18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86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712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99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20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5777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2565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5079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8063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2332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5458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6646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288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7191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6945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5092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2227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7630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822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52320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813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5773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5784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9012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1200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8162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682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7618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6990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374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0765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8203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276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4764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5127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866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7391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9174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2806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8807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224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4479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67653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09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294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136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632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6120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2278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9324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5771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7403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6026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75947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176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95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90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24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1297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7645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96175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1798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3152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78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747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28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05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0285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1594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089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0407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8911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6221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8696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8657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699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606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973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489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34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791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72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799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737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769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1157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981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65087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511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5557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519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437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7681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8923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4522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4301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667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0119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6017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0798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1685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9324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6577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4106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864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5262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027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1783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110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4270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409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9218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539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70044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1156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6940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1009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277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4448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51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1424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2290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6153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8768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0968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256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9355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2624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006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180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0859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2226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4812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4677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120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38233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51949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82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0814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34353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3745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7360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3418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2517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13694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1020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5762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84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80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025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1844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79233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767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03083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823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0003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59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5736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301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8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50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2014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898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13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673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4794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3655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390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345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531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2382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5989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540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49523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195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69111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4837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3727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5470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4426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0902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886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90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351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8636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30927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1081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99781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93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625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8544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9078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4617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5325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9810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19517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986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2268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115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378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669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321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1064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09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7742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3933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97949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396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36746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078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311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405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0721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972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1823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426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5940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1305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6735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805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7039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4478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2609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7552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4383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382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1539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535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5358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121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4563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8741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33553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6004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2856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6691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5063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535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5039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3551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696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353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2343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5335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884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2979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622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7776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5458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2086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0201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7172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173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3290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38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8097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6833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073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582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381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7258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867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5115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41265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0466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2221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88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907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2820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6849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6241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4532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063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257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8138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8594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5818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6245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3389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82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23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3266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6172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3424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9755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0849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64819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607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146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8319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226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4201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34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6358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85908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842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2847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163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4665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025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0192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9893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32362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945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61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545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57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192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779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2112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5749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1759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57136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3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682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9931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5123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3483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282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77214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8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76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2729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1292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9204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3478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7696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6909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0299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3223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13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8890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6273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357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2659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2315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2553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6879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369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65303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0628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284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8736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9134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6611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6891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7876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9614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3755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2862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20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464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0165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5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403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6873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70071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4986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34688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124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76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0971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24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975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727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398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7526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80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916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059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80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4793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0153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0856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1125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4776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6252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819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99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417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3707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93867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0441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82707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99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2975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885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2584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4357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630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59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9742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935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9659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5940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923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8266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714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1962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6001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9218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076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7563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4142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8484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02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22504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2937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5117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3969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562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3764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3651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7295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5353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6291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3458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1334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6533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0327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0863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2597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9491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1899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00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2310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1520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0297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9759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1682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231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782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11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638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8770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92133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45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4741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97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391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41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55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5071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404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17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122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470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44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214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4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78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72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698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882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71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7443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9107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0501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83677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90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827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0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6105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076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3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9421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1142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4987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6644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347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8592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336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8338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4182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pvs.iub.gov.lv/show/54343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hyperlink" Target="https://pvs.iub.gov.lv/show/550846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14</Pages>
  <Words>5905</Words>
  <Characters>3366</Characters>
  <Application>Microsoft Office Word</Application>
  <DocSecurity>0</DocSecurity>
  <Lines>28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Aizsardzības ministrija</Company>
  <LinksUpToDate>false</LinksUpToDate>
  <CharactersWithSpaces>9253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Agnese Ādmīdiņa</dc:creator>
  <cp:keywords/>
  <dc:description/>
  <cp:lastModifiedBy>Agnese Ādmīdiņa</cp:lastModifiedBy>
  <cp:revision>1</cp:revision>
  <dcterms:created xsi:type="dcterms:W3CDTF">2018-09-20T12:11:00Z</dcterms:created>
  <dcterms:modified xsi:type="dcterms:W3CDTF">2018-09-20T12:12:00Z</dcterms:modified>
</cp:coreProperties>
</file>