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290FC6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90FC6" w:rsidRPr="00290FC6" w:rsidRDefault="00290FC6" w:rsidP="00290FC6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līgumu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30/06/2018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5" name="Picture 1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290FC6" w:rsidRPr="00290FC6" w:rsidRDefault="00290FC6" w:rsidP="00290FC6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4" name="Picture 1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290FC6" w:rsidRPr="00290FC6" w:rsidRDefault="00290FC6" w:rsidP="00290FC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 xml:space="preserve">I IEDAĻA. Pasūtītājs </w:t>
      </w:r>
    </w:p>
    <w:p w:rsidR="00290FC6" w:rsidRPr="00290FC6" w:rsidRDefault="00290FC6" w:rsidP="00290FC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I.1. Nosaukums, adreses un kontaktpunkts (-</w:t>
      </w:r>
      <w:proofErr w:type="spellStart"/>
      <w:r w:rsidRPr="00290FC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i)</w:t>
      </w:r>
      <w:r w:rsidRPr="00290FC6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</w:t>
      </w:r>
      <w:proofErr w:type="spellEnd"/>
      <w:r w:rsidRPr="00290FC6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 xml:space="preserve"> visus par procedūru atbildīgos pasūtītājus)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Ernestīnes iela 34, Rīga 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Kontaktpersonas vārds, uzvārds 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Ilona Petkeviča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67300236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ilona.petkevica@vamoic.gov.lv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290FC6" w:rsidRPr="00290FC6" w:rsidRDefault="00290FC6" w:rsidP="00290FC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3" name="Picture 1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2" name="Picture 1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1" name="Picture 1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0" name="Picture 1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290FC6" w:rsidRPr="00290FC6" w:rsidRDefault="00290FC6" w:rsidP="00290FC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Saziņa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69" name="Picture 1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https://www.eis.gov.lv/EIS/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8" name="Picture 1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</w:t>
      </w:r>
      <w:proofErr w:type="spellStart"/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iegūt</w:t>
      </w:r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7" name="Picture 1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6" name="Picture 1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5" name="Picture 1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elektroniski </w:t>
      </w:r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https://www.eis.gov.lv/EIS/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4" name="Picture 1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3" name="Picture 1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2" name="Picture 1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290FC6" w:rsidRPr="00290FC6" w:rsidRDefault="00290FC6" w:rsidP="00290FC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I.4. Pasūtītāja veids un galvenā darbības joma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1" name="Picture 1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0" name="Picture 1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9" name="Picture 1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8" name="Picture 1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7" name="Picture 1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290FC6" w:rsidRPr="00290FC6" w:rsidRDefault="00290FC6" w:rsidP="00290FC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290FC6" w:rsidRPr="00290FC6" w:rsidRDefault="00290FC6" w:rsidP="00290FC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Lidlauka ugunsdzēsības un glābšanas darbu un gaisa kuģu </w:t>
      </w:r>
      <w:proofErr w:type="spellStart"/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pretapledojuma</w:t>
      </w:r>
      <w:proofErr w:type="spellEnd"/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apstrādes automašīnu iegāde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290FC6" w:rsidRPr="00290FC6" w:rsidTr="00290FC6">
        <w:trPr>
          <w:tblHeader/>
        </w:trPr>
        <w:tc>
          <w:tcPr>
            <w:tcW w:w="0" w:type="auto"/>
            <w:vAlign w:val="center"/>
            <w:hideMark/>
          </w:tcPr>
          <w:p w:rsidR="00290FC6" w:rsidRPr="00290FC6" w:rsidRDefault="00290FC6" w:rsidP="00290FC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290FC6" w:rsidRPr="00290FC6" w:rsidRDefault="00290FC6" w:rsidP="00290FC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290FC6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290FC6" w:rsidRPr="00290FC6" w:rsidTr="00290FC6"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34100000-8</w:t>
            </w:r>
          </w:p>
        </w:tc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II.1.3) Līguma veids 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Lidlauka ugunsdzēsības un glābšanas darbu un gaisa kuģu </w:t>
      </w:r>
      <w:proofErr w:type="spellStart"/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pretapledojuma</w:t>
      </w:r>
      <w:proofErr w:type="spellEnd"/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apstrādes automašīnu iegāde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II.1.5) Paredzamā līgumcena </w:t>
      </w:r>
      <w:r w:rsidRPr="00290FC6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(ja piemērojams; tikai cipariem):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PVN: Valūta: EUR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(vispārīgās vienošanās vai dinamiskās iepirkumu sistēmas gadījumā – paredzamā kopējā maksimālā līgumcena visā vispārīgās vienošanās vai dinamiskās iepirkumu sistēmas darbības laikā)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II.1.6) Sadalījums daļās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Maksimālais daļu skaits: 2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290FC6" w:rsidRPr="00290FC6" w:rsidRDefault="00290FC6" w:rsidP="00290FC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lidlauka ugunsdzēsības un glābšanas darbu automašīnas piegāde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290FC6" w:rsidRPr="00290FC6" w:rsidTr="00290FC6">
        <w:trPr>
          <w:tblHeader/>
        </w:trPr>
        <w:tc>
          <w:tcPr>
            <w:tcW w:w="0" w:type="auto"/>
            <w:vAlign w:val="center"/>
            <w:hideMark/>
          </w:tcPr>
          <w:p w:rsidR="00290FC6" w:rsidRPr="00290FC6" w:rsidRDefault="00290FC6" w:rsidP="00290FC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290FC6" w:rsidRPr="00290FC6" w:rsidRDefault="00290FC6" w:rsidP="00290FC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290FC6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290FC6" w:rsidRPr="00290FC6" w:rsidTr="00290FC6"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34100000-8</w:t>
            </w:r>
          </w:p>
        </w:tc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NBS Aviācijas bāze, Rembates pagastā, Ķeguma novadā, LV-5016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Lidlauka ugunsdzēsības un glābšanas darbu un gaisa kuģu </w:t>
      </w:r>
      <w:proofErr w:type="spellStart"/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pretapledojuma</w:t>
      </w:r>
      <w:proofErr w:type="spellEnd"/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apstrādes automašīnu iegāde 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Kvalitātes kritērijs: </w:t>
      </w: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812"/>
      </w:tblGrid>
      <w:tr w:rsidR="00290FC6" w:rsidRPr="00290FC6" w:rsidTr="00290FC6">
        <w:tc>
          <w:tcPr>
            <w:tcW w:w="0" w:type="auto"/>
            <w:vAlign w:val="center"/>
            <w:hideMark/>
          </w:tcPr>
          <w:p w:rsidR="00290FC6" w:rsidRPr="00290FC6" w:rsidRDefault="00290FC6" w:rsidP="00290FC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290FC6" w:rsidRPr="00290FC6" w:rsidRDefault="00290FC6" w:rsidP="00290FC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290FC6" w:rsidRPr="00290FC6" w:rsidTr="00290FC6"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1.   piegādes termiņš </w:t>
            </w:r>
          </w:p>
        </w:tc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10</w:t>
            </w:r>
          </w:p>
        </w:tc>
      </w:tr>
      <w:tr w:rsidR="00290FC6" w:rsidRPr="00290FC6" w:rsidTr="00290FC6"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2.   oglekļa </w:t>
            </w:r>
            <w:proofErr w:type="spellStart"/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monooksīda</w:t>
            </w:r>
            <w:proofErr w:type="spellEnd"/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emisija kombinētajā ciklā</w:t>
            </w:r>
          </w:p>
        </w:tc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</w:t>
            </w:r>
          </w:p>
        </w:tc>
      </w:tr>
      <w:tr w:rsidR="00290FC6" w:rsidRPr="00290FC6" w:rsidTr="00290FC6"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3.   slāpekļa oksīdu emisija</w:t>
            </w:r>
          </w:p>
        </w:tc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</w:t>
            </w:r>
          </w:p>
        </w:tc>
      </w:tr>
      <w:tr w:rsidR="00290FC6" w:rsidRPr="00290FC6" w:rsidTr="00290FC6"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4.   cieto daļiņu emisija</w:t>
            </w:r>
          </w:p>
        </w:tc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</w:t>
            </w:r>
          </w:p>
        </w:tc>
      </w:tr>
    </w:tbl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8"/>
        <w:gridCol w:w="812"/>
      </w:tblGrid>
      <w:tr w:rsidR="00290FC6" w:rsidRPr="00290FC6" w:rsidTr="00290FC6">
        <w:tc>
          <w:tcPr>
            <w:tcW w:w="0" w:type="auto"/>
            <w:vAlign w:val="center"/>
            <w:hideMark/>
          </w:tcPr>
          <w:p w:rsidR="00290FC6" w:rsidRPr="00290FC6" w:rsidRDefault="00290FC6" w:rsidP="00290FC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290FC6" w:rsidRPr="00290FC6" w:rsidRDefault="00290FC6" w:rsidP="00290FC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290FC6" w:rsidRPr="00290FC6" w:rsidTr="00290FC6"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1.   Preces kopējā cena par pilnu iepirkuma priekšmeta apjomu </w:t>
            </w:r>
          </w:p>
        </w:tc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78</w:t>
            </w:r>
          </w:p>
        </w:tc>
      </w:tr>
    </w:tbl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12 </w:t>
      </w:r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0FC6" w:rsidRPr="00290FC6" w:rsidRDefault="00290FC6" w:rsidP="00290FC6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86" style="width:0;height:.75pt" o:hralign="center" o:hrstd="t" o:hr="t" fillcolor="#a0a0a0" stroked="f"/>
        </w:pict>
      </w:r>
    </w:p>
    <w:p w:rsidR="00290FC6" w:rsidRPr="00290FC6" w:rsidRDefault="00290FC6" w:rsidP="00290FC6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2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gaisa kuģu </w:t>
      </w:r>
      <w:proofErr w:type="spellStart"/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pretapledojuma</w:t>
      </w:r>
      <w:proofErr w:type="spellEnd"/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apstrādes automašīnas piegāde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290FC6" w:rsidRPr="00290FC6" w:rsidTr="00290FC6">
        <w:trPr>
          <w:tblHeader/>
        </w:trPr>
        <w:tc>
          <w:tcPr>
            <w:tcW w:w="0" w:type="auto"/>
            <w:vAlign w:val="center"/>
            <w:hideMark/>
          </w:tcPr>
          <w:p w:rsidR="00290FC6" w:rsidRPr="00290FC6" w:rsidRDefault="00290FC6" w:rsidP="00290FC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290FC6" w:rsidRPr="00290FC6" w:rsidRDefault="00290FC6" w:rsidP="00290FC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290FC6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290FC6" w:rsidRPr="00290FC6" w:rsidTr="00290FC6"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34100000-8</w:t>
            </w:r>
          </w:p>
        </w:tc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NBS Aviācijas bāze, Rembates pagastā, Ķeguma novadā, LV-5016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Lidlauka ugunsdzēsības un glābšanas darbu un gaisa kuģu </w:t>
      </w:r>
      <w:proofErr w:type="spellStart"/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pretapledojuma</w:t>
      </w:r>
      <w:proofErr w:type="spellEnd"/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apstrādes automašīnu iegāde 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812"/>
      </w:tblGrid>
      <w:tr w:rsidR="00290FC6" w:rsidRPr="00290FC6" w:rsidTr="00290FC6">
        <w:tc>
          <w:tcPr>
            <w:tcW w:w="0" w:type="auto"/>
            <w:vAlign w:val="center"/>
            <w:hideMark/>
          </w:tcPr>
          <w:p w:rsidR="00290FC6" w:rsidRPr="00290FC6" w:rsidRDefault="00290FC6" w:rsidP="00290FC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290FC6" w:rsidRPr="00290FC6" w:rsidRDefault="00290FC6" w:rsidP="00290FC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290FC6" w:rsidRPr="00290FC6" w:rsidTr="00290FC6"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1.   piegādes termiņš </w:t>
            </w:r>
          </w:p>
        </w:tc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10</w:t>
            </w:r>
          </w:p>
        </w:tc>
      </w:tr>
      <w:tr w:rsidR="00290FC6" w:rsidRPr="00290FC6" w:rsidTr="00290FC6"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2.   oglekļa </w:t>
            </w:r>
            <w:proofErr w:type="spellStart"/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monooksīda</w:t>
            </w:r>
            <w:proofErr w:type="spellEnd"/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emisija kombinētajā ciklā</w:t>
            </w:r>
          </w:p>
        </w:tc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</w:t>
            </w:r>
          </w:p>
        </w:tc>
      </w:tr>
      <w:tr w:rsidR="00290FC6" w:rsidRPr="00290FC6" w:rsidTr="00290FC6"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3.   slāpekļa oksīdu emisija</w:t>
            </w:r>
          </w:p>
        </w:tc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</w:t>
            </w:r>
          </w:p>
        </w:tc>
      </w:tr>
      <w:tr w:rsidR="00290FC6" w:rsidRPr="00290FC6" w:rsidTr="00290FC6"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4.   cieto daļiņu emisija</w:t>
            </w:r>
          </w:p>
        </w:tc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</w:t>
            </w:r>
          </w:p>
        </w:tc>
      </w:tr>
    </w:tbl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8"/>
        <w:gridCol w:w="812"/>
      </w:tblGrid>
      <w:tr w:rsidR="00290FC6" w:rsidRPr="00290FC6" w:rsidTr="00290FC6">
        <w:tc>
          <w:tcPr>
            <w:tcW w:w="0" w:type="auto"/>
            <w:vAlign w:val="center"/>
            <w:hideMark/>
          </w:tcPr>
          <w:p w:rsidR="00290FC6" w:rsidRPr="00290FC6" w:rsidRDefault="00290FC6" w:rsidP="00290FC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290FC6" w:rsidRPr="00290FC6" w:rsidRDefault="00290FC6" w:rsidP="00290FC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290FC6" w:rsidRPr="00290FC6" w:rsidTr="00290FC6"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1.   Preces kopējā cena par pilnu iepirkuma priekšmeta apjomu </w:t>
            </w:r>
          </w:p>
        </w:tc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78</w:t>
            </w:r>
          </w:p>
        </w:tc>
      </w:tr>
    </w:tbl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12 </w:t>
      </w:r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0FC6" w:rsidRPr="00290FC6" w:rsidRDefault="00290FC6" w:rsidP="00290FC6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106" style="width:0;height:.75pt" o:hralign="center" o:hrstd="t" o:hr="t" fillcolor="#a0a0a0" stroked="f"/>
        </w:pict>
      </w:r>
    </w:p>
    <w:p w:rsidR="00290FC6" w:rsidRPr="00290FC6" w:rsidRDefault="00290FC6" w:rsidP="00290FC6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0FC6" w:rsidRPr="00290FC6" w:rsidRDefault="00290FC6" w:rsidP="00290FC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IEDAĻA: JURIDISKĀ, SAIMNIECISKĀ, FINANSIĀLĀ UN TEHNISKĀ INFORMĀCIJA</w:t>
      </w:r>
    </w:p>
    <w:p w:rsidR="00290FC6" w:rsidRPr="00290FC6" w:rsidRDefault="00290FC6" w:rsidP="00290FC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Dalības nosacījumi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Piemērotība profesionālās darbības veikšanai, ieskaitot prasības attiecībā uz reģistrāciju profesionālajos reģistros vai komercreģistros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Saskaņā ar nolikuma prasībām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Saimnieciskais un finansiālais stāvoklis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minēti atlases kritēriji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5"/>
        <w:gridCol w:w="3231"/>
      </w:tblGrid>
      <w:tr w:rsidR="00290FC6" w:rsidRPr="00290FC6" w:rsidTr="00290FC6">
        <w:trPr>
          <w:tblHeader/>
        </w:trPr>
        <w:tc>
          <w:tcPr>
            <w:tcW w:w="0" w:type="auto"/>
            <w:vAlign w:val="center"/>
            <w:hideMark/>
          </w:tcPr>
          <w:p w:rsidR="00290FC6" w:rsidRPr="00290FC6" w:rsidRDefault="00290FC6" w:rsidP="00290FC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saimniecisko un finansiālo stāvokli</w:t>
            </w:r>
          </w:p>
        </w:tc>
        <w:tc>
          <w:tcPr>
            <w:tcW w:w="0" w:type="auto"/>
            <w:vAlign w:val="center"/>
            <w:hideMark/>
          </w:tcPr>
          <w:p w:rsidR="00290FC6" w:rsidRPr="00290FC6" w:rsidRDefault="00290FC6" w:rsidP="00290FC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290FC6" w:rsidRPr="00290FC6" w:rsidTr="00290FC6"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nolikuma prasībām</w:t>
            </w:r>
          </w:p>
        </w:tc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nolikuma prasībām</w:t>
            </w:r>
          </w:p>
        </w:tc>
      </w:tr>
    </w:tbl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Tehniskās un profesionālās spējas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minēti atlases kritēriji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9"/>
        <w:gridCol w:w="3087"/>
      </w:tblGrid>
      <w:tr w:rsidR="00290FC6" w:rsidRPr="00290FC6" w:rsidTr="00290FC6">
        <w:trPr>
          <w:tblHeader/>
        </w:trPr>
        <w:tc>
          <w:tcPr>
            <w:tcW w:w="0" w:type="auto"/>
            <w:vAlign w:val="center"/>
            <w:hideMark/>
          </w:tcPr>
          <w:p w:rsidR="00290FC6" w:rsidRPr="00290FC6" w:rsidRDefault="00290FC6" w:rsidP="00290FC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tehniskajām un profesionālajām spējām</w:t>
            </w:r>
          </w:p>
        </w:tc>
        <w:tc>
          <w:tcPr>
            <w:tcW w:w="0" w:type="auto"/>
            <w:vAlign w:val="center"/>
            <w:hideMark/>
          </w:tcPr>
          <w:p w:rsidR="00290FC6" w:rsidRPr="00290FC6" w:rsidRDefault="00290FC6" w:rsidP="00290FC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290FC6" w:rsidRPr="00290FC6" w:rsidTr="00290FC6"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nolikuma prasībām</w:t>
            </w:r>
          </w:p>
        </w:tc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nolikuma prasībām</w:t>
            </w:r>
          </w:p>
        </w:tc>
      </w:tr>
    </w:tbl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III.1.4) Privileģētais līgums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tā apraksts: </w:t>
      </w:r>
    </w:p>
    <w:p w:rsidR="00290FC6" w:rsidRPr="00290FC6" w:rsidRDefault="00290FC6" w:rsidP="00290FC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Ar līgumu saistītie nosacījumi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III.2.1) Pakalpojuma sniegšanas tiesības ar normatīvajiem vai administratīvajiem aktiem ir rezervētas konkrētas profesijas pārstāvjiem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attiecīgajiem normatīvajiem vai administratīvajiem aktiem 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Līguma izpildes nosacījumi: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Juridiskām personām ir jānorāda par līguma izpildi atbildīgā personāla sastāvs un profesionālā kvalifikācija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0FC6" w:rsidRPr="00290FC6" w:rsidRDefault="00290FC6" w:rsidP="00290FC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lastRenderedPageBreak/>
        <w:t>IV IEDAĻA: PROCEDŪRA</w:t>
      </w:r>
    </w:p>
    <w:p w:rsidR="00290FC6" w:rsidRPr="00290FC6" w:rsidRDefault="00290FC6" w:rsidP="00290FC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Procedūras veids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IV.1.1) Procedūras veids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4"/>
        <w:gridCol w:w="3698"/>
      </w:tblGrid>
      <w:tr w:rsidR="00290FC6" w:rsidRPr="00290FC6" w:rsidTr="00290FC6"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divId w:val="1931768773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5" name="Picture 8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Atklāts konkurss</w:t>
            </w:r>
          </w:p>
        </w:tc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290FC6" w:rsidRPr="00290FC6" w:rsidTr="00290FC6"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4" name="Picture 8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atklāts konkurss</w:t>
            </w:r>
          </w:p>
        </w:tc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290FC6" w:rsidRPr="00290FC6" w:rsidTr="00290FC6"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3" name="Picture 8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Slēgts konkurss</w:t>
            </w:r>
          </w:p>
        </w:tc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290FC6" w:rsidRPr="00290FC6" w:rsidTr="00290FC6"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2" name="Picture 8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slēgts konkurss</w:t>
            </w:r>
          </w:p>
        </w:tc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290FC6" w:rsidRPr="00290FC6" w:rsidTr="00290FC6"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1" name="Picture 8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procedūra ar sarunām</w:t>
            </w:r>
          </w:p>
        </w:tc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290FC6" w:rsidRPr="00290FC6" w:rsidTr="00290FC6"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0" name="Picture 8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 konkursa procedūra ar sarunām</w:t>
            </w:r>
          </w:p>
        </w:tc>
        <w:tc>
          <w:tcPr>
            <w:tcW w:w="0" w:type="auto"/>
            <w:hideMark/>
          </w:tcPr>
          <w:p w:rsidR="00290FC6" w:rsidRPr="00290FC6" w:rsidRDefault="00290FC6" w:rsidP="00290FC6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Paātrinātās procedūras izvēles pamatojums: </w:t>
            </w:r>
          </w:p>
        </w:tc>
      </w:tr>
      <w:tr w:rsidR="00290FC6" w:rsidRPr="00290FC6" w:rsidTr="00290FC6"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9" name="Picture 7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dialogs</w:t>
            </w:r>
          </w:p>
        </w:tc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290FC6" w:rsidRPr="00290FC6" w:rsidTr="00290FC6"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8" name="Picture 7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Inovācijas partnerības procedūra</w:t>
            </w:r>
          </w:p>
        </w:tc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IV.1.2) Paziņojums paredz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līgumu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IV.1.3) Informācija par vispārīgo vienošanos vai dinamisko iepirkumu sistēmu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vairākiem dalībniekiem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vienu dalībnieku 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Paredzētais maksimālais dalībnieku skaits: 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Dinamisko iepirkumu sistēmu varētu izmantot papildu iepirkumu rīkotāji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vispārīgās vienošanās darbības termiņam, kas pārsniedz četrus gadus: 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IV.1.4) Piegādātāju skaita samazināšana konkursa procedūras ar sarunām, inovācijas partnerības procedūras </w:t>
      </w: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vai konkursa dialoga laikā, samazinot apspriežamo risinājumu vai piedāvājumu skaitu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IV.1.5) Informācija par sarunām </w:t>
      </w:r>
      <w:r w:rsidRPr="00290FC6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(tikai konkursa procedūrām ar sarunām)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līgumu, pamatojoties uz sākotnējiem piedāvājumiem, neveicot sarunas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IV.1.6) Tiks piemērota elektroniskā izsole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informācija par elektronisko izsoli: 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IV.1.7) Līgums, uz kuru attiecas Valsts iepirkuma nolīgums (GPA - </w:t>
      </w:r>
      <w:proofErr w:type="spellStart"/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0FC6" w:rsidRPr="00290FC6" w:rsidRDefault="00290FC6" w:rsidP="00290FC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Administratīvā informācija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Iepirkuma identifikācijas numurs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2018/090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Iepriekšēja publikācija Eiropas Savienības Oficiālajā Vēstnesī saistībā ar konkrēto iepirkuma procedūru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IV.2.3) Cita iepriekšēja publikācija saistībā ar konkrēto iepirkuma procedūru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Termiņš, līdz kuram iesniedzami piedāvājumi vai pieteikumi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31/07/2018 </w:t>
      </w:r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Laiks: 11:00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IV.2.5) Slēgta konkursa, konkursa procedūras ar sarunām, inovācijas partnerības procedūras un konkursa dialoga gadījumā termiņš dalības vai piedāvājumu iesniegšanas uzaicinājuma nosūtīšanai atlasītajiem kandidātiem </w:t>
      </w:r>
      <w:r w:rsidRPr="00290FC6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(ja zināms)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</w:t>
      </w:r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Piedāvājumā vai pieteikumā izmantojamā(-</w:t>
      </w:r>
      <w:proofErr w:type="spellStart"/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ās</w:t>
      </w:r>
      <w:proofErr w:type="spellEnd"/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 valoda(-as)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IV.2.7 ) Pieteikumu atvēršanas datums, laiks un vieta (ja piemērojams) 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(</w:t>
      </w:r>
      <w:proofErr w:type="spellStart"/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 Laiks:  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IV.2.8 ) Minimālais laika posms, kura laikā pretendentam jāuztur piedāvājums (piedāvājuma nodrošinājuma gadījumā) 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Piedāvājumam jābūt spēkā līdz: </w:t>
      </w:r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290FC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ilgums mēnesī (-šos): (no piedāvājumu saņemšanai noteiktā datuma) 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IV.2.9) Piedāvājumu atvēršanas datums, laiks un vieta (ja paredzēts)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31/07/2018 (</w:t>
      </w:r>
      <w:proofErr w:type="spellStart"/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11:00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https://www.eis.gov.lv/EIS/</w:t>
      </w:r>
    </w:p>
    <w:p w:rsidR="00290FC6" w:rsidRPr="00290FC6" w:rsidRDefault="00290FC6" w:rsidP="00290FC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IEDAĻA: PAPILDU INFORMĀCIJA</w:t>
      </w:r>
    </w:p>
    <w:p w:rsidR="00290FC6" w:rsidRPr="00290FC6" w:rsidRDefault="00290FC6" w:rsidP="00290FC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V.1) Šis ir kārtējais iepirkums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plānotais laiks turpmāko paziņojumu publicēšanai</w:t>
      </w:r>
    </w:p>
    <w:p w:rsidR="00290FC6" w:rsidRPr="00290FC6" w:rsidRDefault="00290FC6" w:rsidP="00290FC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V.2) Informācija par elektronisko darbplūsmu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  <w:gridCol w:w="36"/>
      </w:tblGrid>
      <w:tr w:rsidR="00290FC6" w:rsidRPr="00290FC6" w:rsidTr="00290FC6"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divId w:val="1146626085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3" name="Picture 3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pasūtījumus</w:t>
            </w:r>
          </w:p>
        </w:tc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290FC6" w:rsidRPr="00290FC6" w:rsidTr="00290FC6"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2" name="Picture 3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Pieņems elektroniskos rēķinus</w:t>
            </w:r>
          </w:p>
        </w:tc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290FC6" w:rsidRPr="00290FC6" w:rsidTr="00290FC6"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0FC6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1" name="Picture 3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0FC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maksājumus</w:t>
            </w:r>
          </w:p>
        </w:tc>
        <w:tc>
          <w:tcPr>
            <w:tcW w:w="0" w:type="auto"/>
            <w:hideMark/>
          </w:tcPr>
          <w:p w:rsidR="00290FC6" w:rsidRPr="00290FC6" w:rsidRDefault="00290FC6" w:rsidP="00290FC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90FC6" w:rsidRPr="00290FC6" w:rsidRDefault="00290FC6" w:rsidP="00290FC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V.3) Iepirkuma dokumentos ir iekļautas vides aizsardzības prasības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0FC6" w:rsidRPr="00290FC6" w:rsidRDefault="00290FC6" w:rsidP="00290FC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V.4) Šis paziņojums saskaņā ar Publisko iepirkumu likumu ir nosūtāms publicēšanai Eiropas Savienības Oficiālajā Vēstnesī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0FC6" w:rsidRPr="00290FC6" w:rsidRDefault="00290FC6" w:rsidP="00290FC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28/06/2018 </w:t>
      </w:r>
    </w:p>
    <w:p w:rsidR="00290FC6" w:rsidRPr="00290FC6" w:rsidRDefault="00290FC6" w:rsidP="00290FC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V.5) Cita papildu informācija (ja nepieciešams)</w:t>
      </w:r>
    </w:p>
    <w:p w:rsidR="00290FC6" w:rsidRPr="00290FC6" w:rsidRDefault="00290FC6" w:rsidP="00290FC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V.6) Iesniegumu izskatīšana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V.6.1) Iestāde, kas atbildīga par iesniegumu izskatīšanu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Iepirkumu uzraudzības birojs, 90001263305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290FC6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V.6.2) Iesniegumu iesniegšanas termiņi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Precīza informācija par iesnieguma iesniegšanas termiņiem: Saskaņā ar Publisko iepirkumu likuma 68. panta trešo daļu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V.6.3) Iestāde, kur var saņemt informāciju par iesniegumu iesniegšanu </w:t>
      </w:r>
      <w:r w:rsidRPr="00290FC6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Iepirkumu uzraudzības birojs, 90001263305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290FC6" w:rsidRPr="00290FC6" w:rsidRDefault="00290FC6" w:rsidP="00290FC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290FC6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290FC6" w:rsidRPr="00290FC6" w:rsidRDefault="00290FC6" w:rsidP="00290FC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0FC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B74824" w:rsidRDefault="00290FC6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C6"/>
    <w:rsid w:val="00290FC6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20369F-F3B0-48B4-A635-E85087FC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0FC6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290FC6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290FC6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290FC6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290FC6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290FC6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FC6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290FC6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290FC6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290FC6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290FC6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290FC6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290FC6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290FC6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290FC6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0FC6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0F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0FC6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290FC6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290FC6"/>
    <w:rPr>
      <w:b/>
      <w:bCs/>
    </w:rPr>
  </w:style>
  <w:style w:type="paragraph" w:customStyle="1" w:styleId="msonormal0">
    <w:name w:val="msonormal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290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290F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290F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290FC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290FC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290F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290FC6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290FC6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290FC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290FC6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290FC6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290FC6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290FC6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290FC6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290FC6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290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290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290FC6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290FC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290FC6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290FC6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290FC6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290FC6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290FC6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290FC6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290FC6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290FC6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290FC6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290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290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290F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290FC6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290FC6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290FC6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290FC6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290FC6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290F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290FC6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290FC6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290FC6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290FC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290FC6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290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290FC6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290FC6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290FC6"/>
    <w:rPr>
      <w:b/>
      <w:bCs/>
    </w:rPr>
  </w:style>
  <w:style w:type="character" w:customStyle="1" w:styleId="unknownauthority">
    <w:name w:val="unknown_authority"/>
    <w:basedOn w:val="DefaultParagraphFont"/>
    <w:rsid w:val="00290FC6"/>
    <w:rPr>
      <w:b/>
      <w:bCs/>
      <w:color w:val="FF0000"/>
    </w:rPr>
  </w:style>
  <w:style w:type="character" w:customStyle="1" w:styleId="usermessage1">
    <w:name w:val="user_message1"/>
    <w:basedOn w:val="DefaultParagraphFont"/>
    <w:rsid w:val="00290FC6"/>
    <w:rPr>
      <w:color w:val="FF0000"/>
      <w:sz w:val="21"/>
      <w:szCs w:val="21"/>
    </w:rPr>
  </w:style>
  <w:style w:type="paragraph" w:customStyle="1" w:styleId="header1">
    <w:name w:val="header1"/>
    <w:basedOn w:val="Normal"/>
    <w:rsid w:val="00290FC6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290FC6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290FC6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290FC6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290FC6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290FC6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290FC6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290FC6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290FC6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290FC6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290FC6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290FC6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290FC6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290FC6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290FC6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290FC6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290FC6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290FC6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290FC6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290FC6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290FC6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290FC6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290FC6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290FC6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290FC6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290FC6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290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290FC6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290FC6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290FC6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290FC6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290FC6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290FC6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290FC6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290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290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290FC6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290FC6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290FC6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290FC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290FC6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290FC6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290FC6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290FC6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290FC6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290FC6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290FC6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290FC6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290FC6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290FC6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290FC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290FC6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290FC6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290FC6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290FC6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290FC6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290FC6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290FC6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290FC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290FC6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290FC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290FC6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290FC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290FC6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290FC6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290FC6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290FC6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290FC6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290FC6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290FC6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290FC6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290FC6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290FC6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290FC6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290FC6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290FC6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290FC6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290FC6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290FC6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290FC6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290FC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290FC6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290FC6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290FC6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290FC6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290FC6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290FC6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290FC6"/>
    <w:rPr>
      <w:color w:val="FF0000"/>
      <w:sz w:val="21"/>
      <w:szCs w:val="21"/>
    </w:rPr>
  </w:style>
  <w:style w:type="paragraph" w:customStyle="1" w:styleId="tip2">
    <w:name w:val="tip2"/>
    <w:basedOn w:val="Normal"/>
    <w:rsid w:val="00290FC6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290F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290F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290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290FC6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290FC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290FC6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290F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290F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290F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290F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290FC6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290FC6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290FC6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290FC6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290FC6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290FC6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290FC6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290FC6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290FC6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290FC6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290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290FC6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290FC6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290FC6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290FC6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290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290FC6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290FC6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290FC6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290FC6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290FC6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29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74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6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8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3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3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62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5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9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08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3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0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12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48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59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8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4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8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5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39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37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2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54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0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3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65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1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5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6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2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16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9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5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4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2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0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8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0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4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1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4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9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2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2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0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9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4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29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21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1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1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2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5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38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0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2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3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1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9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7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0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2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6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5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17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3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9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6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90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6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5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6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6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40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24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4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6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7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2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0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3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1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5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4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2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45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5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0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2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9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8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6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4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7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3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44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9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8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8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0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6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26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3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6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1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7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0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8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2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8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8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8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5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3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06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67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64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8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3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6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4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7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3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8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2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0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4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89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2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98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70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3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44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5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6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4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1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4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9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8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57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5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6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05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40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8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6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3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2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1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46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5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2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5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8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17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91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6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1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0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2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5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23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73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8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2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87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5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9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0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40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9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62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40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0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8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1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8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4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421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9620</Words>
  <Characters>5484</Characters>
  <Application>Microsoft Office Word</Application>
  <DocSecurity>0</DocSecurity>
  <Lines>45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2018-07-02T06:49:00Z</dcterms:created>
  <dcterms:modified xsi:type="dcterms:W3CDTF">2018-07-02T06:49:00Z</dcterms:modified>
</cp:coreProperties>
</file>