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E47EC" w:rsidRDefault="00C536BE" w:rsidP="008D257C">
      <w:pPr>
        <w:pStyle w:val="Title"/>
        <w:rPr>
          <w:b/>
          <w:bCs/>
          <w:szCs w:val="24"/>
        </w:rPr>
      </w:pPr>
      <w:r w:rsidRPr="00CE47EC">
        <w:rPr>
          <w:b/>
          <w:bCs/>
          <w:szCs w:val="24"/>
        </w:rPr>
        <w:t>LĒMUMS</w:t>
      </w:r>
      <w:r w:rsidR="00CD2FE6" w:rsidRPr="00CE47EC">
        <w:rPr>
          <w:b/>
          <w:bCs/>
          <w:szCs w:val="24"/>
        </w:rPr>
        <w:t xml:space="preserve"> PAR IEPIRKUMA REZULTĀTU</w:t>
      </w:r>
    </w:p>
    <w:p w:rsidR="00640CE5" w:rsidRPr="00CE47EC" w:rsidRDefault="00CD2FE6" w:rsidP="008D257C">
      <w:pPr>
        <w:pStyle w:val="Title"/>
        <w:rPr>
          <w:b/>
          <w:bCs/>
          <w:szCs w:val="24"/>
        </w:rPr>
      </w:pPr>
      <w:r w:rsidRPr="00CE47EC">
        <w:rPr>
          <w:b/>
          <w:bCs/>
          <w:szCs w:val="24"/>
        </w:rPr>
        <w:t>(</w:t>
      </w:r>
      <w:r w:rsidR="00F23797" w:rsidRPr="00CE47EC">
        <w:rPr>
          <w:b/>
          <w:bCs/>
          <w:szCs w:val="24"/>
        </w:rPr>
        <w:t>PIL 9. panta iepirkums</w:t>
      </w:r>
      <w:r w:rsidRPr="00CE47EC">
        <w:rPr>
          <w:b/>
          <w:bCs/>
          <w:szCs w:val="24"/>
        </w:rPr>
        <w:t>)</w:t>
      </w:r>
    </w:p>
    <w:p w:rsidR="00882575" w:rsidRPr="00CE47EC" w:rsidRDefault="00882575">
      <w:pPr>
        <w:pStyle w:val="Header"/>
        <w:tabs>
          <w:tab w:val="clear" w:pos="4320"/>
          <w:tab w:val="clear" w:pos="8640"/>
        </w:tabs>
        <w:rPr>
          <w:rFonts w:ascii="Times New Roman" w:hAnsi="Times New Roman"/>
          <w:szCs w:val="24"/>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646"/>
      </w:tblGrid>
      <w:tr w:rsidR="00640CE5" w:rsidRPr="00CE47EC" w:rsidTr="00CE47EC">
        <w:trPr>
          <w:trHeight w:val="348"/>
          <w:jc w:val="center"/>
        </w:trPr>
        <w:tc>
          <w:tcPr>
            <w:tcW w:w="2689" w:type="dxa"/>
            <w:vAlign w:val="center"/>
          </w:tcPr>
          <w:p w:rsidR="00640CE5" w:rsidRPr="00CE47EC" w:rsidRDefault="00D368B6"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Pasūtītāja nosaukums un adrese, iepirkuma identifikācijas numurs, iepirkuma procedūras veids, kā arī līguma priekšmets:</w:t>
            </w:r>
          </w:p>
        </w:tc>
        <w:tc>
          <w:tcPr>
            <w:tcW w:w="8646" w:type="dxa"/>
            <w:vAlign w:val="center"/>
          </w:tcPr>
          <w:p w:rsidR="00172CFE" w:rsidRPr="00CE47EC" w:rsidRDefault="00D368B6" w:rsidP="00172CFE">
            <w:pPr>
              <w:pStyle w:val="Subtitle"/>
              <w:jc w:val="left"/>
              <w:rPr>
                <w:szCs w:val="24"/>
              </w:rPr>
            </w:pPr>
            <w:r w:rsidRPr="00CE47EC">
              <w:rPr>
                <w:b w:val="0"/>
                <w:szCs w:val="24"/>
              </w:rPr>
              <w:t xml:space="preserve">Aizsardzības ministrijas Nacionālo bruņoto spēku Nodrošinājuma pavēlniecības štābs, </w:t>
            </w:r>
            <w:r w:rsidR="004B717F" w:rsidRPr="00CE47EC">
              <w:rPr>
                <w:b w:val="0"/>
                <w:szCs w:val="24"/>
              </w:rPr>
              <w:t>Vienības gatve 56, Rīga, LV-1004,</w:t>
            </w:r>
            <w:r w:rsidR="00584D0E" w:rsidRPr="00CE47EC">
              <w:rPr>
                <w:b w:val="0"/>
                <w:szCs w:val="24"/>
              </w:rPr>
              <w:t xml:space="preserve"> </w:t>
            </w:r>
            <w:r w:rsidR="005E68E2" w:rsidRPr="00CE47EC">
              <w:rPr>
                <w:szCs w:val="24"/>
              </w:rPr>
              <w:t xml:space="preserve">iepirkuma </w:t>
            </w:r>
            <w:r w:rsidR="00172CFE" w:rsidRPr="00CE47EC">
              <w:rPr>
                <w:szCs w:val="24"/>
              </w:rPr>
              <w:t>„</w:t>
            </w:r>
            <w:r w:rsidR="00FE7995" w:rsidRPr="00CE47EC">
              <w:rPr>
                <w:szCs w:val="24"/>
              </w:rPr>
              <w:t>Ātras darbības videokamera</w:t>
            </w:r>
            <w:r w:rsidR="00172CFE" w:rsidRPr="00CE47EC">
              <w:rPr>
                <w:szCs w:val="24"/>
              </w:rPr>
              <w:t>”</w:t>
            </w:r>
          </w:p>
          <w:p w:rsidR="00172CFE" w:rsidRPr="00CE47EC" w:rsidRDefault="00172CFE" w:rsidP="00172CFE">
            <w:pPr>
              <w:pStyle w:val="Subtitle"/>
              <w:jc w:val="left"/>
              <w:rPr>
                <w:szCs w:val="24"/>
              </w:rPr>
            </w:pPr>
            <w:r w:rsidRPr="00CE47EC">
              <w:rPr>
                <w:szCs w:val="24"/>
              </w:rPr>
              <w:t>identifikācijas Nr. AM NBS NP 2018/0</w:t>
            </w:r>
            <w:r w:rsidR="00FE7995" w:rsidRPr="00CE47EC">
              <w:rPr>
                <w:szCs w:val="24"/>
              </w:rPr>
              <w:t>76</w:t>
            </w:r>
          </w:p>
          <w:p w:rsidR="00A36E10" w:rsidRPr="00CE47EC" w:rsidRDefault="00A36E10" w:rsidP="00172CFE">
            <w:pPr>
              <w:pStyle w:val="Subtitle"/>
              <w:jc w:val="left"/>
              <w:rPr>
                <w:b w:val="0"/>
                <w:szCs w:val="24"/>
              </w:rPr>
            </w:pPr>
          </w:p>
        </w:tc>
      </w:tr>
      <w:tr w:rsidR="00D368B6" w:rsidRPr="00CE47EC" w:rsidTr="00CE47EC">
        <w:trPr>
          <w:trHeight w:val="348"/>
          <w:jc w:val="center"/>
        </w:trPr>
        <w:tc>
          <w:tcPr>
            <w:tcW w:w="2689" w:type="dxa"/>
            <w:vAlign w:val="center"/>
          </w:tcPr>
          <w:p w:rsidR="00D368B6" w:rsidRPr="00CE47EC" w:rsidRDefault="00D368B6"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Datums, kad paziņojums par</w:t>
            </w:r>
            <w:r w:rsidR="00FA10EE" w:rsidRPr="00CE47EC">
              <w:rPr>
                <w:rFonts w:ascii="Times New Roman" w:hAnsi="Times New Roman"/>
                <w:bCs/>
                <w:szCs w:val="24"/>
              </w:rPr>
              <w:t xml:space="preserve"> plānoto</w:t>
            </w:r>
            <w:r w:rsidRPr="00CE47EC">
              <w:rPr>
                <w:rFonts w:ascii="Times New Roman" w:hAnsi="Times New Roman"/>
                <w:bCs/>
                <w:szCs w:val="24"/>
              </w:rPr>
              <w:t xml:space="preserve"> līgumu publicēts </w:t>
            </w:r>
            <w:r w:rsidR="00FA10EE" w:rsidRPr="00CE47EC">
              <w:rPr>
                <w:rFonts w:ascii="Times New Roman" w:hAnsi="Times New Roman"/>
                <w:bCs/>
                <w:szCs w:val="24"/>
              </w:rPr>
              <w:t>Iepirkumu uzraudzības biroja</w:t>
            </w:r>
            <w:r w:rsidRPr="00CE47EC">
              <w:rPr>
                <w:rFonts w:ascii="Times New Roman" w:hAnsi="Times New Roman"/>
                <w:bCs/>
                <w:szCs w:val="24"/>
              </w:rPr>
              <w:t xml:space="preserve"> </w:t>
            </w:r>
            <w:r w:rsidR="00FA10EE" w:rsidRPr="00CE47EC">
              <w:rPr>
                <w:rFonts w:ascii="Times New Roman" w:hAnsi="Times New Roman"/>
                <w:bCs/>
                <w:szCs w:val="24"/>
              </w:rPr>
              <w:t>mājaslapā</w:t>
            </w:r>
            <w:r w:rsidRPr="00CE47EC">
              <w:rPr>
                <w:rFonts w:ascii="Times New Roman" w:hAnsi="Times New Roman"/>
                <w:bCs/>
                <w:szCs w:val="24"/>
              </w:rPr>
              <w:t xml:space="preserve"> internetā;</w:t>
            </w:r>
          </w:p>
        </w:tc>
        <w:tc>
          <w:tcPr>
            <w:tcW w:w="8646" w:type="dxa"/>
            <w:vAlign w:val="center"/>
          </w:tcPr>
          <w:p w:rsidR="00D368B6" w:rsidRPr="00CE47EC" w:rsidRDefault="00E51D6A" w:rsidP="00FE7995">
            <w:pPr>
              <w:pStyle w:val="Subtitle"/>
              <w:jc w:val="left"/>
              <w:rPr>
                <w:b w:val="0"/>
                <w:szCs w:val="24"/>
              </w:rPr>
            </w:pPr>
            <w:r w:rsidRPr="00CE47EC">
              <w:rPr>
                <w:b w:val="0"/>
                <w:szCs w:val="24"/>
              </w:rPr>
              <w:t>201</w:t>
            </w:r>
            <w:r w:rsidR="005E68E2" w:rsidRPr="00CE47EC">
              <w:rPr>
                <w:b w:val="0"/>
                <w:szCs w:val="24"/>
              </w:rPr>
              <w:t>8</w:t>
            </w:r>
            <w:r w:rsidRPr="00CE47EC">
              <w:rPr>
                <w:b w:val="0"/>
                <w:szCs w:val="24"/>
              </w:rPr>
              <w:t xml:space="preserve">.gada </w:t>
            </w:r>
            <w:r w:rsidR="00FE7995" w:rsidRPr="00CE47EC">
              <w:rPr>
                <w:b w:val="0"/>
                <w:szCs w:val="24"/>
              </w:rPr>
              <w:t>7</w:t>
            </w:r>
            <w:r w:rsidRPr="00CE47EC">
              <w:rPr>
                <w:b w:val="0"/>
                <w:szCs w:val="24"/>
              </w:rPr>
              <w:t>.</w:t>
            </w:r>
            <w:r w:rsidR="00FE7995" w:rsidRPr="00CE47EC">
              <w:rPr>
                <w:b w:val="0"/>
                <w:szCs w:val="24"/>
              </w:rPr>
              <w:t>novembris</w:t>
            </w:r>
          </w:p>
        </w:tc>
      </w:tr>
      <w:tr w:rsidR="00416791" w:rsidRPr="00CE47EC" w:rsidTr="00CE47EC">
        <w:trPr>
          <w:trHeight w:val="588"/>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Komisijas sastāvs:</w:t>
            </w:r>
          </w:p>
        </w:tc>
        <w:tc>
          <w:tcPr>
            <w:tcW w:w="8646" w:type="dxa"/>
            <w:vAlign w:val="center"/>
          </w:tcPr>
          <w:p w:rsidR="003A4A8B" w:rsidRPr="00CE47EC" w:rsidRDefault="00F53C2E" w:rsidP="00FE7995">
            <w:pPr>
              <w:pStyle w:val="Header"/>
              <w:rPr>
                <w:rFonts w:ascii="Times New Roman" w:hAnsi="Times New Roman"/>
                <w:szCs w:val="24"/>
              </w:rPr>
            </w:pPr>
            <w:r w:rsidRPr="00CE47EC">
              <w:rPr>
                <w:rFonts w:ascii="Times New Roman" w:hAnsi="Times New Roman"/>
                <w:szCs w:val="24"/>
              </w:rPr>
              <w:t xml:space="preserve">Pamatojoties uz </w:t>
            </w:r>
            <w:r w:rsidR="00584D0E" w:rsidRPr="00CE47EC">
              <w:rPr>
                <w:rFonts w:ascii="Times New Roman" w:hAnsi="Times New Roman"/>
                <w:szCs w:val="24"/>
              </w:rPr>
              <w:t xml:space="preserve">NP komandiera </w:t>
            </w:r>
            <w:r w:rsidR="00E51D6A" w:rsidRPr="00CE47EC">
              <w:rPr>
                <w:rFonts w:ascii="Times New Roman" w:hAnsi="Times New Roman"/>
                <w:szCs w:val="24"/>
              </w:rPr>
              <w:t>201</w:t>
            </w:r>
            <w:r w:rsidR="004723DA" w:rsidRPr="00CE47EC">
              <w:rPr>
                <w:rFonts w:ascii="Times New Roman" w:hAnsi="Times New Roman"/>
                <w:szCs w:val="24"/>
              </w:rPr>
              <w:t>8</w:t>
            </w:r>
            <w:r w:rsidR="00584D0E" w:rsidRPr="00CE47EC">
              <w:rPr>
                <w:rFonts w:ascii="Times New Roman" w:hAnsi="Times New Roman"/>
                <w:szCs w:val="24"/>
              </w:rPr>
              <w:t xml:space="preserve">. gada </w:t>
            </w:r>
            <w:r w:rsidR="00172CFE" w:rsidRPr="00CE47EC">
              <w:rPr>
                <w:rFonts w:ascii="Times New Roman" w:hAnsi="Times New Roman"/>
                <w:szCs w:val="24"/>
              </w:rPr>
              <w:t>7</w:t>
            </w:r>
            <w:r w:rsidR="00584D0E" w:rsidRPr="00CE47EC">
              <w:rPr>
                <w:rFonts w:ascii="Times New Roman" w:hAnsi="Times New Roman"/>
                <w:szCs w:val="24"/>
              </w:rPr>
              <w:t>.</w:t>
            </w:r>
            <w:r w:rsidR="00FE7995" w:rsidRPr="00CE47EC">
              <w:rPr>
                <w:rFonts w:ascii="Times New Roman" w:hAnsi="Times New Roman"/>
                <w:szCs w:val="24"/>
              </w:rPr>
              <w:t>novembra</w:t>
            </w:r>
            <w:r w:rsidR="008E05C3" w:rsidRPr="00CE47EC">
              <w:rPr>
                <w:rFonts w:ascii="Times New Roman" w:hAnsi="Times New Roman"/>
                <w:szCs w:val="24"/>
              </w:rPr>
              <w:t xml:space="preserve"> pavēli Nr.</w:t>
            </w:r>
            <w:r w:rsidR="00FE7995" w:rsidRPr="00CE47EC">
              <w:rPr>
                <w:rFonts w:ascii="Times New Roman" w:hAnsi="Times New Roman"/>
                <w:szCs w:val="24"/>
              </w:rPr>
              <w:t>634</w:t>
            </w:r>
          </w:p>
        </w:tc>
      </w:tr>
      <w:tr w:rsidR="00416791" w:rsidRPr="00CE47EC" w:rsidTr="00CE47EC">
        <w:trPr>
          <w:trHeight w:val="348"/>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Piedāvājumu un pieteikumu iesniegšanas termiņš:</w:t>
            </w:r>
          </w:p>
        </w:tc>
        <w:tc>
          <w:tcPr>
            <w:tcW w:w="8646" w:type="dxa"/>
            <w:vAlign w:val="center"/>
          </w:tcPr>
          <w:p w:rsidR="00416791" w:rsidRPr="00CE47EC" w:rsidRDefault="00172CFE" w:rsidP="00FE7995">
            <w:pPr>
              <w:pStyle w:val="Subtitle"/>
              <w:jc w:val="left"/>
              <w:rPr>
                <w:b w:val="0"/>
                <w:szCs w:val="24"/>
              </w:rPr>
            </w:pPr>
            <w:r w:rsidRPr="00CE47EC">
              <w:rPr>
                <w:b w:val="0"/>
                <w:szCs w:val="24"/>
              </w:rPr>
              <w:t>2</w:t>
            </w:r>
            <w:r w:rsidR="00FE7995" w:rsidRPr="00CE47EC">
              <w:rPr>
                <w:b w:val="0"/>
                <w:szCs w:val="24"/>
              </w:rPr>
              <w:t>0</w:t>
            </w:r>
            <w:r w:rsidR="007E1F7B" w:rsidRPr="00CE47EC">
              <w:rPr>
                <w:b w:val="0"/>
                <w:szCs w:val="24"/>
              </w:rPr>
              <w:t>.</w:t>
            </w:r>
            <w:r w:rsidR="00FE7995" w:rsidRPr="00CE47EC">
              <w:rPr>
                <w:b w:val="0"/>
                <w:szCs w:val="24"/>
              </w:rPr>
              <w:t>11</w:t>
            </w:r>
            <w:r w:rsidR="007E1F7B" w:rsidRPr="00CE47EC">
              <w:rPr>
                <w:b w:val="0"/>
                <w:szCs w:val="24"/>
              </w:rPr>
              <w:t>.2018.</w:t>
            </w:r>
            <w:r w:rsidR="00E51D6A" w:rsidRPr="00CE47EC">
              <w:rPr>
                <w:b w:val="0"/>
                <w:szCs w:val="24"/>
              </w:rPr>
              <w:t xml:space="preserve">, plkst. </w:t>
            </w:r>
            <w:r w:rsidR="009E0736" w:rsidRPr="00CE47EC">
              <w:rPr>
                <w:b w:val="0"/>
                <w:szCs w:val="24"/>
              </w:rPr>
              <w:t>1</w:t>
            </w:r>
            <w:r w:rsidR="004723DA" w:rsidRPr="00CE47EC">
              <w:rPr>
                <w:b w:val="0"/>
                <w:szCs w:val="24"/>
              </w:rPr>
              <w:t>1</w:t>
            </w:r>
            <w:r w:rsidR="00E51D6A" w:rsidRPr="00CE47EC">
              <w:rPr>
                <w:b w:val="0"/>
                <w:szCs w:val="24"/>
              </w:rPr>
              <w:t>:00</w:t>
            </w:r>
          </w:p>
        </w:tc>
      </w:tr>
      <w:tr w:rsidR="00416791" w:rsidRPr="00CE47EC" w:rsidTr="00CE47EC">
        <w:trPr>
          <w:trHeight w:val="348"/>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To pretendentu nosaukumi, kuri iesnieguši piedāvājumus, kā arī piedāvātās cenas:</w:t>
            </w:r>
          </w:p>
        </w:tc>
        <w:tc>
          <w:tcPr>
            <w:tcW w:w="8646" w:type="dxa"/>
            <w:vAlign w:val="center"/>
          </w:tcPr>
          <w:p w:rsidR="00172CFE" w:rsidRPr="00CE47EC" w:rsidRDefault="00172CFE" w:rsidP="00CE47EC">
            <w:pPr>
              <w:pStyle w:val="ListParagraph"/>
              <w:numPr>
                <w:ilvl w:val="0"/>
                <w:numId w:val="12"/>
              </w:numPr>
              <w:ind w:left="317" w:hanging="317"/>
              <w:rPr>
                <w:bCs/>
              </w:rPr>
            </w:pPr>
            <w:r w:rsidRPr="00CE47EC">
              <w:rPr>
                <w:bCs/>
              </w:rPr>
              <w:t>SIA</w:t>
            </w:r>
            <w:r w:rsidR="00FE7995" w:rsidRPr="00CE47EC">
              <w:rPr>
                <w:bCs/>
              </w:rPr>
              <w:t xml:space="preserve"> </w:t>
            </w:r>
            <w:r w:rsidRPr="00CE47EC">
              <w:rPr>
                <w:bCs/>
              </w:rPr>
              <w:t>“</w:t>
            </w:r>
            <w:proofErr w:type="spellStart"/>
            <w:r w:rsidRPr="00CE47EC">
              <w:rPr>
                <w:bCs/>
              </w:rPr>
              <w:t>Sentios</w:t>
            </w:r>
            <w:proofErr w:type="spellEnd"/>
            <w:r w:rsidRPr="00CE47EC">
              <w:rPr>
                <w:bCs/>
              </w:rPr>
              <w:t>”</w:t>
            </w:r>
            <w:r w:rsidR="0035607E" w:rsidRPr="00CE47EC">
              <w:rPr>
                <w:bCs/>
              </w:rPr>
              <w:t>,</w:t>
            </w:r>
            <w:r w:rsidRPr="00CE47EC">
              <w:rPr>
                <w:bCs/>
              </w:rPr>
              <w:t xml:space="preserve"> </w:t>
            </w:r>
            <w:proofErr w:type="spellStart"/>
            <w:r w:rsidRPr="00CE47EC">
              <w:rPr>
                <w:bCs/>
              </w:rPr>
              <w:t>Reģ</w:t>
            </w:r>
            <w:proofErr w:type="spellEnd"/>
            <w:r w:rsidRPr="00CE47EC">
              <w:rPr>
                <w:bCs/>
              </w:rPr>
              <w:t>.</w:t>
            </w:r>
            <w:r w:rsidR="0035607E" w:rsidRPr="00CE47EC">
              <w:rPr>
                <w:bCs/>
              </w:rPr>
              <w:t xml:space="preserve"> </w:t>
            </w:r>
            <w:r w:rsidRPr="00CE47EC">
              <w:rPr>
                <w:bCs/>
              </w:rPr>
              <w:t xml:space="preserve">Nr. </w:t>
            </w:r>
            <w:r w:rsidR="0035607E" w:rsidRPr="00CE47EC">
              <w:rPr>
                <w:bCs/>
              </w:rPr>
              <w:t>40103868193,</w:t>
            </w:r>
            <w:r w:rsidRPr="00CE47EC">
              <w:rPr>
                <w:bCs/>
              </w:rPr>
              <w:t xml:space="preserve"> </w:t>
            </w:r>
            <w:r w:rsidR="0035607E" w:rsidRPr="00CE47EC">
              <w:rPr>
                <w:bCs/>
              </w:rPr>
              <w:t xml:space="preserve">piedāvātā cena - </w:t>
            </w:r>
            <w:r w:rsidRPr="00CE47EC">
              <w:rPr>
                <w:bCs/>
              </w:rPr>
              <w:t>1</w:t>
            </w:r>
            <w:r w:rsidR="00FE7995" w:rsidRPr="00CE47EC">
              <w:rPr>
                <w:bCs/>
              </w:rPr>
              <w:t>3</w:t>
            </w:r>
            <w:r w:rsidRPr="00CE47EC">
              <w:rPr>
                <w:bCs/>
              </w:rPr>
              <w:t> </w:t>
            </w:r>
            <w:r w:rsidR="00FE7995" w:rsidRPr="00CE47EC">
              <w:rPr>
                <w:bCs/>
              </w:rPr>
              <w:t>50</w:t>
            </w:r>
            <w:r w:rsidRPr="00CE47EC">
              <w:rPr>
                <w:bCs/>
              </w:rPr>
              <w:t>0.66</w:t>
            </w:r>
            <w:r w:rsidR="0035607E" w:rsidRPr="00CE47EC">
              <w:rPr>
                <w:bCs/>
              </w:rPr>
              <w:t xml:space="preserve"> EUR bez PVN</w:t>
            </w:r>
          </w:p>
          <w:p w:rsidR="00FE7995" w:rsidRPr="00CE47EC" w:rsidRDefault="00FE7995" w:rsidP="00CE47EC">
            <w:pPr>
              <w:pStyle w:val="ListParagraph"/>
              <w:numPr>
                <w:ilvl w:val="0"/>
                <w:numId w:val="12"/>
              </w:numPr>
              <w:ind w:left="317" w:hanging="317"/>
              <w:rPr>
                <w:bCs/>
              </w:rPr>
            </w:pPr>
            <w:r w:rsidRPr="00CE47EC">
              <w:rPr>
                <w:bCs/>
              </w:rPr>
              <w:t xml:space="preserve">SIA “Zommers”, </w:t>
            </w:r>
            <w:proofErr w:type="spellStart"/>
            <w:r w:rsidRPr="00CE47EC">
              <w:rPr>
                <w:bCs/>
              </w:rPr>
              <w:t>Reģ</w:t>
            </w:r>
            <w:proofErr w:type="spellEnd"/>
            <w:r w:rsidRPr="00CE47EC">
              <w:rPr>
                <w:bCs/>
              </w:rPr>
              <w:t>. Nr. 40003289047, piedāvāta cena – 7 979.00 EUR bez PVN</w:t>
            </w:r>
          </w:p>
          <w:p w:rsidR="004723DA" w:rsidRPr="00CE47EC" w:rsidRDefault="004723DA" w:rsidP="00FE7995">
            <w:pPr>
              <w:pStyle w:val="ListParagraph"/>
            </w:pPr>
          </w:p>
        </w:tc>
      </w:tr>
      <w:tr w:rsidR="00416791" w:rsidRPr="00CE47EC" w:rsidTr="00CE47EC">
        <w:trPr>
          <w:trHeight w:val="348"/>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Piedāvājumu un pieteikumu atvēršanas vieta, datums un laiks:</w:t>
            </w:r>
          </w:p>
        </w:tc>
        <w:tc>
          <w:tcPr>
            <w:tcW w:w="8646" w:type="dxa"/>
            <w:vAlign w:val="center"/>
          </w:tcPr>
          <w:p w:rsidR="00416791" w:rsidRPr="00CE47EC" w:rsidRDefault="00416791" w:rsidP="00FE7995">
            <w:pPr>
              <w:pStyle w:val="Subtitle"/>
              <w:jc w:val="left"/>
              <w:rPr>
                <w:b w:val="0"/>
                <w:szCs w:val="24"/>
              </w:rPr>
            </w:pPr>
            <w:r w:rsidRPr="00CE47EC">
              <w:rPr>
                <w:b w:val="0"/>
                <w:szCs w:val="24"/>
              </w:rPr>
              <w:t xml:space="preserve">Vienības gatve 56, </w:t>
            </w:r>
            <w:r w:rsidR="00FE7995" w:rsidRPr="00CE47EC">
              <w:rPr>
                <w:b w:val="0"/>
                <w:szCs w:val="24"/>
              </w:rPr>
              <w:t>20</w:t>
            </w:r>
            <w:r w:rsidR="00614FC1" w:rsidRPr="00CE47EC">
              <w:rPr>
                <w:b w:val="0"/>
                <w:szCs w:val="24"/>
              </w:rPr>
              <w:t>.</w:t>
            </w:r>
            <w:r w:rsidR="00FE7995" w:rsidRPr="00CE47EC">
              <w:rPr>
                <w:b w:val="0"/>
                <w:szCs w:val="24"/>
              </w:rPr>
              <w:t>11</w:t>
            </w:r>
            <w:r w:rsidR="00614FC1" w:rsidRPr="00CE47EC">
              <w:rPr>
                <w:b w:val="0"/>
                <w:szCs w:val="24"/>
              </w:rPr>
              <w:t>.2018., plkst. 1</w:t>
            </w:r>
            <w:r w:rsidR="0035607E" w:rsidRPr="00CE47EC">
              <w:rPr>
                <w:b w:val="0"/>
                <w:szCs w:val="24"/>
              </w:rPr>
              <w:t>2</w:t>
            </w:r>
            <w:r w:rsidR="00614FC1" w:rsidRPr="00CE47EC">
              <w:rPr>
                <w:b w:val="0"/>
                <w:szCs w:val="24"/>
              </w:rPr>
              <w:t>:</w:t>
            </w:r>
            <w:r w:rsidR="00FE7995" w:rsidRPr="00CE47EC">
              <w:rPr>
                <w:b w:val="0"/>
                <w:szCs w:val="24"/>
              </w:rPr>
              <w:t>0</w:t>
            </w:r>
            <w:r w:rsidR="00614FC1" w:rsidRPr="00CE47EC">
              <w:rPr>
                <w:b w:val="0"/>
                <w:szCs w:val="24"/>
              </w:rPr>
              <w:t>0</w:t>
            </w:r>
          </w:p>
        </w:tc>
      </w:tr>
      <w:tr w:rsidR="00416791" w:rsidRPr="00CE47EC" w:rsidTr="00CE47EC">
        <w:trPr>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Lēmuma pieņemšanas datums:</w:t>
            </w:r>
          </w:p>
        </w:tc>
        <w:tc>
          <w:tcPr>
            <w:tcW w:w="8646" w:type="dxa"/>
            <w:vAlign w:val="center"/>
          </w:tcPr>
          <w:p w:rsidR="00416791" w:rsidRPr="00CE47EC" w:rsidRDefault="00FE7995" w:rsidP="00FE7995">
            <w:pPr>
              <w:pStyle w:val="Header"/>
              <w:tabs>
                <w:tab w:val="clear" w:pos="4320"/>
                <w:tab w:val="clear" w:pos="8640"/>
              </w:tabs>
              <w:rPr>
                <w:rFonts w:ascii="Times New Roman" w:hAnsi="Times New Roman"/>
                <w:szCs w:val="24"/>
              </w:rPr>
            </w:pPr>
            <w:r w:rsidRPr="00CE47EC">
              <w:rPr>
                <w:rFonts w:ascii="Times New Roman" w:hAnsi="Times New Roman"/>
                <w:szCs w:val="24"/>
              </w:rPr>
              <w:t>13</w:t>
            </w:r>
            <w:r w:rsidR="00E32280" w:rsidRPr="00CE47EC">
              <w:rPr>
                <w:rFonts w:ascii="Times New Roman" w:hAnsi="Times New Roman"/>
                <w:szCs w:val="24"/>
              </w:rPr>
              <w:t>.</w:t>
            </w:r>
            <w:r w:rsidRPr="00CE47EC">
              <w:rPr>
                <w:rFonts w:ascii="Times New Roman" w:hAnsi="Times New Roman"/>
                <w:szCs w:val="24"/>
              </w:rPr>
              <w:t>11</w:t>
            </w:r>
            <w:r w:rsidR="00E32280" w:rsidRPr="00CE47EC">
              <w:rPr>
                <w:rFonts w:ascii="Times New Roman" w:hAnsi="Times New Roman"/>
                <w:szCs w:val="24"/>
              </w:rPr>
              <w:t>.</w:t>
            </w:r>
            <w:r w:rsidR="00540701" w:rsidRPr="00CE47EC">
              <w:rPr>
                <w:rFonts w:ascii="Times New Roman" w:hAnsi="Times New Roman"/>
                <w:szCs w:val="24"/>
              </w:rPr>
              <w:t>2018</w:t>
            </w:r>
            <w:r w:rsidR="00E32280" w:rsidRPr="00CE47EC">
              <w:rPr>
                <w:rFonts w:ascii="Times New Roman" w:hAnsi="Times New Roman"/>
                <w:szCs w:val="24"/>
              </w:rPr>
              <w:t>.</w:t>
            </w:r>
          </w:p>
        </w:tc>
      </w:tr>
      <w:tr w:rsidR="00416791" w:rsidRPr="00CE47EC" w:rsidTr="00CE47EC">
        <w:trPr>
          <w:trHeight w:val="1260"/>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 xml:space="preserve">Par uzvarētāju noteiktais pretendents: </w:t>
            </w:r>
          </w:p>
        </w:tc>
        <w:tc>
          <w:tcPr>
            <w:tcW w:w="8646" w:type="dxa"/>
          </w:tcPr>
          <w:p w:rsidR="00FE7995" w:rsidRPr="00CE47EC" w:rsidRDefault="00FE7995" w:rsidP="00FE7995">
            <w:pPr>
              <w:pStyle w:val="ListParagraph"/>
              <w:rPr>
                <w:bCs/>
              </w:rPr>
            </w:pPr>
          </w:p>
          <w:p w:rsidR="00FE7995" w:rsidRPr="00CE47EC" w:rsidRDefault="00FE7995" w:rsidP="00CE47EC">
            <w:pPr>
              <w:rPr>
                <w:bCs/>
              </w:rPr>
            </w:pPr>
            <w:r w:rsidRPr="00CE47EC">
              <w:rPr>
                <w:bCs/>
              </w:rPr>
              <w:t xml:space="preserve">SIA “Zommers”, </w:t>
            </w:r>
            <w:proofErr w:type="spellStart"/>
            <w:r w:rsidRPr="00CE47EC">
              <w:rPr>
                <w:bCs/>
              </w:rPr>
              <w:t>Reģ</w:t>
            </w:r>
            <w:proofErr w:type="spellEnd"/>
            <w:r w:rsidRPr="00CE47EC">
              <w:rPr>
                <w:bCs/>
              </w:rPr>
              <w:t>. Nr. 40003289047, Piedāvāta cena – 7 979.00 EUR bez PVN</w:t>
            </w:r>
          </w:p>
          <w:p w:rsidR="00FE7995" w:rsidRPr="00CE47EC" w:rsidRDefault="00FE7995" w:rsidP="00CE47EC">
            <w:pPr>
              <w:ind w:firstLine="4711"/>
              <w:rPr>
                <w:bCs/>
              </w:rPr>
            </w:pPr>
            <w:r w:rsidRPr="00CE47EC">
              <w:rPr>
                <w:bCs/>
              </w:rPr>
              <w:t xml:space="preserve">9 654.59 EUR </w:t>
            </w:r>
            <w:proofErr w:type="spellStart"/>
            <w:r w:rsidRPr="00CE47EC">
              <w:rPr>
                <w:bCs/>
              </w:rPr>
              <w:t>ar</w:t>
            </w:r>
            <w:proofErr w:type="spellEnd"/>
            <w:r w:rsidRPr="00CE47EC">
              <w:rPr>
                <w:bCs/>
              </w:rPr>
              <w:t xml:space="preserve"> PVN</w:t>
            </w:r>
          </w:p>
          <w:p w:rsidR="00FE7995" w:rsidRPr="00CE47EC" w:rsidRDefault="00FE7995" w:rsidP="00FE7995">
            <w:pPr>
              <w:pStyle w:val="ListParagraph"/>
              <w:ind w:firstLine="5126"/>
              <w:rPr>
                <w:bCs/>
              </w:rPr>
            </w:pPr>
          </w:p>
          <w:p w:rsidR="00F85E5E" w:rsidRPr="00CE47EC" w:rsidRDefault="00F85E5E" w:rsidP="00C35407">
            <w:pPr>
              <w:rPr>
                <w:bCs/>
                <w:sz w:val="24"/>
                <w:szCs w:val="24"/>
                <w:lang w:val="lv-LV"/>
              </w:rPr>
            </w:pPr>
          </w:p>
        </w:tc>
      </w:tr>
      <w:tr w:rsidR="00416791" w:rsidRPr="00CE47EC" w:rsidTr="00CE47EC">
        <w:trPr>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 xml:space="preserve">Par uzvarētāju noteiktā pretendenta salīdzinošās priekšrocības: </w:t>
            </w:r>
          </w:p>
        </w:tc>
        <w:tc>
          <w:tcPr>
            <w:tcW w:w="8646" w:type="dxa"/>
            <w:vAlign w:val="center"/>
          </w:tcPr>
          <w:p w:rsidR="000528B0" w:rsidRPr="00CE47EC" w:rsidRDefault="000528B0" w:rsidP="000528B0">
            <w:pPr>
              <w:jc w:val="both"/>
              <w:rPr>
                <w:b/>
                <w:sz w:val="24"/>
                <w:szCs w:val="24"/>
              </w:rPr>
            </w:pPr>
            <w:proofErr w:type="spellStart"/>
            <w:r w:rsidRPr="00CE47EC">
              <w:rPr>
                <w:sz w:val="24"/>
                <w:szCs w:val="24"/>
              </w:rPr>
              <w:t>Iepirkuma</w:t>
            </w:r>
            <w:proofErr w:type="spellEnd"/>
            <w:r w:rsidRPr="00CE47EC">
              <w:rPr>
                <w:sz w:val="24"/>
                <w:szCs w:val="24"/>
              </w:rPr>
              <w:t xml:space="preserve"> </w:t>
            </w:r>
            <w:proofErr w:type="spellStart"/>
            <w:r w:rsidR="00A236C1" w:rsidRPr="00CE47EC">
              <w:rPr>
                <w:sz w:val="24"/>
                <w:szCs w:val="24"/>
              </w:rPr>
              <w:t>nolikuma</w:t>
            </w:r>
            <w:proofErr w:type="spellEnd"/>
            <w:r w:rsidRPr="00CE47EC">
              <w:rPr>
                <w:sz w:val="24"/>
                <w:szCs w:val="24"/>
              </w:rPr>
              <w:t xml:space="preserve"> un </w:t>
            </w:r>
            <w:proofErr w:type="spellStart"/>
            <w:r w:rsidRPr="00CE47EC">
              <w:rPr>
                <w:sz w:val="24"/>
                <w:szCs w:val="24"/>
              </w:rPr>
              <w:t>Tehniskās</w:t>
            </w:r>
            <w:proofErr w:type="spellEnd"/>
            <w:r w:rsidRPr="00CE47EC">
              <w:rPr>
                <w:sz w:val="24"/>
                <w:szCs w:val="24"/>
              </w:rPr>
              <w:t xml:space="preserve"> </w:t>
            </w:r>
            <w:proofErr w:type="spellStart"/>
            <w:r w:rsidRPr="00CE47EC">
              <w:rPr>
                <w:sz w:val="24"/>
                <w:szCs w:val="24"/>
              </w:rPr>
              <w:t>specifikācijas</w:t>
            </w:r>
            <w:proofErr w:type="spellEnd"/>
            <w:r w:rsidRPr="00CE47EC">
              <w:rPr>
                <w:sz w:val="24"/>
                <w:szCs w:val="24"/>
              </w:rPr>
              <w:t xml:space="preserve"> </w:t>
            </w:r>
            <w:proofErr w:type="spellStart"/>
            <w:r w:rsidRPr="00CE47EC">
              <w:rPr>
                <w:sz w:val="24"/>
                <w:szCs w:val="24"/>
              </w:rPr>
              <w:t>prasībām</w:t>
            </w:r>
            <w:proofErr w:type="spellEnd"/>
            <w:r w:rsidRPr="00CE47EC">
              <w:rPr>
                <w:sz w:val="24"/>
                <w:szCs w:val="24"/>
              </w:rPr>
              <w:t xml:space="preserve"> </w:t>
            </w:r>
            <w:proofErr w:type="spellStart"/>
            <w:r w:rsidRPr="00CE47EC">
              <w:rPr>
                <w:sz w:val="24"/>
                <w:szCs w:val="24"/>
              </w:rPr>
              <w:t>atbilstošu</w:t>
            </w:r>
            <w:proofErr w:type="spellEnd"/>
            <w:r w:rsidRPr="00CE47EC">
              <w:rPr>
                <w:sz w:val="24"/>
                <w:szCs w:val="24"/>
              </w:rPr>
              <w:t xml:space="preserve"> </w:t>
            </w:r>
            <w:proofErr w:type="spellStart"/>
            <w:r w:rsidRPr="00CE47EC">
              <w:rPr>
                <w:sz w:val="24"/>
                <w:szCs w:val="24"/>
              </w:rPr>
              <w:t>piedāvājumu</w:t>
            </w:r>
            <w:proofErr w:type="spellEnd"/>
            <w:r w:rsidRPr="00CE47EC">
              <w:rPr>
                <w:sz w:val="24"/>
                <w:szCs w:val="24"/>
              </w:rPr>
              <w:t xml:space="preserve"> </w:t>
            </w:r>
            <w:proofErr w:type="spellStart"/>
            <w:r w:rsidRPr="00CE47EC">
              <w:rPr>
                <w:sz w:val="24"/>
                <w:szCs w:val="24"/>
              </w:rPr>
              <w:t>ar</w:t>
            </w:r>
            <w:proofErr w:type="spellEnd"/>
            <w:r w:rsidRPr="00CE47EC">
              <w:rPr>
                <w:sz w:val="24"/>
                <w:szCs w:val="24"/>
              </w:rPr>
              <w:t xml:space="preserve"> </w:t>
            </w:r>
            <w:proofErr w:type="spellStart"/>
            <w:r w:rsidRPr="00CE47EC">
              <w:rPr>
                <w:sz w:val="24"/>
                <w:szCs w:val="24"/>
              </w:rPr>
              <w:t>viszemāko</w:t>
            </w:r>
            <w:proofErr w:type="spellEnd"/>
            <w:r w:rsidRPr="00CE47EC">
              <w:rPr>
                <w:sz w:val="24"/>
                <w:szCs w:val="24"/>
              </w:rPr>
              <w:t xml:space="preserve"> </w:t>
            </w:r>
            <w:proofErr w:type="spellStart"/>
            <w:r w:rsidRPr="00CE47EC">
              <w:rPr>
                <w:sz w:val="24"/>
                <w:szCs w:val="24"/>
              </w:rPr>
              <w:t>cenu</w:t>
            </w:r>
            <w:proofErr w:type="spellEnd"/>
            <w:r w:rsidRPr="00CE47EC">
              <w:rPr>
                <w:sz w:val="24"/>
                <w:szCs w:val="24"/>
              </w:rPr>
              <w:t>.</w:t>
            </w:r>
          </w:p>
          <w:p w:rsidR="00791276" w:rsidRPr="00CE47EC" w:rsidRDefault="00791276" w:rsidP="00652793">
            <w:pPr>
              <w:pStyle w:val="Header"/>
              <w:tabs>
                <w:tab w:val="clear" w:pos="4320"/>
                <w:tab w:val="clear" w:pos="8640"/>
              </w:tabs>
              <w:rPr>
                <w:rFonts w:ascii="Times New Roman" w:hAnsi="Times New Roman"/>
                <w:szCs w:val="24"/>
              </w:rPr>
            </w:pPr>
          </w:p>
        </w:tc>
      </w:tr>
      <w:tr w:rsidR="00416791" w:rsidRPr="00CE47EC" w:rsidTr="00CE47EC">
        <w:trPr>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Noraidītie pretendenti un to noraidīšanas iemesli:</w:t>
            </w:r>
          </w:p>
        </w:tc>
        <w:tc>
          <w:tcPr>
            <w:tcW w:w="8646" w:type="dxa"/>
            <w:vAlign w:val="center"/>
          </w:tcPr>
          <w:p w:rsidR="002E0196" w:rsidRPr="00CE47EC" w:rsidRDefault="002E0196" w:rsidP="002E0196">
            <w:pPr>
              <w:jc w:val="both"/>
              <w:rPr>
                <w:sz w:val="24"/>
                <w:szCs w:val="24"/>
                <w:lang w:val="lv-LV" w:eastAsia="en-US"/>
              </w:rPr>
            </w:pPr>
            <w:r w:rsidRPr="00CE47EC">
              <w:rPr>
                <w:sz w:val="24"/>
                <w:szCs w:val="24"/>
                <w:lang w:val="lv-LV" w:eastAsia="en-US"/>
              </w:rPr>
              <w:t>SIA „</w:t>
            </w:r>
            <w:r w:rsidR="00FE7995" w:rsidRPr="00CE47EC">
              <w:rPr>
                <w:sz w:val="24"/>
                <w:szCs w:val="24"/>
                <w:lang w:val="lv-LV" w:eastAsia="en-US"/>
              </w:rPr>
              <w:t>Sentios</w:t>
            </w:r>
            <w:r w:rsidRPr="00CE47EC">
              <w:rPr>
                <w:sz w:val="24"/>
                <w:szCs w:val="24"/>
                <w:lang w:val="lv-LV" w:eastAsia="en-US"/>
              </w:rPr>
              <w:t>” piedāvājums noraidīts pamatojoties uz neatbilstību tehniskās specifikācijas prasībām.</w:t>
            </w:r>
          </w:p>
          <w:p w:rsidR="0035607E" w:rsidRPr="00CE47EC" w:rsidRDefault="0035607E" w:rsidP="00540701">
            <w:pPr>
              <w:pStyle w:val="Header"/>
              <w:tabs>
                <w:tab w:val="clear" w:pos="4320"/>
                <w:tab w:val="clear" w:pos="8640"/>
              </w:tabs>
              <w:rPr>
                <w:rFonts w:ascii="Times New Roman" w:hAnsi="Times New Roman"/>
                <w:szCs w:val="24"/>
              </w:rPr>
            </w:pPr>
          </w:p>
        </w:tc>
      </w:tr>
      <w:tr w:rsidR="00416791" w:rsidRPr="00CE47EC" w:rsidTr="00CE47EC">
        <w:trPr>
          <w:jc w:val="center"/>
        </w:trPr>
        <w:tc>
          <w:tcPr>
            <w:tcW w:w="2689" w:type="dxa"/>
            <w:vAlign w:val="center"/>
          </w:tcPr>
          <w:p w:rsidR="00416791" w:rsidRPr="00CE47EC" w:rsidRDefault="00416791" w:rsidP="00791276">
            <w:pPr>
              <w:pStyle w:val="Header"/>
              <w:tabs>
                <w:tab w:val="clear" w:pos="4320"/>
                <w:tab w:val="clear" w:pos="8640"/>
              </w:tabs>
              <w:rPr>
                <w:rFonts w:ascii="Times New Roman" w:hAnsi="Times New Roman"/>
                <w:bCs/>
                <w:szCs w:val="24"/>
              </w:rPr>
            </w:pPr>
            <w:r w:rsidRPr="00CE47EC">
              <w:rPr>
                <w:rFonts w:ascii="Times New Roman" w:hAnsi="Times New Roman"/>
                <w:bCs/>
                <w:szCs w:val="24"/>
              </w:rPr>
              <w:t xml:space="preserve">Pretendenta, – kurš iesniedzis piedāvājumu iepirkumā un, kurš uzskata, ka ir aizskartas tā tiesības vai ir iespējams šo tiesību aizskārums – tiesības. </w:t>
            </w:r>
          </w:p>
        </w:tc>
        <w:tc>
          <w:tcPr>
            <w:tcW w:w="8646" w:type="dxa"/>
            <w:vAlign w:val="center"/>
          </w:tcPr>
          <w:p w:rsidR="00416791" w:rsidRPr="00CE47EC" w:rsidRDefault="000F6564" w:rsidP="00791276">
            <w:pPr>
              <w:rPr>
                <w:bCs/>
                <w:sz w:val="24"/>
                <w:szCs w:val="24"/>
                <w:lang w:val="lv-LV"/>
              </w:rPr>
            </w:pPr>
            <w:r w:rsidRPr="00CE47EC">
              <w:rPr>
                <w:sz w:val="24"/>
                <w:szCs w:val="24"/>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Pr="00CE47EC" w:rsidRDefault="007C7064" w:rsidP="00CE47EC">
      <w:pPr>
        <w:rPr>
          <w:lang w:val="lv-LV"/>
        </w:rPr>
      </w:pPr>
      <w:bookmarkStart w:id="0" w:name="_GoBack"/>
      <w:bookmarkEnd w:id="0"/>
    </w:p>
    <w:sectPr w:rsidR="007C7064" w:rsidRPr="00CE47EC"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47EC">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225961"/>
    <w:multiLevelType w:val="hybridMultilevel"/>
    <w:tmpl w:val="63F2A0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DE3CC3"/>
    <w:multiLevelType w:val="hybridMultilevel"/>
    <w:tmpl w:val="A64C5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1454510"/>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10"/>
  </w:num>
  <w:num w:numId="5">
    <w:abstractNumId w:val="11"/>
  </w:num>
  <w:num w:numId="6">
    <w:abstractNumId w:val="13"/>
  </w:num>
  <w:num w:numId="7">
    <w:abstractNumId w:val="5"/>
  </w:num>
  <w:num w:numId="8">
    <w:abstractNumId w:val="9"/>
  </w:num>
  <w:num w:numId="9">
    <w:abstractNumId w:val="2"/>
  </w:num>
  <w:num w:numId="10">
    <w:abstractNumId w:val="6"/>
  </w:num>
  <w:num w:numId="11">
    <w:abstractNumId w:val="8"/>
  </w:num>
  <w:num w:numId="12">
    <w:abstractNumId w:val="3"/>
  </w:num>
  <w:num w:numId="13">
    <w:abstractNumId w:val="4"/>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2CFE"/>
    <w:rsid w:val="00174B46"/>
    <w:rsid w:val="001A398A"/>
    <w:rsid w:val="001B2854"/>
    <w:rsid w:val="001D1DBD"/>
    <w:rsid w:val="001D505B"/>
    <w:rsid w:val="001E1F0A"/>
    <w:rsid w:val="001E4FC7"/>
    <w:rsid w:val="001F4F80"/>
    <w:rsid w:val="002269BA"/>
    <w:rsid w:val="002306D7"/>
    <w:rsid w:val="002667E2"/>
    <w:rsid w:val="0029360E"/>
    <w:rsid w:val="002A2610"/>
    <w:rsid w:val="002A34B6"/>
    <w:rsid w:val="002D56A3"/>
    <w:rsid w:val="002D795F"/>
    <w:rsid w:val="002E0196"/>
    <w:rsid w:val="002F6617"/>
    <w:rsid w:val="00323B89"/>
    <w:rsid w:val="00324004"/>
    <w:rsid w:val="0033130E"/>
    <w:rsid w:val="00333DDD"/>
    <w:rsid w:val="0035607E"/>
    <w:rsid w:val="00360EE9"/>
    <w:rsid w:val="00363C2D"/>
    <w:rsid w:val="00372218"/>
    <w:rsid w:val="003A4A8B"/>
    <w:rsid w:val="003D39E2"/>
    <w:rsid w:val="003E7B22"/>
    <w:rsid w:val="003F6558"/>
    <w:rsid w:val="0040191A"/>
    <w:rsid w:val="00405D17"/>
    <w:rsid w:val="00410DC7"/>
    <w:rsid w:val="0041477C"/>
    <w:rsid w:val="00416791"/>
    <w:rsid w:val="00426965"/>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236C1"/>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47EC"/>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E7995"/>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239</Words>
  <Characters>1711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Mārtiņš Silovs</cp:lastModifiedBy>
  <cp:revision>31</cp:revision>
  <cp:lastPrinted>2013-07-30T13:57:00Z</cp:lastPrinted>
  <dcterms:created xsi:type="dcterms:W3CDTF">2017-05-24T05:48:00Z</dcterms:created>
  <dcterms:modified xsi:type="dcterms:W3CDTF">2018-12-17T07:44:00Z</dcterms:modified>
</cp:coreProperties>
</file>