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037" w:rsidRPr="00511035" w:rsidRDefault="00722037" w:rsidP="00722037">
      <w:pPr>
        <w:tabs>
          <w:tab w:val="left" w:pos="4498"/>
        </w:tabs>
        <w:jc w:val="right"/>
        <w:rPr>
          <w:b/>
          <w:bCs/>
          <w:sz w:val="20"/>
          <w:szCs w:val="20"/>
          <w:lang w:val="lv-LV" w:eastAsia="en-US"/>
        </w:rPr>
      </w:pPr>
      <w:r w:rsidRPr="00511035">
        <w:rPr>
          <w:b/>
          <w:bCs/>
          <w:sz w:val="20"/>
          <w:szCs w:val="20"/>
          <w:lang w:val="lv-LV" w:eastAsia="en-US"/>
        </w:rPr>
        <w:t>APSTIPRINĀTS</w:t>
      </w:r>
    </w:p>
    <w:p w:rsidR="00722037" w:rsidRPr="00511035" w:rsidRDefault="00722037" w:rsidP="00722037">
      <w:pPr>
        <w:tabs>
          <w:tab w:val="left" w:pos="4498"/>
        </w:tabs>
        <w:jc w:val="right"/>
        <w:rPr>
          <w:b/>
          <w:bCs/>
          <w:sz w:val="20"/>
          <w:szCs w:val="20"/>
          <w:lang w:val="lv-LV" w:eastAsia="en-US"/>
        </w:rPr>
      </w:pPr>
      <w:r w:rsidRPr="00511035">
        <w:rPr>
          <w:bCs/>
          <w:sz w:val="20"/>
          <w:szCs w:val="20"/>
          <w:lang w:val="lv-LV" w:eastAsia="en-US"/>
        </w:rPr>
        <w:t>iepirkuma komisijas sēdē</w:t>
      </w:r>
    </w:p>
    <w:p w:rsidR="00722037" w:rsidRPr="00A317E2" w:rsidRDefault="00760C48" w:rsidP="00722037">
      <w:pPr>
        <w:tabs>
          <w:tab w:val="left" w:pos="4498"/>
        </w:tabs>
        <w:ind w:firstLine="13"/>
        <w:jc w:val="right"/>
        <w:rPr>
          <w:bCs/>
          <w:sz w:val="20"/>
          <w:szCs w:val="20"/>
          <w:lang w:val="lv-LV" w:eastAsia="en-US"/>
        </w:rPr>
      </w:pPr>
      <w:r>
        <w:rPr>
          <w:bCs/>
          <w:sz w:val="20"/>
          <w:szCs w:val="20"/>
          <w:lang w:val="lv-LV" w:eastAsia="en-US"/>
        </w:rPr>
        <w:t>Rīgā, 2018</w:t>
      </w:r>
      <w:r w:rsidR="00722037" w:rsidRPr="00A317E2">
        <w:rPr>
          <w:bCs/>
          <w:sz w:val="20"/>
          <w:szCs w:val="20"/>
          <w:lang w:val="lv-LV" w:eastAsia="en-US"/>
        </w:rPr>
        <w:t xml:space="preserve">.gada </w:t>
      </w:r>
      <w:r w:rsidR="002565DD">
        <w:rPr>
          <w:bCs/>
          <w:sz w:val="20"/>
          <w:szCs w:val="20"/>
          <w:lang w:val="lv-LV" w:eastAsia="en-US"/>
        </w:rPr>
        <w:t>13</w:t>
      </w:r>
      <w:r w:rsidR="001B395C">
        <w:rPr>
          <w:bCs/>
          <w:sz w:val="20"/>
          <w:szCs w:val="20"/>
          <w:lang w:val="lv-LV" w:eastAsia="en-US"/>
        </w:rPr>
        <w:t>.dec</w:t>
      </w:r>
      <w:r w:rsidR="008B627E">
        <w:rPr>
          <w:bCs/>
          <w:sz w:val="20"/>
          <w:szCs w:val="20"/>
          <w:lang w:val="lv-LV" w:eastAsia="en-US"/>
        </w:rPr>
        <w:t>embrī</w:t>
      </w:r>
    </w:p>
    <w:p w:rsidR="005804DE" w:rsidRDefault="008B627E" w:rsidP="00722037">
      <w:pPr>
        <w:widowControl w:val="0"/>
        <w:jc w:val="right"/>
        <w:rPr>
          <w:bCs/>
          <w:sz w:val="20"/>
          <w:szCs w:val="20"/>
          <w:lang w:val="lv-LV" w:eastAsia="en-US"/>
        </w:rPr>
      </w:pPr>
      <w:r>
        <w:rPr>
          <w:bCs/>
          <w:sz w:val="20"/>
          <w:szCs w:val="20"/>
          <w:lang w:val="lv-LV" w:eastAsia="en-US"/>
        </w:rPr>
        <w:t>protokols Nr. VAMOIC 2018/245</w:t>
      </w:r>
      <w:r w:rsidR="00722037" w:rsidRPr="00A317E2">
        <w:rPr>
          <w:bCs/>
          <w:sz w:val="20"/>
          <w:szCs w:val="20"/>
          <w:lang w:val="lv-LV" w:eastAsia="en-US"/>
        </w:rPr>
        <w:t>-01</w:t>
      </w:r>
    </w:p>
    <w:p w:rsidR="00722037" w:rsidRPr="00A317E2" w:rsidRDefault="00722037" w:rsidP="00722037">
      <w:pPr>
        <w:widowControl w:val="0"/>
        <w:jc w:val="center"/>
        <w:rPr>
          <w:b/>
          <w:sz w:val="20"/>
          <w:lang w:val="lv-LV"/>
        </w:rPr>
      </w:pPr>
    </w:p>
    <w:p w:rsidR="005804DE" w:rsidRPr="0055012F" w:rsidRDefault="005804DE" w:rsidP="005804DE">
      <w:pPr>
        <w:widowControl w:val="0"/>
        <w:jc w:val="center"/>
        <w:rPr>
          <w:b/>
          <w:lang w:val="lv-LV"/>
        </w:rPr>
      </w:pPr>
      <w:r w:rsidRPr="0055012F">
        <w:rPr>
          <w:b/>
          <w:lang w:val="lv-LV"/>
        </w:rPr>
        <w:t>IEPIRKUMA</w:t>
      </w:r>
    </w:p>
    <w:p w:rsidR="00F0429B" w:rsidRPr="0055012F" w:rsidRDefault="008B627E" w:rsidP="00F0429B">
      <w:pPr>
        <w:widowControl w:val="0"/>
        <w:tabs>
          <w:tab w:val="left" w:pos="567"/>
        </w:tabs>
        <w:ind w:right="-166"/>
        <w:jc w:val="center"/>
        <w:rPr>
          <w:b/>
          <w:lang w:val="en-US"/>
        </w:rPr>
      </w:pPr>
      <w:r w:rsidRPr="0055012F">
        <w:rPr>
          <w:b/>
          <w:lang w:val="en-US"/>
        </w:rPr>
        <w:t>“Saimniecības preču iegāde”</w:t>
      </w:r>
    </w:p>
    <w:p w:rsidR="005804DE" w:rsidRPr="0055012F" w:rsidRDefault="00F0429B" w:rsidP="00F0429B">
      <w:pPr>
        <w:widowControl w:val="0"/>
        <w:jc w:val="center"/>
        <w:rPr>
          <w:b/>
          <w:lang w:val="lv-LV"/>
        </w:rPr>
      </w:pPr>
      <w:r w:rsidRPr="0055012F">
        <w:rPr>
          <w:b/>
          <w:lang w:val="lv-LV"/>
        </w:rPr>
        <w:t xml:space="preserve"> </w:t>
      </w:r>
      <w:r w:rsidR="00A84B00" w:rsidRPr="0055012F">
        <w:rPr>
          <w:b/>
          <w:lang w:val="lv-LV"/>
        </w:rPr>
        <w:t>(i</w:t>
      </w:r>
      <w:r w:rsidR="00893753" w:rsidRPr="0055012F">
        <w:rPr>
          <w:b/>
          <w:lang w:val="lv-LV"/>
        </w:rPr>
        <w:t>de</w:t>
      </w:r>
      <w:r w:rsidR="00760C48" w:rsidRPr="0055012F">
        <w:rPr>
          <w:b/>
          <w:lang w:val="lv-LV"/>
        </w:rPr>
        <w:t>ntifikācijas Nr. VAMOIC 2018</w:t>
      </w:r>
      <w:r w:rsidR="00CE60D3" w:rsidRPr="0055012F">
        <w:rPr>
          <w:b/>
          <w:lang w:val="lv-LV"/>
        </w:rPr>
        <w:t>/</w:t>
      </w:r>
      <w:r w:rsidR="008B627E" w:rsidRPr="0055012F">
        <w:rPr>
          <w:b/>
          <w:lang w:val="lv-LV"/>
        </w:rPr>
        <w:t>245</w:t>
      </w:r>
      <w:r w:rsidR="005804DE" w:rsidRPr="0055012F">
        <w:rPr>
          <w:b/>
          <w:lang w:val="lv-LV"/>
        </w:rPr>
        <w:t>)</w:t>
      </w:r>
    </w:p>
    <w:p w:rsidR="005804DE" w:rsidRPr="0055012F" w:rsidRDefault="006C2BEA" w:rsidP="005804DE">
      <w:pPr>
        <w:jc w:val="center"/>
        <w:rPr>
          <w:b/>
          <w:lang w:val="lv-LV"/>
        </w:rPr>
      </w:pPr>
      <w:r w:rsidRPr="0055012F">
        <w:rPr>
          <w:b/>
          <w:lang w:val="lv-LV"/>
        </w:rPr>
        <w:t xml:space="preserve">NOLIKUMS </w:t>
      </w:r>
    </w:p>
    <w:p w:rsidR="00525ED0" w:rsidRPr="0055012F" w:rsidRDefault="00525ED0" w:rsidP="005804DE">
      <w:pPr>
        <w:jc w:val="center"/>
        <w:rPr>
          <w:b/>
          <w:lang w:val="lv-LV"/>
        </w:rPr>
      </w:pPr>
    </w:p>
    <w:p w:rsidR="005804DE" w:rsidRPr="0055012F" w:rsidRDefault="005804DE" w:rsidP="005804DE">
      <w:pPr>
        <w:tabs>
          <w:tab w:val="left" w:pos="6208"/>
        </w:tabs>
        <w:rPr>
          <w:lang w:val="lv-LV"/>
        </w:rPr>
      </w:pPr>
    </w:p>
    <w:p w:rsidR="00467FC6" w:rsidRPr="0055012F" w:rsidRDefault="0005672E" w:rsidP="00467FC6">
      <w:pPr>
        <w:numPr>
          <w:ilvl w:val="0"/>
          <w:numId w:val="2"/>
        </w:numPr>
        <w:ind w:left="426" w:right="-283" w:hanging="426"/>
        <w:jc w:val="both"/>
        <w:rPr>
          <w:caps/>
          <w:lang w:val="lv-LV"/>
        </w:rPr>
      </w:pPr>
      <w:r w:rsidRPr="0055012F">
        <w:rPr>
          <w:b/>
          <w:caps/>
          <w:lang w:val="lv-LV"/>
        </w:rPr>
        <w:t>IEPIRKUMA PRIEKŠMETS</w:t>
      </w:r>
      <w:r w:rsidR="00467FC6" w:rsidRPr="0055012F">
        <w:rPr>
          <w:b/>
          <w:caps/>
          <w:lang w:val="lv-LV"/>
        </w:rPr>
        <w:t xml:space="preserve"> </w:t>
      </w:r>
    </w:p>
    <w:p w:rsidR="00AC2085" w:rsidRPr="0055012F" w:rsidRDefault="005804DE" w:rsidP="008B627E">
      <w:pPr>
        <w:numPr>
          <w:ilvl w:val="1"/>
          <w:numId w:val="2"/>
        </w:numPr>
        <w:ind w:left="993" w:hanging="567"/>
        <w:jc w:val="both"/>
        <w:rPr>
          <w:lang w:val="lv-LV"/>
        </w:rPr>
      </w:pPr>
      <w:r w:rsidRPr="0055012F">
        <w:rPr>
          <w:lang w:val="lv-LV"/>
        </w:rPr>
        <w:t xml:space="preserve">Iepirkuma priekšmets ir </w:t>
      </w:r>
      <w:r w:rsidR="00CF7F39" w:rsidRPr="0055012F">
        <w:rPr>
          <w:i/>
          <w:lang w:val="lv-LV"/>
        </w:rPr>
        <w:t>s</w:t>
      </w:r>
      <w:r w:rsidR="008B627E" w:rsidRPr="0055012F">
        <w:rPr>
          <w:i/>
          <w:lang w:val="lv-LV"/>
        </w:rPr>
        <w:t>aimniecības preču iegāde</w:t>
      </w:r>
      <w:r w:rsidR="00AC2085" w:rsidRPr="0055012F">
        <w:rPr>
          <w:lang w:val="lv-LV"/>
        </w:rPr>
        <w:t xml:space="preserve"> </w:t>
      </w:r>
      <w:r w:rsidR="003F3814" w:rsidRPr="0055012F">
        <w:rPr>
          <w:lang w:val="lv-LV"/>
        </w:rPr>
        <w:t>saskaņā ar</w:t>
      </w:r>
      <w:r w:rsidR="003F3814" w:rsidRPr="0055012F">
        <w:rPr>
          <w:i/>
          <w:lang w:val="lv-LV"/>
        </w:rPr>
        <w:t xml:space="preserve"> </w:t>
      </w:r>
      <w:r w:rsidR="00C0799A" w:rsidRPr="0055012F">
        <w:rPr>
          <w:i/>
          <w:lang w:val="lv-LV"/>
        </w:rPr>
        <w:t>t</w:t>
      </w:r>
      <w:r w:rsidRPr="0055012F">
        <w:rPr>
          <w:i/>
          <w:lang w:val="lv-LV"/>
        </w:rPr>
        <w:t>ehnisko specifikāciju</w:t>
      </w:r>
      <w:r w:rsidR="0060384B" w:rsidRPr="0055012F">
        <w:rPr>
          <w:i/>
          <w:lang w:val="lv-LV"/>
        </w:rPr>
        <w:t xml:space="preserve"> </w:t>
      </w:r>
      <w:r w:rsidR="00511035" w:rsidRPr="0055012F">
        <w:rPr>
          <w:lang w:val="lv-LV"/>
        </w:rPr>
        <w:t>(</w:t>
      </w:r>
      <w:r w:rsidR="00511035" w:rsidRPr="0055012F">
        <w:rPr>
          <w:i/>
          <w:lang w:val="lv-LV"/>
        </w:rPr>
        <w:t>Pielikums Nr.2</w:t>
      </w:r>
      <w:r w:rsidR="00511035" w:rsidRPr="0055012F">
        <w:rPr>
          <w:lang w:val="lv-LV"/>
        </w:rPr>
        <w:t>)</w:t>
      </w:r>
      <w:r w:rsidR="00CF7F39" w:rsidRPr="0055012F">
        <w:rPr>
          <w:lang w:val="lv-LV"/>
        </w:rPr>
        <w:t xml:space="preserve">, </w:t>
      </w:r>
      <w:r w:rsidR="000B30D8" w:rsidRPr="0055012F">
        <w:rPr>
          <w:lang w:val="lv-LV"/>
        </w:rPr>
        <w:t xml:space="preserve">preču </w:t>
      </w:r>
      <w:r w:rsidR="00A50718" w:rsidRPr="0055012F">
        <w:rPr>
          <w:lang w:val="lv-LV"/>
        </w:rPr>
        <w:t>piegādes vietu adrešu sarakstu</w:t>
      </w:r>
      <w:r w:rsidR="00254428" w:rsidRPr="0055012F">
        <w:rPr>
          <w:lang w:val="lv-LV"/>
        </w:rPr>
        <w:t xml:space="preserve"> (</w:t>
      </w:r>
      <w:r w:rsidR="00216EB4" w:rsidRPr="0055012F">
        <w:rPr>
          <w:i/>
          <w:lang w:val="lv-LV"/>
        </w:rPr>
        <w:t>Pielikums Nr.7</w:t>
      </w:r>
      <w:r w:rsidR="00254428" w:rsidRPr="0055012F">
        <w:rPr>
          <w:lang w:val="lv-LV"/>
        </w:rPr>
        <w:t>)</w:t>
      </w:r>
      <w:r w:rsidR="00A50718" w:rsidRPr="0055012F">
        <w:rPr>
          <w:lang w:val="lv-LV"/>
        </w:rPr>
        <w:t xml:space="preserve"> </w:t>
      </w:r>
      <w:r w:rsidR="0060384B" w:rsidRPr="0055012F">
        <w:rPr>
          <w:lang w:val="lv-LV"/>
        </w:rPr>
        <w:t>un</w:t>
      </w:r>
      <w:r w:rsidR="0060384B" w:rsidRPr="0055012F">
        <w:rPr>
          <w:i/>
          <w:lang w:val="lv-LV"/>
        </w:rPr>
        <w:t xml:space="preserve"> </w:t>
      </w:r>
      <w:r w:rsidR="00722037" w:rsidRPr="0055012F">
        <w:rPr>
          <w:i/>
          <w:lang w:val="lv-LV"/>
        </w:rPr>
        <w:t>Līguma projektu</w:t>
      </w:r>
      <w:r w:rsidR="00511035" w:rsidRPr="0055012F">
        <w:rPr>
          <w:i/>
          <w:lang w:val="lv-LV"/>
        </w:rPr>
        <w:t xml:space="preserve"> </w:t>
      </w:r>
      <w:r w:rsidRPr="0055012F">
        <w:rPr>
          <w:lang w:val="lv-LV"/>
        </w:rPr>
        <w:t>(</w:t>
      </w:r>
      <w:r w:rsidR="00CC57C2" w:rsidRPr="0055012F">
        <w:rPr>
          <w:i/>
          <w:lang w:val="lv-LV"/>
        </w:rPr>
        <w:t>P</w:t>
      </w:r>
      <w:r w:rsidRPr="0055012F">
        <w:rPr>
          <w:i/>
          <w:lang w:val="lv-LV"/>
        </w:rPr>
        <w:t xml:space="preserve">ielikums </w:t>
      </w:r>
      <w:r w:rsidR="00511035" w:rsidRPr="0055012F">
        <w:rPr>
          <w:i/>
          <w:lang w:val="lv-LV"/>
        </w:rPr>
        <w:t>Nr.</w:t>
      </w:r>
      <w:r w:rsidR="00EB2752" w:rsidRPr="0055012F">
        <w:rPr>
          <w:i/>
          <w:lang w:val="lv-LV"/>
        </w:rPr>
        <w:t>6</w:t>
      </w:r>
      <w:r w:rsidR="00511035" w:rsidRPr="0055012F">
        <w:rPr>
          <w:i/>
          <w:lang w:val="lv-LV"/>
        </w:rPr>
        <w:t>)</w:t>
      </w:r>
      <w:r w:rsidR="001A6394" w:rsidRPr="0055012F">
        <w:rPr>
          <w:lang w:val="lv-LV"/>
        </w:rPr>
        <w:t>.</w:t>
      </w:r>
      <w:r w:rsidR="00AC2085" w:rsidRPr="0055012F">
        <w:rPr>
          <w:lang w:val="lv-LV"/>
        </w:rPr>
        <w:t xml:space="preserve"> </w:t>
      </w:r>
    </w:p>
    <w:p w:rsidR="00740771" w:rsidRPr="0055012F" w:rsidRDefault="00740771" w:rsidP="00E23326">
      <w:pPr>
        <w:numPr>
          <w:ilvl w:val="1"/>
          <w:numId w:val="2"/>
        </w:numPr>
        <w:ind w:left="993" w:hanging="567"/>
        <w:jc w:val="both"/>
        <w:rPr>
          <w:lang w:val="lv-LV"/>
        </w:rPr>
      </w:pPr>
      <w:r w:rsidRPr="0055012F">
        <w:rPr>
          <w:lang w:val="lv-LV"/>
        </w:rPr>
        <w:t xml:space="preserve">Iepirkuma </w:t>
      </w:r>
      <w:r w:rsidR="00450CE4" w:rsidRPr="0055012F">
        <w:rPr>
          <w:lang w:val="lv-LV"/>
        </w:rPr>
        <w:t>nomenklatūras kods (CPV)</w:t>
      </w:r>
      <w:r w:rsidR="00760C48" w:rsidRPr="0055012F">
        <w:rPr>
          <w:lang w:val="lv-LV"/>
        </w:rPr>
        <w:t xml:space="preserve"> </w:t>
      </w:r>
      <w:r w:rsidR="00CF7F39" w:rsidRPr="0055012F">
        <w:rPr>
          <w:lang w:val="lv-LV"/>
        </w:rPr>
        <w:t>39800000-0</w:t>
      </w:r>
      <w:r w:rsidR="00AC2085" w:rsidRPr="0055012F">
        <w:rPr>
          <w:color w:val="000000" w:themeColor="text1"/>
          <w:lang w:val="lv-LV"/>
        </w:rPr>
        <w:t>.</w:t>
      </w:r>
    </w:p>
    <w:p w:rsidR="00D422C6" w:rsidRPr="0055012F" w:rsidRDefault="00D422C6" w:rsidP="00D422C6">
      <w:pPr>
        <w:ind w:left="993"/>
        <w:jc w:val="both"/>
        <w:rPr>
          <w:lang w:val="lv-LV"/>
        </w:rPr>
      </w:pPr>
    </w:p>
    <w:p w:rsidR="00D422C6" w:rsidRPr="0055012F" w:rsidRDefault="005E7E4C" w:rsidP="00D422C6">
      <w:pPr>
        <w:numPr>
          <w:ilvl w:val="0"/>
          <w:numId w:val="2"/>
        </w:numPr>
        <w:ind w:left="426" w:hanging="426"/>
        <w:jc w:val="both"/>
        <w:rPr>
          <w:b/>
          <w:lang w:val="lv-LV"/>
        </w:rPr>
      </w:pPr>
      <w:r w:rsidRPr="0055012F">
        <w:rPr>
          <w:b/>
          <w:lang w:val="lv-LV"/>
        </w:rPr>
        <w:t xml:space="preserve">IEPIRKUMA PASŪTĪTĀJS, </w:t>
      </w:r>
      <w:r w:rsidR="00D422C6" w:rsidRPr="0055012F">
        <w:rPr>
          <w:b/>
          <w:lang w:val="lv-LV"/>
        </w:rPr>
        <w:t>RĪKOTĀJS UN FINANSĒJUMS</w:t>
      </w:r>
    </w:p>
    <w:p w:rsidR="00CF7F39" w:rsidRPr="0055012F" w:rsidRDefault="00755DA3" w:rsidP="00CF7F39">
      <w:pPr>
        <w:numPr>
          <w:ilvl w:val="1"/>
          <w:numId w:val="2"/>
        </w:numPr>
        <w:tabs>
          <w:tab w:val="left" w:pos="567"/>
        </w:tabs>
        <w:ind w:left="993" w:hanging="567"/>
        <w:jc w:val="both"/>
        <w:rPr>
          <w:b/>
          <w:lang w:val="lv-LV"/>
        </w:rPr>
      </w:pPr>
      <w:r w:rsidRPr="0055012F">
        <w:rPr>
          <w:rFonts w:eastAsia="Calibri"/>
          <w:lang w:val="lv-LV"/>
        </w:rPr>
        <w:t>Iepirkums tiek</w:t>
      </w:r>
      <w:r w:rsidRPr="0055012F">
        <w:rPr>
          <w:lang w:val="lv-LV"/>
        </w:rPr>
        <w:t xml:space="preserve"> rīkots saskaņā ar Publisko iepirkuma likuma (turpmāk – PIL) 9.pantu, ievērojot PIL un citu publisko iepirkumu regulējošo normatīvo aktu prasības.</w:t>
      </w:r>
    </w:p>
    <w:p w:rsidR="00D422C6" w:rsidRPr="0055012F" w:rsidRDefault="00D422C6" w:rsidP="00CF7F39">
      <w:pPr>
        <w:numPr>
          <w:ilvl w:val="1"/>
          <w:numId w:val="2"/>
        </w:numPr>
        <w:tabs>
          <w:tab w:val="left" w:pos="567"/>
        </w:tabs>
        <w:ind w:left="993" w:hanging="567"/>
        <w:jc w:val="both"/>
        <w:rPr>
          <w:b/>
          <w:lang w:val="lv-LV"/>
        </w:rPr>
      </w:pPr>
      <w:r w:rsidRPr="0055012F">
        <w:rPr>
          <w:lang w:val="lv-LV"/>
        </w:rPr>
        <w:t>Iepirkuma</w:t>
      </w:r>
      <w:r w:rsidRPr="0055012F">
        <w:rPr>
          <w:i/>
          <w:lang w:val="lv-LV"/>
        </w:rPr>
        <w:t xml:space="preserve"> </w:t>
      </w:r>
      <w:r w:rsidR="00CF7F39" w:rsidRPr="0055012F">
        <w:rPr>
          <w:i/>
          <w:lang w:val="lv-LV"/>
        </w:rPr>
        <w:t>“Saimniecības preču iegāde</w:t>
      </w:r>
      <w:r w:rsidR="00AC2085" w:rsidRPr="0055012F">
        <w:rPr>
          <w:i/>
          <w:lang w:val="lv-LV"/>
        </w:rPr>
        <w:t>”</w:t>
      </w:r>
      <w:r w:rsidRPr="0055012F">
        <w:rPr>
          <w:i/>
          <w:lang w:val="lv-LV"/>
        </w:rPr>
        <w:t>, identifikācijas Nr.</w:t>
      </w:r>
      <w:r w:rsidR="00760C48" w:rsidRPr="0055012F">
        <w:rPr>
          <w:i/>
          <w:lang w:val="lv-LV"/>
        </w:rPr>
        <w:t> VAMOIC 2018</w:t>
      </w:r>
      <w:r w:rsidRPr="0055012F">
        <w:rPr>
          <w:i/>
          <w:lang w:val="lv-LV"/>
        </w:rPr>
        <w:t>/</w:t>
      </w:r>
      <w:r w:rsidR="00CF7F39" w:rsidRPr="0055012F">
        <w:rPr>
          <w:i/>
          <w:lang w:val="lv-LV"/>
        </w:rPr>
        <w:t>245</w:t>
      </w:r>
      <w:r w:rsidR="00EE75EB" w:rsidRPr="0055012F">
        <w:rPr>
          <w:i/>
          <w:lang w:val="lv-LV"/>
        </w:rPr>
        <w:t xml:space="preserve"> </w:t>
      </w:r>
      <w:r w:rsidR="00EE75EB" w:rsidRPr="0055012F">
        <w:rPr>
          <w:lang w:val="lv-LV"/>
        </w:rPr>
        <w:t>(turpmāk – Iepirkums)</w:t>
      </w:r>
      <w:r w:rsidRPr="0055012F">
        <w:rPr>
          <w:lang w:val="lv-LV"/>
        </w:rPr>
        <w:t xml:space="preserve"> Pasūtītājs un rīkotājs</w:t>
      </w:r>
      <w:r w:rsidR="00722037" w:rsidRPr="0055012F">
        <w:rPr>
          <w:lang w:val="lv-LV"/>
        </w:rPr>
        <w:t xml:space="preserve"> –</w:t>
      </w:r>
      <w:r w:rsidRPr="0055012F">
        <w:rPr>
          <w:lang w:val="lv-LV"/>
        </w:rPr>
        <w:t xml:space="preserve"> Valsts aizsardzības militāro objektu un iepirkumu centrs (turpmāk – Centrs), kas atrodas Ernestīnes ielā 34, Rīgā, LV-1046.</w:t>
      </w:r>
    </w:p>
    <w:p w:rsidR="00D422C6" w:rsidRPr="0055012F" w:rsidRDefault="00D422C6" w:rsidP="00D422C6">
      <w:pPr>
        <w:numPr>
          <w:ilvl w:val="1"/>
          <w:numId w:val="2"/>
        </w:numPr>
        <w:tabs>
          <w:tab w:val="num" w:pos="993"/>
        </w:tabs>
        <w:ind w:left="993" w:hanging="567"/>
        <w:jc w:val="both"/>
        <w:rPr>
          <w:lang w:val="lv-LV"/>
        </w:rPr>
      </w:pPr>
      <w:r w:rsidRPr="0055012F">
        <w:rPr>
          <w:lang w:val="lv-LV"/>
        </w:rPr>
        <w:t>Organizato</w:t>
      </w:r>
      <w:r w:rsidR="00EE75EB" w:rsidRPr="0055012F">
        <w:rPr>
          <w:lang w:val="lv-LV"/>
        </w:rPr>
        <w:t>riska rakstura informāciju par I</w:t>
      </w:r>
      <w:r w:rsidRPr="0055012F">
        <w:rPr>
          <w:lang w:val="lv-LV"/>
        </w:rPr>
        <w:t>epirkumu sniedz: Centra Juridiskā un iepirkumu nodrošinājuma departamenta Infrastruktūras</w:t>
      </w:r>
      <w:r w:rsidR="00760C48" w:rsidRPr="0055012F">
        <w:rPr>
          <w:lang w:val="lv-LV"/>
        </w:rPr>
        <w:t xml:space="preserve"> un apsaimniekošanas</w:t>
      </w:r>
      <w:r w:rsidRPr="0055012F">
        <w:rPr>
          <w:lang w:val="lv-LV"/>
        </w:rPr>
        <w:t xml:space="preserve"> līgumu un iepirkumu nodaļas pārvaldes ref</w:t>
      </w:r>
      <w:r w:rsidR="00EE75EB" w:rsidRPr="0055012F">
        <w:rPr>
          <w:lang w:val="lv-LV"/>
        </w:rPr>
        <w:t xml:space="preserve">erente </w:t>
      </w:r>
      <w:r w:rsidR="00CF7F39" w:rsidRPr="0055012F">
        <w:rPr>
          <w:lang w:val="lv-LV"/>
        </w:rPr>
        <w:t>Ilga Bidzāne</w:t>
      </w:r>
      <w:r w:rsidR="00EE75EB" w:rsidRPr="0055012F">
        <w:rPr>
          <w:lang w:val="lv-LV"/>
        </w:rPr>
        <w:t>, e-pasta adrese</w:t>
      </w:r>
      <w:r w:rsidRPr="0055012F">
        <w:rPr>
          <w:lang w:val="lv-LV"/>
        </w:rPr>
        <w:t xml:space="preserve">: </w:t>
      </w:r>
      <w:hyperlink r:id="rId8" w:history="1">
        <w:r w:rsidR="00CF7F39" w:rsidRPr="0055012F">
          <w:rPr>
            <w:rStyle w:val="Hyperlink"/>
            <w:lang w:val="lv-LV"/>
          </w:rPr>
          <w:t>ilga.bidzane@vamoic.gov.lv</w:t>
        </w:r>
      </w:hyperlink>
      <w:r w:rsidR="00722037" w:rsidRPr="0055012F">
        <w:rPr>
          <w:lang w:val="lv-LV"/>
        </w:rPr>
        <w:t>,</w:t>
      </w:r>
      <w:r w:rsidRPr="0055012F">
        <w:rPr>
          <w:lang w:val="lv-LV"/>
        </w:rPr>
        <w:t xml:space="preserve"> tālrunis: </w:t>
      </w:r>
      <w:r w:rsidR="00CF7F39" w:rsidRPr="0055012F">
        <w:rPr>
          <w:lang w:val="lv-LV"/>
        </w:rPr>
        <w:t>29345441</w:t>
      </w:r>
      <w:r w:rsidRPr="0055012F">
        <w:rPr>
          <w:lang w:val="lv-LV"/>
        </w:rPr>
        <w:t>, fakss: 67300207.</w:t>
      </w:r>
    </w:p>
    <w:p w:rsidR="00D422C6" w:rsidRPr="0055012F" w:rsidRDefault="00D422C6" w:rsidP="00D422C6">
      <w:pPr>
        <w:numPr>
          <w:ilvl w:val="1"/>
          <w:numId w:val="2"/>
        </w:numPr>
        <w:tabs>
          <w:tab w:val="num" w:pos="993"/>
        </w:tabs>
        <w:ind w:left="993" w:hanging="567"/>
        <w:jc w:val="both"/>
        <w:rPr>
          <w:lang w:val="lv-LV"/>
        </w:rPr>
      </w:pPr>
      <w:r w:rsidRPr="0055012F">
        <w:rPr>
          <w:lang w:val="lv-LV"/>
        </w:rPr>
        <w:t>Finansējuma avots – valsts budžets (100%).</w:t>
      </w:r>
    </w:p>
    <w:p w:rsidR="00D422C6" w:rsidRPr="0055012F" w:rsidRDefault="00D422C6" w:rsidP="00D422C6">
      <w:pPr>
        <w:ind w:left="993"/>
        <w:jc w:val="both"/>
        <w:rPr>
          <w:lang w:val="lv-LV"/>
        </w:rPr>
      </w:pPr>
    </w:p>
    <w:p w:rsidR="00D422C6" w:rsidRPr="0055012F" w:rsidRDefault="00D422C6" w:rsidP="00D422C6">
      <w:pPr>
        <w:numPr>
          <w:ilvl w:val="0"/>
          <w:numId w:val="2"/>
        </w:numPr>
        <w:ind w:left="426" w:right="-283" w:hanging="426"/>
        <w:jc w:val="both"/>
        <w:rPr>
          <w:caps/>
          <w:lang w:val="lv-LV"/>
        </w:rPr>
      </w:pPr>
      <w:r w:rsidRPr="0055012F">
        <w:rPr>
          <w:b/>
          <w:caps/>
          <w:lang w:val="lv-LV"/>
        </w:rPr>
        <w:t>iepirkuma izpildes noteikumi</w:t>
      </w:r>
    </w:p>
    <w:p w:rsidR="00E56970" w:rsidRPr="0055012F" w:rsidRDefault="0081667C" w:rsidP="00E56970">
      <w:pPr>
        <w:pStyle w:val="ListParagraph"/>
        <w:numPr>
          <w:ilvl w:val="1"/>
          <w:numId w:val="2"/>
        </w:numPr>
        <w:spacing w:after="0" w:line="240" w:lineRule="auto"/>
        <w:ind w:left="993" w:hanging="567"/>
        <w:jc w:val="both"/>
        <w:rPr>
          <w:rFonts w:ascii="Times New Roman" w:hAnsi="Times New Roman"/>
          <w:sz w:val="24"/>
          <w:szCs w:val="24"/>
          <w:lang w:val="lv-LV"/>
        </w:rPr>
      </w:pPr>
      <w:r w:rsidRPr="0055012F">
        <w:rPr>
          <w:rFonts w:ascii="Times New Roman" w:hAnsi="Times New Roman"/>
          <w:sz w:val="24"/>
          <w:szCs w:val="24"/>
          <w:lang w:val="lv-LV"/>
        </w:rPr>
        <w:t xml:space="preserve">Iepirkuma ietvaros tiks slēgts līgums par līgumcenu līdz 41 999,17 EUR </w:t>
      </w:r>
      <w:r w:rsidR="00A50718" w:rsidRPr="0055012F">
        <w:rPr>
          <w:rFonts w:ascii="Times New Roman" w:hAnsi="Times New Roman"/>
          <w:sz w:val="24"/>
          <w:szCs w:val="24"/>
          <w:lang w:val="lv-LV"/>
        </w:rPr>
        <w:t>(</w:t>
      </w:r>
      <w:r w:rsidRPr="0055012F">
        <w:rPr>
          <w:rFonts w:ascii="Times New Roman" w:hAnsi="Times New Roman"/>
          <w:sz w:val="24"/>
          <w:szCs w:val="24"/>
          <w:lang w:val="lv-LV"/>
        </w:rPr>
        <w:t>bez PVN</w:t>
      </w:r>
      <w:r w:rsidR="00A50718" w:rsidRPr="0055012F">
        <w:rPr>
          <w:rFonts w:ascii="Times New Roman" w:hAnsi="Times New Roman"/>
          <w:sz w:val="24"/>
          <w:szCs w:val="24"/>
          <w:lang w:val="lv-LV"/>
        </w:rPr>
        <w:t xml:space="preserve"> 21%)</w:t>
      </w:r>
      <w:r w:rsidRPr="0055012F">
        <w:rPr>
          <w:rFonts w:ascii="Times New Roman" w:hAnsi="Times New Roman"/>
          <w:sz w:val="24"/>
          <w:szCs w:val="24"/>
          <w:lang w:val="lv-LV"/>
        </w:rPr>
        <w:t>.</w:t>
      </w:r>
    </w:p>
    <w:p w:rsidR="002E779D" w:rsidRPr="0055012F" w:rsidRDefault="00D12FDC" w:rsidP="00E56970">
      <w:pPr>
        <w:pStyle w:val="ListParagraph"/>
        <w:numPr>
          <w:ilvl w:val="1"/>
          <w:numId w:val="2"/>
        </w:numPr>
        <w:spacing w:after="0" w:line="240" w:lineRule="auto"/>
        <w:ind w:left="993" w:hanging="567"/>
        <w:jc w:val="both"/>
        <w:rPr>
          <w:rFonts w:ascii="Times New Roman" w:hAnsi="Times New Roman"/>
          <w:sz w:val="24"/>
          <w:szCs w:val="24"/>
          <w:lang w:val="lv-LV"/>
        </w:rPr>
      </w:pPr>
      <w:r w:rsidRPr="0055012F">
        <w:rPr>
          <w:rFonts w:ascii="Times New Roman" w:hAnsi="Times New Roman"/>
          <w:color w:val="000000"/>
          <w:spacing w:val="-2"/>
          <w:sz w:val="24"/>
          <w:szCs w:val="24"/>
          <w:lang w:val="lv-LV"/>
        </w:rPr>
        <w:t xml:space="preserve">Preces pasūtījumu veikšanas periods ir </w:t>
      </w:r>
      <w:r w:rsidR="003D67DC" w:rsidRPr="0055012F">
        <w:rPr>
          <w:rFonts w:ascii="Times New Roman" w:hAnsi="Times New Roman"/>
          <w:color w:val="000000"/>
          <w:spacing w:val="-2"/>
          <w:sz w:val="24"/>
          <w:szCs w:val="24"/>
          <w:lang w:val="lv-LV"/>
        </w:rPr>
        <w:t>12 (divpadsmit) mēneši</w:t>
      </w:r>
      <w:r w:rsidR="00AA461C" w:rsidRPr="0055012F">
        <w:rPr>
          <w:rFonts w:ascii="Times New Roman" w:hAnsi="Times New Roman"/>
          <w:color w:val="000000"/>
          <w:spacing w:val="-2"/>
          <w:sz w:val="24"/>
          <w:szCs w:val="24"/>
          <w:lang w:val="lv-LV"/>
        </w:rPr>
        <w:t xml:space="preserve"> </w:t>
      </w:r>
      <w:r w:rsidR="00CF7F39" w:rsidRPr="0055012F">
        <w:rPr>
          <w:rFonts w:ascii="Times New Roman" w:hAnsi="Times New Roman"/>
          <w:color w:val="000000"/>
          <w:spacing w:val="-2"/>
          <w:sz w:val="24"/>
          <w:szCs w:val="24"/>
          <w:lang w:val="lv-LV"/>
        </w:rPr>
        <w:t xml:space="preserve">no līguma </w:t>
      </w:r>
      <w:r w:rsidR="00A50718" w:rsidRPr="0055012F">
        <w:rPr>
          <w:rFonts w:ascii="Times New Roman" w:hAnsi="Times New Roman"/>
          <w:color w:val="000000"/>
          <w:spacing w:val="-2"/>
          <w:sz w:val="24"/>
          <w:szCs w:val="24"/>
          <w:lang w:val="lv-LV"/>
        </w:rPr>
        <w:t>spēkā stāšanās dienas</w:t>
      </w:r>
      <w:r w:rsidRPr="0055012F">
        <w:rPr>
          <w:rFonts w:ascii="Times New Roman" w:hAnsi="Times New Roman"/>
          <w:color w:val="000000"/>
          <w:spacing w:val="-2"/>
          <w:sz w:val="24"/>
          <w:szCs w:val="24"/>
          <w:lang w:val="lv-LV"/>
        </w:rPr>
        <w:t xml:space="preserve"> vai līdz n</w:t>
      </w:r>
      <w:r w:rsidR="006D3436" w:rsidRPr="0055012F">
        <w:rPr>
          <w:rFonts w:ascii="Times New Roman" w:hAnsi="Times New Roman"/>
          <w:color w:val="000000"/>
          <w:spacing w:val="-2"/>
          <w:sz w:val="24"/>
          <w:szCs w:val="24"/>
          <w:lang w:val="lv-LV"/>
        </w:rPr>
        <w:t>olikuma 3</w:t>
      </w:r>
      <w:r w:rsidR="00CF7F39" w:rsidRPr="0055012F">
        <w:rPr>
          <w:rFonts w:ascii="Times New Roman" w:hAnsi="Times New Roman"/>
          <w:color w:val="000000"/>
          <w:spacing w:val="-2"/>
          <w:sz w:val="24"/>
          <w:szCs w:val="24"/>
          <w:lang w:val="lv-LV"/>
        </w:rPr>
        <w:t>.1. punktā norādītās summas</w:t>
      </w:r>
      <w:r w:rsidRPr="0055012F">
        <w:rPr>
          <w:rFonts w:ascii="Times New Roman" w:hAnsi="Times New Roman"/>
          <w:color w:val="000000"/>
          <w:spacing w:val="-2"/>
          <w:sz w:val="24"/>
          <w:szCs w:val="24"/>
          <w:lang w:val="lv-LV"/>
        </w:rPr>
        <w:t xml:space="preserve"> apguvei, atkarībā no tā, kurš nosacīj</w:t>
      </w:r>
      <w:r w:rsidR="00CF7F39" w:rsidRPr="0055012F">
        <w:rPr>
          <w:rFonts w:ascii="Times New Roman" w:hAnsi="Times New Roman"/>
          <w:color w:val="000000"/>
          <w:spacing w:val="-2"/>
          <w:sz w:val="24"/>
          <w:szCs w:val="24"/>
          <w:lang w:val="lv-LV"/>
        </w:rPr>
        <w:t>ums iestājas pirmais. Ja summa</w:t>
      </w:r>
      <w:r w:rsidR="002E26C5" w:rsidRPr="0055012F">
        <w:rPr>
          <w:rFonts w:ascii="Times New Roman" w:hAnsi="Times New Roman"/>
          <w:color w:val="000000"/>
          <w:spacing w:val="-2"/>
          <w:sz w:val="24"/>
          <w:szCs w:val="24"/>
          <w:lang w:val="lv-LV"/>
        </w:rPr>
        <w:t xml:space="preserve"> nav apgūta</w:t>
      </w:r>
      <w:r w:rsidRPr="0055012F">
        <w:rPr>
          <w:rFonts w:ascii="Times New Roman" w:hAnsi="Times New Roman"/>
          <w:color w:val="000000"/>
          <w:spacing w:val="-2"/>
          <w:sz w:val="24"/>
          <w:szCs w:val="24"/>
          <w:lang w:val="lv-LV"/>
        </w:rPr>
        <w:t>, tad Puses var izskatīt iespēju pagarināt Preces pasūtījumu veikšanas periodu</w:t>
      </w:r>
      <w:r w:rsidRPr="0055012F">
        <w:rPr>
          <w:rFonts w:ascii="Times New Roman" w:hAnsi="Times New Roman"/>
          <w:sz w:val="24"/>
          <w:szCs w:val="24"/>
          <w:lang w:val="lv-LV"/>
        </w:rPr>
        <w:t xml:space="preserve"> saskaņā ar līguma projektu </w:t>
      </w:r>
      <w:r w:rsidRPr="0055012F">
        <w:rPr>
          <w:rFonts w:ascii="Times New Roman" w:hAnsi="Times New Roman"/>
          <w:i/>
          <w:sz w:val="24"/>
          <w:szCs w:val="24"/>
          <w:lang w:val="lv-LV"/>
        </w:rPr>
        <w:t>(Pielikums Nr.6).</w:t>
      </w:r>
    </w:p>
    <w:p w:rsidR="00513D7D" w:rsidRPr="0055012F" w:rsidRDefault="0074527F" w:rsidP="00513D7D">
      <w:pPr>
        <w:numPr>
          <w:ilvl w:val="1"/>
          <w:numId w:val="2"/>
        </w:numPr>
        <w:ind w:left="993" w:hanging="567"/>
        <w:jc w:val="both"/>
        <w:rPr>
          <w:lang w:val="lv-LV"/>
        </w:rPr>
      </w:pPr>
      <w:r w:rsidRPr="0055012F">
        <w:rPr>
          <w:lang w:val="lv-LV"/>
        </w:rPr>
        <w:t xml:space="preserve">Preces piegādes vieta: </w:t>
      </w:r>
      <w:r w:rsidR="006D3436" w:rsidRPr="0055012F">
        <w:rPr>
          <w:lang w:val="lv-LV"/>
        </w:rPr>
        <w:t xml:space="preserve">saskaņā ar </w:t>
      </w:r>
      <w:r w:rsidR="000B30D8" w:rsidRPr="0055012F">
        <w:rPr>
          <w:lang w:val="lv-LV"/>
        </w:rPr>
        <w:t xml:space="preserve">preču piegādes vietu adrešu </w:t>
      </w:r>
      <w:r w:rsidR="006D3436" w:rsidRPr="0055012F">
        <w:rPr>
          <w:lang w:val="lv-LV"/>
        </w:rPr>
        <w:t>sarakstu (</w:t>
      </w:r>
      <w:r w:rsidR="006D3436" w:rsidRPr="0055012F">
        <w:rPr>
          <w:i/>
          <w:lang w:val="lv-LV"/>
        </w:rPr>
        <w:t>Pielikums Nr.</w:t>
      </w:r>
      <w:r w:rsidR="00216EB4" w:rsidRPr="0055012F">
        <w:rPr>
          <w:i/>
          <w:lang w:val="lv-LV"/>
        </w:rPr>
        <w:t xml:space="preserve"> 7</w:t>
      </w:r>
      <w:r w:rsidR="006D3436" w:rsidRPr="0055012F">
        <w:rPr>
          <w:i/>
          <w:lang w:val="lv-LV"/>
        </w:rPr>
        <w:t>)</w:t>
      </w:r>
      <w:r w:rsidRPr="0055012F">
        <w:rPr>
          <w:i/>
          <w:lang w:val="lv-LV"/>
        </w:rPr>
        <w:t>.</w:t>
      </w:r>
    </w:p>
    <w:p w:rsidR="00903390" w:rsidRPr="0055012F" w:rsidRDefault="00CB0C19" w:rsidP="0081667C">
      <w:pPr>
        <w:widowControl w:val="0"/>
        <w:numPr>
          <w:ilvl w:val="1"/>
          <w:numId w:val="2"/>
        </w:numPr>
        <w:ind w:left="993" w:hanging="567"/>
        <w:jc w:val="both"/>
        <w:rPr>
          <w:lang w:val="lv-LV"/>
        </w:rPr>
      </w:pPr>
      <w:r w:rsidRPr="0055012F">
        <w:rPr>
          <w:lang w:val="lv-LV"/>
        </w:rPr>
        <w:t>Preces piegādes</w:t>
      </w:r>
      <w:r w:rsidR="00A704C0" w:rsidRPr="0055012F">
        <w:rPr>
          <w:lang w:val="lv-LV"/>
        </w:rPr>
        <w:t xml:space="preserve"> un izsniegšanas</w:t>
      </w:r>
      <w:r w:rsidRPr="0055012F">
        <w:rPr>
          <w:lang w:val="lv-LV"/>
        </w:rPr>
        <w:t xml:space="preserve"> kārtība un līgumslēdzējpušu atbildības nosacījumi, kā arī apmaksas kārtība noteikta </w:t>
      </w:r>
      <w:r w:rsidRPr="0055012F">
        <w:rPr>
          <w:i/>
          <w:lang w:val="lv-LV"/>
        </w:rPr>
        <w:t xml:space="preserve">Līguma projektā </w:t>
      </w:r>
      <w:r w:rsidRPr="0055012F">
        <w:rPr>
          <w:lang w:val="lv-LV"/>
        </w:rPr>
        <w:t>(</w:t>
      </w:r>
      <w:r w:rsidRPr="0055012F">
        <w:rPr>
          <w:i/>
          <w:lang w:val="lv-LV"/>
        </w:rPr>
        <w:t>Pielikums Nr.6</w:t>
      </w:r>
      <w:r w:rsidRPr="0055012F">
        <w:rPr>
          <w:lang w:val="lv-LV"/>
        </w:rPr>
        <w:t>)</w:t>
      </w:r>
      <w:r w:rsidRPr="0055012F">
        <w:rPr>
          <w:i/>
          <w:lang w:val="lv-LV"/>
        </w:rPr>
        <w:t xml:space="preserve">, </w:t>
      </w:r>
      <w:r w:rsidRPr="0055012F">
        <w:rPr>
          <w:lang w:val="lv-LV"/>
        </w:rPr>
        <w:t>kas ir Iepirkuma nolikuma neatņemama sastāvdaļa.</w:t>
      </w:r>
      <w:r w:rsidR="000B30D8" w:rsidRPr="0055012F">
        <w:rPr>
          <w:lang w:val="lv-LV"/>
        </w:rPr>
        <w:t xml:space="preserve"> </w:t>
      </w:r>
    </w:p>
    <w:p w:rsidR="00903390" w:rsidRPr="0055012F" w:rsidRDefault="00DA6E3B" w:rsidP="0081667C">
      <w:pPr>
        <w:widowControl w:val="0"/>
        <w:numPr>
          <w:ilvl w:val="1"/>
          <w:numId w:val="2"/>
        </w:numPr>
        <w:ind w:left="993" w:hanging="567"/>
        <w:jc w:val="both"/>
        <w:rPr>
          <w:color w:val="000000" w:themeColor="text1"/>
          <w:lang w:val="lv-LV"/>
        </w:rPr>
      </w:pPr>
      <w:r w:rsidRPr="0055012F">
        <w:rPr>
          <w:color w:val="000000" w:themeColor="text1"/>
          <w:lang w:val="lv-LV"/>
        </w:rPr>
        <w:t xml:space="preserve">Līguma grozījumi iespējami saskaņā ar </w:t>
      </w:r>
      <w:r w:rsidRPr="0055012F">
        <w:rPr>
          <w:i/>
          <w:color w:val="000000" w:themeColor="text1"/>
          <w:lang w:val="lv-LV"/>
        </w:rPr>
        <w:t>Līguma projekta</w:t>
      </w:r>
      <w:r w:rsidR="00A317E2" w:rsidRPr="0055012F">
        <w:rPr>
          <w:i/>
          <w:color w:val="000000" w:themeColor="text1"/>
          <w:lang w:val="lv-LV"/>
        </w:rPr>
        <w:t xml:space="preserve"> </w:t>
      </w:r>
      <w:r w:rsidR="00A317E2" w:rsidRPr="0055012F">
        <w:rPr>
          <w:lang w:val="lv-LV"/>
        </w:rPr>
        <w:t>(</w:t>
      </w:r>
      <w:r w:rsidR="00A317E2" w:rsidRPr="0055012F">
        <w:rPr>
          <w:i/>
          <w:lang w:val="lv-LV"/>
        </w:rPr>
        <w:t>Pielikums Nr.</w:t>
      </w:r>
      <w:r w:rsidR="00EB2752" w:rsidRPr="0055012F">
        <w:rPr>
          <w:i/>
          <w:lang w:val="lv-LV"/>
        </w:rPr>
        <w:t>6</w:t>
      </w:r>
      <w:r w:rsidR="00A317E2" w:rsidRPr="0055012F">
        <w:rPr>
          <w:lang w:val="lv-LV"/>
        </w:rPr>
        <w:t>)</w:t>
      </w:r>
      <w:r w:rsidR="00A56B0D" w:rsidRPr="0055012F">
        <w:rPr>
          <w:color w:val="000000" w:themeColor="text1"/>
          <w:lang w:val="lv-LV"/>
        </w:rPr>
        <w:t xml:space="preserve"> noteikumiem.</w:t>
      </w:r>
    </w:p>
    <w:p w:rsidR="00903390" w:rsidRPr="0055012F" w:rsidRDefault="00903390" w:rsidP="0081667C">
      <w:pPr>
        <w:pStyle w:val="ListParagraph"/>
        <w:numPr>
          <w:ilvl w:val="1"/>
          <w:numId w:val="2"/>
        </w:numPr>
        <w:spacing w:after="0" w:line="240" w:lineRule="auto"/>
        <w:ind w:left="992" w:hanging="567"/>
        <w:jc w:val="both"/>
        <w:rPr>
          <w:rFonts w:ascii="Times New Roman" w:hAnsi="Times New Roman"/>
          <w:sz w:val="24"/>
          <w:szCs w:val="24"/>
          <w:lang w:val="lv-LV"/>
        </w:rPr>
      </w:pPr>
      <w:r w:rsidRPr="0055012F">
        <w:rPr>
          <w:rFonts w:ascii="Times New Roman" w:hAnsi="Times New Roman"/>
          <w:sz w:val="24"/>
          <w:szCs w:val="24"/>
          <w:lang w:val="lv-LV"/>
        </w:rPr>
        <w:t>Apakšuzņēmēji ir piesaistāmi saskaņā ar PIL, iepirkuma nolikumu un līguma projekta nosacījumiem.</w:t>
      </w:r>
    </w:p>
    <w:p w:rsidR="00AE3B3C" w:rsidRPr="0055012F" w:rsidRDefault="00AE3B3C" w:rsidP="00AE3B3C">
      <w:pPr>
        <w:pStyle w:val="ListParagraph"/>
        <w:numPr>
          <w:ilvl w:val="1"/>
          <w:numId w:val="2"/>
        </w:numPr>
        <w:spacing w:after="0" w:line="240" w:lineRule="auto"/>
        <w:ind w:left="992" w:hanging="567"/>
        <w:jc w:val="both"/>
        <w:rPr>
          <w:rFonts w:ascii="Times New Roman" w:hAnsi="Times New Roman"/>
          <w:sz w:val="24"/>
          <w:szCs w:val="24"/>
        </w:rPr>
      </w:pPr>
      <w:r w:rsidRPr="0055012F">
        <w:rPr>
          <w:rFonts w:ascii="Times New Roman" w:hAnsi="Times New Roman"/>
          <w:sz w:val="24"/>
          <w:szCs w:val="24"/>
        </w:rPr>
        <w:t xml:space="preserve">Līgums tiek slēgts pēc: </w:t>
      </w:r>
    </w:p>
    <w:p w:rsidR="00AE3B3C" w:rsidRPr="0055012F" w:rsidRDefault="00AE3B3C" w:rsidP="00AE3B3C">
      <w:pPr>
        <w:pStyle w:val="ListParagraph"/>
        <w:numPr>
          <w:ilvl w:val="2"/>
          <w:numId w:val="2"/>
        </w:numPr>
        <w:tabs>
          <w:tab w:val="left" w:pos="1843"/>
        </w:tabs>
        <w:spacing w:after="0" w:line="240" w:lineRule="auto"/>
        <w:ind w:left="1843" w:hanging="851"/>
        <w:jc w:val="both"/>
        <w:rPr>
          <w:rFonts w:ascii="Times New Roman" w:hAnsi="Times New Roman"/>
          <w:sz w:val="24"/>
          <w:szCs w:val="24"/>
          <w:lang w:val="lv-LV"/>
        </w:rPr>
      </w:pPr>
      <w:r w:rsidRPr="0055012F">
        <w:rPr>
          <w:rFonts w:ascii="Times New Roman" w:hAnsi="Times New Roman"/>
          <w:sz w:val="24"/>
          <w:szCs w:val="24"/>
          <w:lang w:val="lv-LV"/>
        </w:rPr>
        <w:t xml:space="preserve">Līguma izpildes nodrošinājuma </w:t>
      </w:r>
      <w:r w:rsidR="00216EB4" w:rsidRPr="0055012F">
        <w:rPr>
          <w:rFonts w:ascii="Times New Roman" w:hAnsi="Times New Roman"/>
          <w:sz w:val="24"/>
          <w:szCs w:val="24"/>
          <w:lang w:val="lv-LV"/>
        </w:rPr>
        <w:t>5</w:t>
      </w:r>
      <w:r w:rsidRPr="0055012F">
        <w:rPr>
          <w:rFonts w:ascii="Times New Roman" w:hAnsi="Times New Roman"/>
          <w:sz w:val="24"/>
          <w:szCs w:val="24"/>
          <w:lang w:val="lv-LV"/>
        </w:rPr>
        <w:t>00 EUR</w:t>
      </w:r>
      <w:r w:rsidR="00216EB4" w:rsidRPr="0055012F">
        <w:rPr>
          <w:rFonts w:ascii="Times New Roman" w:hAnsi="Times New Roman"/>
          <w:sz w:val="24"/>
          <w:szCs w:val="24"/>
          <w:lang w:val="lv-LV"/>
        </w:rPr>
        <w:t xml:space="preserve"> (pieci simti</w:t>
      </w:r>
      <w:r w:rsidRPr="0055012F">
        <w:rPr>
          <w:rFonts w:ascii="Times New Roman" w:hAnsi="Times New Roman"/>
          <w:sz w:val="24"/>
          <w:szCs w:val="24"/>
          <w:lang w:val="lv-LV"/>
        </w:rPr>
        <w:t xml:space="preserve"> eiro) apmērā iesniegšanas pasūtītājam. Par līguma izpildes nodrošinājumu var būt:</w:t>
      </w:r>
    </w:p>
    <w:p w:rsidR="00AE3B3C" w:rsidRPr="0055012F" w:rsidRDefault="00AE3B3C" w:rsidP="00AE3B3C">
      <w:pPr>
        <w:tabs>
          <w:tab w:val="left" w:pos="1843"/>
          <w:tab w:val="left" w:pos="2268"/>
        </w:tabs>
        <w:ind w:left="2268"/>
        <w:contextualSpacing/>
        <w:jc w:val="both"/>
      </w:pPr>
      <w:r w:rsidRPr="0055012F">
        <w:rPr>
          <w:i/>
        </w:rPr>
        <w:t>- Bankas garantija</w:t>
      </w:r>
      <w:r w:rsidRPr="0055012F">
        <w:t xml:space="preserve"> (</w:t>
      </w:r>
      <w:r w:rsidRPr="0055012F">
        <w:rPr>
          <w:i/>
        </w:rPr>
        <w:t>Pielikums Nr.</w:t>
      </w:r>
      <w:r w:rsidRPr="0055012F">
        <w:rPr>
          <w:i/>
          <w:lang w:val="lv-LV"/>
        </w:rPr>
        <w:t>8</w:t>
      </w:r>
      <w:r w:rsidRPr="0055012F">
        <w:rPr>
          <w:i/>
        </w:rPr>
        <w:t>);</w:t>
      </w:r>
    </w:p>
    <w:p w:rsidR="00AE3B3C" w:rsidRPr="0055012F" w:rsidRDefault="00AE3B3C" w:rsidP="00AE3B3C">
      <w:pPr>
        <w:tabs>
          <w:tab w:val="left" w:pos="1560"/>
          <w:tab w:val="left" w:pos="2268"/>
        </w:tabs>
        <w:ind w:left="1560" w:hanging="426"/>
        <w:jc w:val="both"/>
      </w:pPr>
      <w:r w:rsidRPr="0055012F">
        <w:tab/>
      </w:r>
      <w:r w:rsidRPr="0055012F">
        <w:tab/>
      </w:r>
      <w:r w:rsidRPr="0055012F">
        <w:tab/>
      </w:r>
      <w:r w:rsidRPr="0055012F">
        <w:tab/>
      </w:r>
      <w:r w:rsidRPr="0055012F">
        <w:rPr>
          <w:u w:val="single"/>
        </w:rPr>
        <w:t>vai</w:t>
      </w:r>
      <w:r w:rsidRPr="0055012F">
        <w:t xml:space="preserve"> </w:t>
      </w:r>
    </w:p>
    <w:p w:rsidR="00AE3B3C" w:rsidRPr="0055012F" w:rsidRDefault="00AE3B3C" w:rsidP="00067E8A">
      <w:pPr>
        <w:pStyle w:val="ListParagraph"/>
        <w:numPr>
          <w:ilvl w:val="0"/>
          <w:numId w:val="23"/>
        </w:numPr>
        <w:tabs>
          <w:tab w:val="left" w:pos="1560"/>
          <w:tab w:val="left" w:pos="2268"/>
          <w:tab w:val="left" w:pos="2410"/>
        </w:tabs>
        <w:spacing w:after="0" w:line="240" w:lineRule="auto"/>
        <w:jc w:val="both"/>
        <w:rPr>
          <w:rFonts w:ascii="Times New Roman" w:hAnsi="Times New Roman"/>
          <w:sz w:val="24"/>
          <w:szCs w:val="24"/>
        </w:rPr>
      </w:pPr>
      <w:r w:rsidRPr="0055012F">
        <w:rPr>
          <w:rFonts w:ascii="Times New Roman" w:hAnsi="Times New Roman"/>
          <w:i/>
          <w:sz w:val="24"/>
          <w:szCs w:val="24"/>
        </w:rPr>
        <w:t>Apdrošināšanas polise</w:t>
      </w:r>
      <w:r w:rsidRPr="0055012F">
        <w:rPr>
          <w:rFonts w:ascii="Times New Roman" w:hAnsi="Times New Roman"/>
          <w:sz w:val="24"/>
          <w:szCs w:val="24"/>
        </w:rPr>
        <w:t xml:space="preserve"> (</w:t>
      </w:r>
      <w:r w:rsidRPr="0055012F">
        <w:rPr>
          <w:rFonts w:ascii="Times New Roman" w:hAnsi="Times New Roman"/>
          <w:i/>
          <w:sz w:val="24"/>
          <w:szCs w:val="24"/>
        </w:rPr>
        <w:t>Pielikums Nr.9);</w:t>
      </w:r>
    </w:p>
    <w:p w:rsidR="00AE3B3C" w:rsidRPr="0055012F" w:rsidRDefault="00AE3B3C" w:rsidP="00AE3B3C">
      <w:pPr>
        <w:tabs>
          <w:tab w:val="left" w:pos="1560"/>
          <w:tab w:val="left" w:pos="2268"/>
        </w:tabs>
        <w:ind w:left="1560" w:hanging="426"/>
        <w:jc w:val="both"/>
        <w:rPr>
          <w:u w:val="single"/>
        </w:rPr>
      </w:pPr>
      <w:r w:rsidRPr="0055012F">
        <w:rPr>
          <w:b/>
        </w:rPr>
        <w:tab/>
      </w:r>
      <w:r w:rsidRPr="0055012F">
        <w:rPr>
          <w:b/>
        </w:rPr>
        <w:tab/>
      </w:r>
      <w:r w:rsidRPr="0055012F">
        <w:rPr>
          <w:b/>
        </w:rPr>
        <w:tab/>
      </w:r>
      <w:r w:rsidRPr="0055012F">
        <w:rPr>
          <w:b/>
        </w:rPr>
        <w:tab/>
      </w:r>
      <w:r w:rsidRPr="0055012F">
        <w:rPr>
          <w:u w:val="single"/>
        </w:rPr>
        <w:t>vai</w:t>
      </w:r>
    </w:p>
    <w:p w:rsidR="00AE3B3C" w:rsidRPr="0055012F" w:rsidRDefault="00AE3B3C" w:rsidP="00067E8A">
      <w:pPr>
        <w:pStyle w:val="ListParagraph"/>
        <w:numPr>
          <w:ilvl w:val="0"/>
          <w:numId w:val="23"/>
        </w:numPr>
        <w:tabs>
          <w:tab w:val="left" w:pos="2410"/>
        </w:tabs>
        <w:spacing w:after="0" w:line="240" w:lineRule="auto"/>
        <w:jc w:val="both"/>
        <w:rPr>
          <w:rFonts w:ascii="Times New Roman" w:hAnsi="Times New Roman"/>
          <w:i/>
          <w:sz w:val="24"/>
          <w:szCs w:val="24"/>
        </w:rPr>
      </w:pPr>
      <w:r w:rsidRPr="0055012F">
        <w:rPr>
          <w:rFonts w:ascii="Times New Roman" w:hAnsi="Times New Roman"/>
          <w:i/>
          <w:sz w:val="24"/>
          <w:szCs w:val="24"/>
        </w:rPr>
        <w:t>Drošības nauda.</w:t>
      </w:r>
    </w:p>
    <w:p w:rsidR="00525ED0" w:rsidRPr="007F654E" w:rsidRDefault="00AE3B3C" w:rsidP="00AA461C">
      <w:pPr>
        <w:pStyle w:val="ListParagraph"/>
        <w:numPr>
          <w:ilvl w:val="2"/>
          <w:numId w:val="2"/>
        </w:numPr>
        <w:tabs>
          <w:tab w:val="left" w:pos="1843"/>
        </w:tabs>
        <w:spacing w:after="0" w:line="240" w:lineRule="auto"/>
        <w:ind w:left="1843" w:hanging="851"/>
        <w:jc w:val="both"/>
        <w:rPr>
          <w:rFonts w:ascii="Times New Roman" w:hAnsi="Times New Roman"/>
          <w:i/>
          <w:iCs/>
          <w:sz w:val="24"/>
          <w:szCs w:val="24"/>
        </w:rPr>
      </w:pPr>
      <w:r w:rsidRPr="0055012F">
        <w:rPr>
          <w:rFonts w:ascii="Times New Roman" w:hAnsi="Times New Roman"/>
          <w:iCs/>
          <w:sz w:val="24"/>
          <w:szCs w:val="24"/>
          <w:lang w:val="lv-LV"/>
        </w:rPr>
        <w:t>Līguma izpildes nodrošinājumam jābūt spēkā vismaz 14 dienas pēc pēdējās Preču pavadzīmes</w:t>
      </w:r>
      <w:r w:rsidRPr="0055012F">
        <w:rPr>
          <w:rFonts w:ascii="Times New Roman" w:hAnsi="Times New Roman"/>
          <w:i/>
          <w:iCs/>
          <w:sz w:val="24"/>
          <w:szCs w:val="24"/>
          <w:lang w:val="lv-LV"/>
        </w:rPr>
        <w:t xml:space="preserve"> </w:t>
      </w:r>
      <w:r w:rsidRPr="0055012F">
        <w:rPr>
          <w:rFonts w:ascii="Times New Roman" w:hAnsi="Times New Roman"/>
          <w:iCs/>
          <w:sz w:val="24"/>
          <w:szCs w:val="24"/>
          <w:lang w:val="lv-LV"/>
        </w:rPr>
        <w:t>abpusējās parakstīšanas dienas, nepieciešamības gadījumā to darbības termiņu attiecīgi pagarinot, nemainot pārējos Līguma izpildes nodrošinājuma noteikumus.</w:t>
      </w:r>
    </w:p>
    <w:p w:rsidR="007F654E" w:rsidRPr="0055012F" w:rsidRDefault="007F654E" w:rsidP="007F654E">
      <w:pPr>
        <w:pStyle w:val="ListParagraph"/>
        <w:tabs>
          <w:tab w:val="left" w:pos="1843"/>
        </w:tabs>
        <w:spacing w:after="0" w:line="240" w:lineRule="auto"/>
        <w:ind w:left="1843"/>
        <w:jc w:val="both"/>
        <w:rPr>
          <w:rFonts w:ascii="Times New Roman" w:hAnsi="Times New Roman"/>
          <w:i/>
          <w:iCs/>
          <w:sz w:val="24"/>
          <w:szCs w:val="24"/>
        </w:rPr>
      </w:pPr>
      <w:bookmarkStart w:id="0" w:name="_GoBack"/>
      <w:bookmarkEnd w:id="0"/>
    </w:p>
    <w:p w:rsidR="005804DE" w:rsidRPr="0055012F" w:rsidRDefault="005804DE" w:rsidP="00690D52">
      <w:pPr>
        <w:pStyle w:val="ListParagraph"/>
        <w:widowControl w:val="0"/>
        <w:numPr>
          <w:ilvl w:val="0"/>
          <w:numId w:val="2"/>
        </w:numPr>
        <w:spacing w:after="0" w:line="240" w:lineRule="auto"/>
        <w:jc w:val="both"/>
        <w:rPr>
          <w:rFonts w:ascii="Times New Roman" w:hAnsi="Times New Roman"/>
          <w:b/>
          <w:sz w:val="24"/>
          <w:szCs w:val="24"/>
          <w:lang w:val="lv-LV"/>
        </w:rPr>
      </w:pPr>
      <w:bookmarkStart w:id="1" w:name="_Ref138126795"/>
      <w:r w:rsidRPr="0055012F">
        <w:rPr>
          <w:rFonts w:ascii="Times New Roman" w:hAnsi="Times New Roman"/>
          <w:b/>
          <w:sz w:val="24"/>
          <w:szCs w:val="24"/>
          <w:lang w:val="lv-LV"/>
        </w:rPr>
        <w:t>IEPIRKUMA PRETENDENTI</w:t>
      </w:r>
      <w:bookmarkEnd w:id="1"/>
    </w:p>
    <w:p w:rsidR="005804DE" w:rsidRPr="0055012F" w:rsidRDefault="005804DE" w:rsidP="00690D52">
      <w:pPr>
        <w:numPr>
          <w:ilvl w:val="1"/>
          <w:numId w:val="2"/>
        </w:numPr>
        <w:ind w:left="993" w:hanging="567"/>
        <w:jc w:val="both"/>
        <w:rPr>
          <w:lang w:val="lv-LV"/>
        </w:rPr>
      </w:pPr>
      <w:r w:rsidRPr="0055012F">
        <w:rPr>
          <w:lang w:val="lv-LV"/>
        </w:rPr>
        <w:t xml:space="preserve">Par </w:t>
      </w:r>
      <w:r w:rsidR="007520D7" w:rsidRPr="0055012F">
        <w:rPr>
          <w:lang w:val="lv-LV"/>
        </w:rPr>
        <w:t>p</w:t>
      </w:r>
      <w:r w:rsidRPr="0055012F">
        <w:rPr>
          <w:lang w:val="lv-LV"/>
        </w:rPr>
        <w:t>retendentu var būt persona vai personu grupa, kas iesniegu</w:t>
      </w:r>
      <w:r w:rsidR="000F74C5" w:rsidRPr="0055012F">
        <w:rPr>
          <w:lang w:val="lv-LV"/>
        </w:rPr>
        <w:t>si piedāvājumu, lai piedalītos I</w:t>
      </w:r>
      <w:r w:rsidRPr="0055012F">
        <w:rPr>
          <w:lang w:val="lv-LV"/>
        </w:rPr>
        <w:t xml:space="preserve">epirkumā </w:t>
      </w:r>
      <w:r w:rsidR="00011C2E" w:rsidRPr="0055012F">
        <w:rPr>
          <w:lang w:val="lv-LV"/>
        </w:rPr>
        <w:t>Preces piegādei</w:t>
      </w:r>
      <w:r w:rsidRPr="0055012F">
        <w:rPr>
          <w:lang w:val="lv-LV"/>
        </w:rPr>
        <w:t>,</w:t>
      </w:r>
      <w:r w:rsidR="00011C2E" w:rsidRPr="0055012F">
        <w:rPr>
          <w:lang w:val="lv-LV"/>
        </w:rPr>
        <w:t xml:space="preserve"> saskaņā ar Pasūtītāja prasībām (turpmāk – Pretendents).</w:t>
      </w:r>
    </w:p>
    <w:p w:rsidR="005804DE" w:rsidRPr="0055012F" w:rsidRDefault="005804DE" w:rsidP="00690D52">
      <w:pPr>
        <w:numPr>
          <w:ilvl w:val="1"/>
          <w:numId w:val="2"/>
        </w:numPr>
        <w:ind w:left="993" w:hanging="567"/>
        <w:jc w:val="both"/>
        <w:rPr>
          <w:lang w:val="lv-LV"/>
        </w:rPr>
      </w:pPr>
      <w:r w:rsidRPr="0055012F">
        <w:rPr>
          <w:lang w:val="lv-LV"/>
        </w:rPr>
        <w:t>Pretendent</w:t>
      </w:r>
      <w:r w:rsidR="00565399" w:rsidRPr="0055012F">
        <w:rPr>
          <w:lang w:val="lv-LV"/>
        </w:rPr>
        <w:t>s var būt</w:t>
      </w:r>
      <w:r w:rsidRPr="0055012F">
        <w:rPr>
          <w:lang w:val="lv-LV"/>
        </w:rPr>
        <w:t>:</w:t>
      </w:r>
    </w:p>
    <w:p w:rsidR="005804DE" w:rsidRPr="0055012F" w:rsidRDefault="005804DE" w:rsidP="00690D52">
      <w:pPr>
        <w:numPr>
          <w:ilvl w:val="2"/>
          <w:numId w:val="2"/>
        </w:numPr>
        <w:ind w:left="1843" w:hanging="850"/>
        <w:jc w:val="both"/>
        <w:rPr>
          <w:lang w:val="lv-LV"/>
        </w:rPr>
      </w:pPr>
      <w:r w:rsidRPr="0055012F">
        <w:rPr>
          <w:b/>
          <w:lang w:val="lv-LV"/>
        </w:rPr>
        <w:t>fiziska vai juridiska persona</w:t>
      </w:r>
      <w:r w:rsidRPr="0055012F">
        <w:rPr>
          <w:lang w:val="lv-LV"/>
        </w:rPr>
        <w:t xml:space="preserve">, kurai ir tiesības veikt </w:t>
      </w:r>
      <w:r w:rsidR="00D329CA" w:rsidRPr="0055012F">
        <w:rPr>
          <w:i/>
          <w:color w:val="000000"/>
          <w:lang w:val="lv-LV"/>
        </w:rPr>
        <w:t>t</w:t>
      </w:r>
      <w:r w:rsidRPr="0055012F">
        <w:rPr>
          <w:i/>
          <w:color w:val="000000"/>
          <w:lang w:val="lv-LV"/>
        </w:rPr>
        <w:t>ehniskajā s</w:t>
      </w:r>
      <w:r w:rsidR="00D163A6" w:rsidRPr="0055012F">
        <w:rPr>
          <w:i/>
          <w:color w:val="000000"/>
          <w:lang w:val="lv-LV"/>
        </w:rPr>
        <w:t>p</w:t>
      </w:r>
      <w:r w:rsidRPr="0055012F">
        <w:rPr>
          <w:i/>
          <w:color w:val="000000"/>
          <w:lang w:val="lv-LV"/>
        </w:rPr>
        <w:t>ecifikācijā</w:t>
      </w:r>
      <w:r w:rsidR="00A317E2" w:rsidRPr="0055012F">
        <w:rPr>
          <w:i/>
          <w:color w:val="000000"/>
          <w:lang w:val="lv-LV"/>
        </w:rPr>
        <w:t xml:space="preserve"> </w:t>
      </w:r>
      <w:r w:rsidR="00A317E2" w:rsidRPr="0055012F">
        <w:rPr>
          <w:lang w:val="lv-LV"/>
        </w:rPr>
        <w:t>(</w:t>
      </w:r>
      <w:r w:rsidR="00A317E2" w:rsidRPr="0055012F">
        <w:rPr>
          <w:i/>
          <w:lang w:val="lv-LV"/>
        </w:rPr>
        <w:t>Pielikums Nr.2</w:t>
      </w:r>
      <w:r w:rsidR="00A317E2" w:rsidRPr="0055012F">
        <w:rPr>
          <w:lang w:val="lv-LV"/>
        </w:rPr>
        <w:t>)</w:t>
      </w:r>
      <w:r w:rsidR="008A70CA" w:rsidRPr="0055012F">
        <w:rPr>
          <w:i/>
          <w:color w:val="000000"/>
          <w:lang w:val="lv-LV"/>
        </w:rPr>
        <w:t xml:space="preserve"> </w:t>
      </w:r>
      <w:r w:rsidR="00011C2E" w:rsidRPr="0055012F">
        <w:rPr>
          <w:lang w:val="lv-LV"/>
        </w:rPr>
        <w:t xml:space="preserve">norādītās Preces </w:t>
      </w:r>
      <w:r w:rsidR="00DC47FB" w:rsidRPr="0055012F">
        <w:rPr>
          <w:lang w:val="lv-LV"/>
        </w:rPr>
        <w:t>p</w:t>
      </w:r>
      <w:r w:rsidR="00011C2E" w:rsidRPr="0055012F">
        <w:rPr>
          <w:lang w:val="lv-LV"/>
        </w:rPr>
        <w:t xml:space="preserve">iegādi </w:t>
      </w:r>
      <w:r w:rsidRPr="0055012F">
        <w:rPr>
          <w:lang w:val="lv-LV"/>
        </w:rPr>
        <w:t>Latvijas Republikā;</w:t>
      </w:r>
    </w:p>
    <w:p w:rsidR="003916DA" w:rsidRPr="0055012F" w:rsidRDefault="00565399" w:rsidP="00690D52">
      <w:pPr>
        <w:numPr>
          <w:ilvl w:val="2"/>
          <w:numId w:val="2"/>
        </w:numPr>
        <w:ind w:left="1843" w:hanging="850"/>
        <w:jc w:val="both"/>
        <w:rPr>
          <w:lang w:val="lv-LV"/>
        </w:rPr>
      </w:pPr>
      <w:r w:rsidRPr="0055012F">
        <w:rPr>
          <w:b/>
          <w:lang w:val="lv-LV"/>
        </w:rPr>
        <w:t>p</w:t>
      </w:r>
      <w:r w:rsidR="005804DE" w:rsidRPr="0055012F">
        <w:rPr>
          <w:b/>
          <w:lang w:val="lv-LV"/>
        </w:rPr>
        <w:t>iegādātāju apv</w:t>
      </w:r>
      <w:r w:rsidR="00534851" w:rsidRPr="0055012F">
        <w:rPr>
          <w:b/>
          <w:lang w:val="lv-LV"/>
        </w:rPr>
        <w:t>ienība</w:t>
      </w:r>
      <w:r w:rsidR="00534851" w:rsidRPr="0055012F">
        <w:rPr>
          <w:lang w:val="lv-LV"/>
        </w:rPr>
        <w:t xml:space="preserve">, </w:t>
      </w:r>
      <w:r w:rsidR="005804DE" w:rsidRPr="0055012F">
        <w:rPr>
          <w:lang w:val="lv-LV"/>
        </w:rPr>
        <w:t xml:space="preserve">kurai ir tiesības veikt </w:t>
      </w:r>
      <w:r w:rsidR="00D329CA" w:rsidRPr="0055012F">
        <w:rPr>
          <w:i/>
          <w:color w:val="000000"/>
          <w:lang w:val="lv-LV"/>
        </w:rPr>
        <w:t>t</w:t>
      </w:r>
      <w:r w:rsidR="005804DE" w:rsidRPr="0055012F">
        <w:rPr>
          <w:i/>
          <w:color w:val="000000"/>
          <w:lang w:val="lv-LV"/>
        </w:rPr>
        <w:t>ehniskajā s</w:t>
      </w:r>
      <w:r w:rsidR="00D163A6" w:rsidRPr="0055012F">
        <w:rPr>
          <w:i/>
          <w:color w:val="000000"/>
          <w:lang w:val="lv-LV"/>
        </w:rPr>
        <w:t>p</w:t>
      </w:r>
      <w:r w:rsidR="005804DE" w:rsidRPr="0055012F">
        <w:rPr>
          <w:i/>
          <w:color w:val="000000"/>
          <w:lang w:val="lv-LV"/>
        </w:rPr>
        <w:t>ecifikācijā</w:t>
      </w:r>
      <w:r w:rsidR="00A317E2" w:rsidRPr="0055012F">
        <w:rPr>
          <w:i/>
          <w:color w:val="000000"/>
          <w:lang w:val="lv-LV"/>
        </w:rPr>
        <w:t xml:space="preserve"> </w:t>
      </w:r>
      <w:r w:rsidR="00A317E2" w:rsidRPr="0055012F">
        <w:rPr>
          <w:lang w:val="lv-LV"/>
        </w:rPr>
        <w:t>(</w:t>
      </w:r>
      <w:r w:rsidR="00A317E2" w:rsidRPr="0055012F">
        <w:rPr>
          <w:i/>
          <w:lang w:val="lv-LV"/>
        </w:rPr>
        <w:t>Pielikums Nr.2</w:t>
      </w:r>
      <w:r w:rsidR="00A317E2" w:rsidRPr="0055012F">
        <w:rPr>
          <w:lang w:val="lv-LV"/>
        </w:rPr>
        <w:t>)</w:t>
      </w:r>
      <w:r w:rsidR="00011C2E" w:rsidRPr="0055012F">
        <w:rPr>
          <w:i/>
          <w:color w:val="000000"/>
          <w:lang w:val="lv-LV"/>
        </w:rPr>
        <w:t xml:space="preserve"> </w:t>
      </w:r>
      <w:r w:rsidR="00011C2E" w:rsidRPr="0055012F">
        <w:rPr>
          <w:lang w:val="lv-LV"/>
        </w:rPr>
        <w:t xml:space="preserve">norādītās Preces </w:t>
      </w:r>
      <w:r w:rsidR="00DC47FB" w:rsidRPr="0055012F">
        <w:rPr>
          <w:lang w:val="lv-LV"/>
        </w:rPr>
        <w:t>p</w:t>
      </w:r>
      <w:r w:rsidR="00011C2E" w:rsidRPr="0055012F">
        <w:rPr>
          <w:lang w:val="lv-LV"/>
        </w:rPr>
        <w:t>iegādi</w:t>
      </w:r>
      <w:r w:rsidR="005804DE" w:rsidRPr="0055012F">
        <w:rPr>
          <w:lang w:val="lv-LV"/>
        </w:rPr>
        <w:t xml:space="preserve"> Latvijas Republikā</w:t>
      </w:r>
      <w:r w:rsidR="00661063" w:rsidRPr="0055012F">
        <w:rPr>
          <w:lang w:val="lv-LV"/>
        </w:rPr>
        <w:t>.</w:t>
      </w:r>
    </w:p>
    <w:p w:rsidR="008017D4" w:rsidRPr="0055012F" w:rsidRDefault="0000215B" w:rsidP="00690D52">
      <w:pPr>
        <w:widowControl w:val="0"/>
        <w:numPr>
          <w:ilvl w:val="1"/>
          <w:numId w:val="2"/>
        </w:numPr>
        <w:ind w:left="993" w:hanging="567"/>
        <w:jc w:val="both"/>
        <w:rPr>
          <w:lang w:val="lv-LV"/>
        </w:rPr>
      </w:pPr>
      <w:r w:rsidRPr="0055012F">
        <w:rPr>
          <w:lang w:val="lv-LV"/>
        </w:rPr>
        <w:t>Pretendentam jābūt apgādātam ar nepieciešamajām materiālajām</w:t>
      </w:r>
      <w:r w:rsidR="00DB02B4" w:rsidRPr="0055012F">
        <w:rPr>
          <w:lang w:val="lv-LV"/>
        </w:rPr>
        <w:t xml:space="preserve"> iespējām, apmācītu personālu un citiem</w:t>
      </w:r>
      <w:r w:rsidRPr="0055012F">
        <w:rPr>
          <w:lang w:val="lv-LV"/>
        </w:rPr>
        <w:t xml:space="preserve"> resursiem</w:t>
      </w:r>
      <w:r w:rsidR="006D0F5F" w:rsidRPr="0055012F">
        <w:rPr>
          <w:lang w:val="lv-LV"/>
        </w:rPr>
        <w:t>, kas nepieciešami</w:t>
      </w:r>
      <w:r w:rsidRPr="0055012F">
        <w:rPr>
          <w:lang w:val="lv-LV"/>
        </w:rPr>
        <w:t xml:space="preserve"> </w:t>
      </w:r>
      <w:r w:rsidR="00011C2E" w:rsidRPr="0055012F">
        <w:rPr>
          <w:lang w:val="lv-LV"/>
        </w:rPr>
        <w:t>Preces piegādei.</w:t>
      </w:r>
    </w:p>
    <w:p w:rsidR="00E2292F" w:rsidRPr="0055012F" w:rsidRDefault="005301AC" w:rsidP="00E2292F">
      <w:pPr>
        <w:widowControl w:val="0"/>
        <w:numPr>
          <w:ilvl w:val="1"/>
          <w:numId w:val="2"/>
        </w:numPr>
        <w:ind w:left="993" w:hanging="567"/>
        <w:jc w:val="both"/>
        <w:rPr>
          <w:lang w:val="lv-LV"/>
        </w:rPr>
      </w:pPr>
      <w:r w:rsidRPr="0055012F">
        <w:rPr>
          <w:lang w:val="lv-LV"/>
        </w:rPr>
        <w:t xml:space="preserve">Uz petendentu, </w:t>
      </w:r>
      <w:r w:rsidR="00BD37B1" w:rsidRPr="0055012F">
        <w:rPr>
          <w:lang w:val="lv-LV"/>
        </w:rPr>
        <w:t xml:space="preserve">piegādātāju apvienības biedru </w:t>
      </w:r>
      <w:r w:rsidRPr="0055012F">
        <w:rPr>
          <w:lang w:val="lv-LV"/>
        </w:rPr>
        <w:t xml:space="preserve">vai pretendenta norādīto personu, uz kura iespējām pretendents balstās, lai apliecinātu tā kvalifikācijas atbilstību </w:t>
      </w:r>
      <w:r w:rsidR="00BD37B1" w:rsidRPr="0055012F">
        <w:rPr>
          <w:i/>
          <w:lang w:val="lv-LV"/>
        </w:rPr>
        <w:t xml:space="preserve">Paziņojumā par plānoto līgumu 9.panta kārtībā </w:t>
      </w:r>
      <w:r w:rsidR="00BD37B1" w:rsidRPr="0055012F">
        <w:rPr>
          <w:lang w:val="lv-LV"/>
        </w:rPr>
        <w:t>un Iepirkuma nolikumā noteiktajam</w:t>
      </w:r>
      <w:r w:rsidRPr="0055012F">
        <w:rPr>
          <w:lang w:val="lv-LV"/>
        </w:rPr>
        <w:t>, nav attiecināmi PIL 9.panta astotās daļas izslēgšanas noteikumi.</w:t>
      </w:r>
    </w:p>
    <w:p w:rsidR="005301AC" w:rsidRPr="0055012F" w:rsidRDefault="00E2292F" w:rsidP="005C733C">
      <w:pPr>
        <w:widowControl w:val="0"/>
        <w:numPr>
          <w:ilvl w:val="1"/>
          <w:numId w:val="2"/>
        </w:numPr>
        <w:ind w:left="993" w:hanging="567"/>
        <w:jc w:val="both"/>
        <w:rPr>
          <w:lang w:val="lv-LV"/>
        </w:rPr>
      </w:pPr>
      <w:r w:rsidRPr="0055012F">
        <w:rPr>
          <w:lang w:val="lv-LV"/>
        </w:rPr>
        <w:t>Pretendentam, piegādātāju apvienības biedram/-iem un apakšuzņēmējam/-iem, kuri veic Iepirkuma priekšmetā minētās preces piegādi, ir jābūt reģistrētam Komercreģistrā.</w:t>
      </w:r>
    </w:p>
    <w:p w:rsidR="00A317E2" w:rsidRPr="0055012F" w:rsidRDefault="00A317E2" w:rsidP="00A317E2">
      <w:pPr>
        <w:widowControl w:val="0"/>
        <w:ind w:left="993"/>
        <w:jc w:val="both"/>
        <w:rPr>
          <w:lang w:val="lv-LV"/>
        </w:rPr>
      </w:pPr>
    </w:p>
    <w:p w:rsidR="00797105" w:rsidRPr="0055012F" w:rsidRDefault="00797105" w:rsidP="00690D52">
      <w:pPr>
        <w:pStyle w:val="ListParagraph"/>
        <w:widowControl w:val="0"/>
        <w:numPr>
          <w:ilvl w:val="0"/>
          <w:numId w:val="2"/>
        </w:numPr>
        <w:spacing w:line="240" w:lineRule="auto"/>
        <w:ind w:left="426" w:hanging="426"/>
        <w:jc w:val="both"/>
        <w:rPr>
          <w:rFonts w:ascii="Times New Roman" w:hAnsi="Times New Roman"/>
          <w:b/>
          <w:sz w:val="24"/>
          <w:szCs w:val="24"/>
          <w:lang w:val="lv-LV"/>
        </w:rPr>
      </w:pPr>
      <w:r w:rsidRPr="0055012F">
        <w:rPr>
          <w:rFonts w:ascii="Times New Roman" w:hAnsi="Times New Roman"/>
          <w:b/>
          <w:sz w:val="24"/>
          <w:szCs w:val="24"/>
          <w:lang w:val="lv-LV"/>
        </w:rPr>
        <w:t>IEPIRKUMA NOLIKUMS, PAPILDUS INFORMĀCIJA</w:t>
      </w:r>
    </w:p>
    <w:p w:rsidR="00B86DCF" w:rsidRPr="0055012F" w:rsidRDefault="00797105" w:rsidP="00C036F9">
      <w:pPr>
        <w:pStyle w:val="ListParagraph"/>
        <w:numPr>
          <w:ilvl w:val="1"/>
          <w:numId w:val="2"/>
        </w:numPr>
        <w:spacing w:line="240" w:lineRule="auto"/>
        <w:ind w:left="993" w:hanging="567"/>
        <w:jc w:val="both"/>
        <w:rPr>
          <w:rFonts w:ascii="Times New Roman" w:hAnsi="Times New Roman"/>
          <w:sz w:val="24"/>
          <w:szCs w:val="24"/>
          <w:lang w:val="lv-LV"/>
        </w:rPr>
      </w:pPr>
      <w:r w:rsidRPr="0055012F">
        <w:rPr>
          <w:rFonts w:ascii="Times New Roman" w:hAnsi="Times New Roman"/>
          <w:sz w:val="24"/>
          <w:szCs w:val="24"/>
          <w:lang w:val="lv-LV"/>
        </w:rPr>
        <w:t xml:space="preserve">Iepirkuma nolikumu ieinteresētie piegādātāji </w:t>
      </w:r>
      <w:r w:rsidR="005D6D09" w:rsidRPr="0055012F">
        <w:rPr>
          <w:rFonts w:ascii="Times New Roman" w:hAnsi="Times New Roman"/>
          <w:sz w:val="24"/>
          <w:szCs w:val="24"/>
          <w:lang w:val="lv-LV"/>
        </w:rPr>
        <w:t>var saņemt darbdienās no plkst.</w:t>
      </w:r>
      <w:r w:rsidRPr="0055012F">
        <w:rPr>
          <w:rFonts w:ascii="Times New Roman" w:hAnsi="Times New Roman"/>
          <w:sz w:val="24"/>
          <w:szCs w:val="24"/>
          <w:lang w:val="lv-LV"/>
        </w:rPr>
        <w:t>08:30 līdz</w:t>
      </w:r>
      <w:r w:rsidR="008E1654" w:rsidRPr="0055012F">
        <w:rPr>
          <w:rFonts w:ascii="Times New Roman" w:hAnsi="Times New Roman"/>
          <w:sz w:val="24"/>
          <w:szCs w:val="24"/>
          <w:lang w:val="lv-LV"/>
        </w:rPr>
        <w:t xml:space="preserve"> pl</w:t>
      </w:r>
      <w:r w:rsidR="00722037" w:rsidRPr="0055012F">
        <w:rPr>
          <w:rFonts w:ascii="Times New Roman" w:hAnsi="Times New Roman"/>
          <w:sz w:val="24"/>
          <w:szCs w:val="24"/>
          <w:lang w:val="lv-LV"/>
        </w:rPr>
        <w:t>k</w:t>
      </w:r>
      <w:r w:rsidR="008E1654" w:rsidRPr="0055012F">
        <w:rPr>
          <w:rFonts w:ascii="Times New Roman" w:hAnsi="Times New Roman"/>
          <w:sz w:val="24"/>
          <w:szCs w:val="24"/>
          <w:lang w:val="lv-LV"/>
        </w:rPr>
        <w:t>st.</w:t>
      </w:r>
      <w:r w:rsidRPr="0055012F">
        <w:rPr>
          <w:rFonts w:ascii="Times New Roman" w:hAnsi="Times New Roman"/>
          <w:sz w:val="24"/>
          <w:szCs w:val="24"/>
          <w:lang w:val="lv-LV"/>
        </w:rPr>
        <w:t xml:space="preserve">17:00 Centra Kancelejā, Ernestīnes ielā 34, Rīgā līdz </w:t>
      </w:r>
      <w:r w:rsidR="00216EB4" w:rsidRPr="0055012F">
        <w:rPr>
          <w:rFonts w:ascii="Times New Roman" w:hAnsi="Times New Roman"/>
          <w:b/>
          <w:sz w:val="24"/>
          <w:szCs w:val="24"/>
          <w:lang w:val="lv-LV"/>
        </w:rPr>
        <w:t>2019</w:t>
      </w:r>
      <w:r w:rsidRPr="0055012F">
        <w:rPr>
          <w:rFonts w:ascii="Times New Roman" w:hAnsi="Times New Roman"/>
          <w:b/>
          <w:sz w:val="24"/>
          <w:szCs w:val="24"/>
          <w:lang w:val="lv-LV"/>
        </w:rPr>
        <w:t xml:space="preserve">.gada </w:t>
      </w:r>
      <w:r w:rsidR="00AA461C" w:rsidRPr="0055012F">
        <w:rPr>
          <w:rFonts w:ascii="Times New Roman" w:hAnsi="Times New Roman"/>
          <w:b/>
          <w:sz w:val="24"/>
          <w:szCs w:val="24"/>
          <w:lang w:val="lv-LV"/>
        </w:rPr>
        <w:t>11</w:t>
      </w:r>
      <w:r w:rsidR="00216EB4" w:rsidRPr="0055012F">
        <w:rPr>
          <w:rFonts w:ascii="Times New Roman" w:hAnsi="Times New Roman"/>
          <w:b/>
          <w:sz w:val="24"/>
          <w:szCs w:val="24"/>
          <w:lang w:val="lv-LV"/>
        </w:rPr>
        <w:t>.janvā</w:t>
      </w:r>
      <w:r w:rsidR="003F0D2C" w:rsidRPr="0055012F">
        <w:rPr>
          <w:rFonts w:ascii="Times New Roman" w:hAnsi="Times New Roman"/>
          <w:b/>
          <w:sz w:val="24"/>
          <w:szCs w:val="24"/>
          <w:lang w:val="lv-LV"/>
        </w:rPr>
        <w:t>rim</w:t>
      </w:r>
      <w:r w:rsidR="007341DC" w:rsidRPr="0055012F">
        <w:rPr>
          <w:rFonts w:ascii="Times New Roman" w:hAnsi="Times New Roman"/>
          <w:b/>
          <w:sz w:val="24"/>
          <w:szCs w:val="24"/>
          <w:lang w:val="lv-LV"/>
        </w:rPr>
        <w:t xml:space="preserve"> plkst.10:00</w:t>
      </w:r>
      <w:r w:rsidRPr="0055012F">
        <w:rPr>
          <w:rFonts w:ascii="Times New Roman" w:hAnsi="Times New Roman"/>
          <w:b/>
          <w:sz w:val="24"/>
          <w:szCs w:val="24"/>
          <w:lang w:val="lv-LV"/>
        </w:rPr>
        <w:t xml:space="preserve"> </w:t>
      </w:r>
      <w:r w:rsidRPr="0055012F">
        <w:rPr>
          <w:rFonts w:ascii="Times New Roman" w:hAnsi="Times New Roman"/>
          <w:sz w:val="24"/>
          <w:szCs w:val="24"/>
          <w:lang w:val="lv-LV"/>
        </w:rPr>
        <w:t xml:space="preserve">vai lejupielādēt elektroniskā formā LR Aizsardzības ministrijas </w:t>
      </w:r>
      <w:r w:rsidR="00B86DCF" w:rsidRPr="0055012F">
        <w:rPr>
          <w:rFonts w:ascii="Times New Roman" w:hAnsi="Times New Roman"/>
          <w:sz w:val="24"/>
          <w:szCs w:val="24"/>
          <w:lang w:val="lv-LV"/>
        </w:rPr>
        <w:t>tīmekļvietnē</w:t>
      </w:r>
      <w:r w:rsidR="00C036F9" w:rsidRPr="0055012F">
        <w:rPr>
          <w:rFonts w:ascii="Times New Roman" w:hAnsi="Times New Roman"/>
          <w:sz w:val="24"/>
          <w:szCs w:val="24"/>
          <w:lang w:val="lv-LV"/>
        </w:rPr>
        <w:t xml:space="preserve"> https://www.mod.gov.lv/lv/iepirkumi</w:t>
      </w:r>
      <w:r w:rsidRPr="0055012F">
        <w:rPr>
          <w:rFonts w:ascii="Times New Roman" w:hAnsi="Times New Roman"/>
          <w:sz w:val="24"/>
          <w:szCs w:val="24"/>
          <w:lang w:val="lv-LV"/>
        </w:rPr>
        <w:t xml:space="preserve"> </w:t>
      </w:r>
      <w:hyperlink r:id="rId9" w:history="1">
        <w:r w:rsidRPr="0055012F">
          <w:rPr>
            <w:rStyle w:val="Hyperlink"/>
            <w:rFonts w:ascii="Times New Roman" w:hAnsi="Times New Roman"/>
            <w:sz w:val="24"/>
            <w:szCs w:val="24"/>
            <w:u w:val="none"/>
            <w:lang w:val="lv-LV"/>
          </w:rPr>
          <w:t xml:space="preserve"> </w:t>
        </w:r>
      </w:hyperlink>
      <w:r w:rsidR="00722037" w:rsidRPr="0055012F">
        <w:rPr>
          <w:rFonts w:ascii="Times New Roman" w:hAnsi="Times New Roman"/>
          <w:sz w:val="24"/>
          <w:szCs w:val="24"/>
          <w:lang w:val="lv-LV"/>
        </w:rPr>
        <w:t>sadaļā</w:t>
      </w:r>
      <w:r w:rsidR="00C036F9" w:rsidRPr="0055012F">
        <w:rPr>
          <w:rFonts w:ascii="Times New Roman" w:hAnsi="Times New Roman"/>
          <w:sz w:val="24"/>
          <w:szCs w:val="24"/>
          <w:lang w:val="lv-LV"/>
        </w:rPr>
        <w:t xml:space="preserve"> “Iepirkumi”</w:t>
      </w:r>
      <w:r w:rsidRPr="0055012F">
        <w:rPr>
          <w:rFonts w:ascii="Times New Roman" w:hAnsi="Times New Roman"/>
          <w:sz w:val="24"/>
          <w:szCs w:val="24"/>
          <w:lang w:val="lv-LV"/>
        </w:rPr>
        <w:t>.</w:t>
      </w:r>
    </w:p>
    <w:p w:rsidR="00B86DCF" w:rsidRPr="0055012F" w:rsidRDefault="00B86DCF" w:rsidP="00690D52">
      <w:pPr>
        <w:pStyle w:val="ListParagraph"/>
        <w:numPr>
          <w:ilvl w:val="1"/>
          <w:numId w:val="2"/>
        </w:numPr>
        <w:spacing w:line="240" w:lineRule="auto"/>
        <w:ind w:left="993" w:hanging="567"/>
        <w:jc w:val="both"/>
        <w:rPr>
          <w:rFonts w:ascii="Times New Roman" w:hAnsi="Times New Roman"/>
          <w:sz w:val="24"/>
          <w:szCs w:val="24"/>
          <w:lang w:val="lv-LV"/>
        </w:rPr>
      </w:pPr>
      <w:r w:rsidRPr="0055012F">
        <w:rPr>
          <w:rFonts w:ascii="Times New Roman" w:hAnsi="Times New Roman"/>
          <w:sz w:val="24"/>
          <w:szCs w:val="24"/>
          <w:lang w:val="lv-LV"/>
        </w:rPr>
        <w:t>Lejupielādējot Iepirkuma nolikumu, ieinteresētais piegādātājs uzņemas atbildību sekot līdzi turpmākām izmaiņām Iepirkuma nolikumā, kā arī par iepirkuma komisijas sniegtajām atbildēm uz ieinteresēto piegādātāju jautājumiem, kas tiek publicētas Latvijas Republikas Aizsardzības ministrijas tīmekļvietnē pie Iepirkuma nolikuma. Pasūtītājs nav atbildīgs par to, ka ieinteresētais piegādātājs nav iepazinies ar informāciju, kura ir tieši un brīvi pieejama Aizsardzības ministrijas tīmekļvietnē.</w:t>
      </w:r>
    </w:p>
    <w:p w:rsidR="00797105" w:rsidRPr="0055012F" w:rsidRDefault="00797105" w:rsidP="00690D52">
      <w:pPr>
        <w:pStyle w:val="ListParagraph"/>
        <w:numPr>
          <w:ilvl w:val="1"/>
          <w:numId w:val="2"/>
        </w:numPr>
        <w:spacing w:after="0" w:line="240" w:lineRule="auto"/>
        <w:ind w:left="993" w:hanging="567"/>
        <w:jc w:val="both"/>
        <w:rPr>
          <w:rFonts w:ascii="Times New Roman" w:hAnsi="Times New Roman"/>
          <w:sz w:val="24"/>
          <w:szCs w:val="24"/>
          <w:lang w:val="lv-LV"/>
        </w:rPr>
      </w:pPr>
      <w:r w:rsidRPr="0055012F">
        <w:rPr>
          <w:rFonts w:ascii="Times New Roman" w:hAnsi="Times New Roman"/>
          <w:sz w:val="24"/>
          <w:szCs w:val="24"/>
          <w:lang w:val="lv-LV"/>
        </w:rPr>
        <w:t>Iepirkuma komisija un ieinteresētais piegādātājs vai pretendents ar informāciju apmainās rakstiski. Mutvārdos sniegtā informācija iepirkuma ietvaros nav saistoša.</w:t>
      </w:r>
      <w:r w:rsidRPr="0055012F">
        <w:rPr>
          <w:rFonts w:ascii="Times New Roman" w:hAnsi="Times New Roman"/>
          <w:sz w:val="24"/>
          <w:szCs w:val="24"/>
          <w:highlight w:val="yellow"/>
          <w:lang w:val="lv-LV"/>
        </w:rPr>
        <w:t xml:space="preserve"> </w:t>
      </w:r>
    </w:p>
    <w:p w:rsidR="00D21BFE" w:rsidRPr="0055012F" w:rsidRDefault="00797105" w:rsidP="00690D52">
      <w:pPr>
        <w:numPr>
          <w:ilvl w:val="1"/>
          <w:numId w:val="2"/>
        </w:numPr>
        <w:ind w:left="993" w:hanging="567"/>
        <w:jc w:val="both"/>
        <w:rPr>
          <w:lang w:val="lv-LV"/>
        </w:rPr>
      </w:pPr>
      <w:r w:rsidRPr="0055012F">
        <w:rPr>
          <w:lang w:val="lv-LV"/>
        </w:rPr>
        <w:t xml:space="preserve">Ja </w:t>
      </w:r>
      <w:r w:rsidR="00B86DCF" w:rsidRPr="0055012F">
        <w:rPr>
          <w:lang w:val="lv-LV"/>
        </w:rPr>
        <w:t xml:space="preserve">ieinteresētais </w:t>
      </w:r>
      <w:r w:rsidRPr="0055012F">
        <w:rPr>
          <w:lang w:val="lv-LV"/>
        </w:rPr>
        <w:t>piegādātājs ir laikus pieprasījis papildu informāciju</w:t>
      </w:r>
      <w:r w:rsidR="00B86DCF" w:rsidRPr="0055012F">
        <w:rPr>
          <w:lang w:val="lv-LV"/>
        </w:rPr>
        <w:t xml:space="preserve"> par nolikum</w:t>
      </w:r>
      <w:r w:rsidR="00126A84" w:rsidRPr="0055012F">
        <w:rPr>
          <w:lang w:val="lv-LV"/>
        </w:rPr>
        <w:t>ā iekļauta</w:t>
      </w:r>
      <w:r w:rsidR="00B86DCF" w:rsidRPr="0055012F">
        <w:rPr>
          <w:lang w:val="lv-LV"/>
        </w:rPr>
        <w:t>jām prasībām</w:t>
      </w:r>
      <w:r w:rsidR="001B7EED" w:rsidRPr="0055012F">
        <w:rPr>
          <w:lang w:val="lv-LV"/>
        </w:rPr>
        <w:t xml:space="preserve">, </w:t>
      </w:r>
      <w:r w:rsidR="00886A22" w:rsidRPr="0055012F">
        <w:rPr>
          <w:lang w:val="lv-LV"/>
        </w:rPr>
        <w:t>Pasūtītājs to sniedz 3 (trīs</w:t>
      </w:r>
      <w:r w:rsidRPr="0055012F">
        <w:rPr>
          <w:lang w:val="lv-LV"/>
        </w:rPr>
        <w:t xml:space="preserve">) darbdienu laikā, bet ne vēlāk kā 4 (četras) dienas pirms piedāvājumu iesniegšanas termiņa beigām. </w:t>
      </w:r>
      <w:r w:rsidR="001B7EED" w:rsidRPr="0055012F">
        <w:rPr>
          <w:u w:val="single"/>
          <w:lang w:val="lv-LV"/>
        </w:rPr>
        <w:t xml:space="preserve">Papildu informāciju </w:t>
      </w:r>
      <w:r w:rsidR="00D21BFE" w:rsidRPr="0055012F">
        <w:rPr>
          <w:u w:val="single"/>
          <w:lang w:val="lv-LV"/>
        </w:rPr>
        <w:t>Pasūtītājs</w:t>
      </w:r>
      <w:r w:rsidRPr="0055012F">
        <w:rPr>
          <w:u w:val="single"/>
          <w:lang w:val="lv-LV"/>
        </w:rPr>
        <w:t xml:space="preserve"> nosūta </w:t>
      </w:r>
      <w:r w:rsidR="00D21BFE" w:rsidRPr="0055012F">
        <w:rPr>
          <w:u w:val="single"/>
          <w:lang w:val="lv-LV"/>
        </w:rPr>
        <w:t xml:space="preserve">ieinteresētam piegādātājam, kas </w:t>
      </w:r>
      <w:r w:rsidRPr="0055012F">
        <w:rPr>
          <w:u w:val="single"/>
          <w:lang w:val="lv-LV"/>
        </w:rPr>
        <w:t>uzdevis jautājumu</w:t>
      </w:r>
      <w:r w:rsidR="00D21BFE" w:rsidRPr="0055012F">
        <w:rPr>
          <w:lang w:val="lv-LV"/>
        </w:rPr>
        <w:t xml:space="preserve">, </w:t>
      </w:r>
      <w:r w:rsidRPr="0055012F">
        <w:rPr>
          <w:lang w:val="lv-LV"/>
        </w:rPr>
        <w:t xml:space="preserve">un vienlaikus ievieto </w:t>
      </w:r>
      <w:r w:rsidR="00D21BFE" w:rsidRPr="0055012F">
        <w:rPr>
          <w:lang w:val="lv-LV"/>
        </w:rPr>
        <w:t xml:space="preserve">šo </w:t>
      </w:r>
      <w:r w:rsidRPr="0055012F">
        <w:rPr>
          <w:lang w:val="lv-LV"/>
        </w:rPr>
        <w:t xml:space="preserve">informāciju </w:t>
      </w:r>
      <w:r w:rsidR="00D21BFE" w:rsidRPr="0055012F">
        <w:rPr>
          <w:lang w:val="lv-LV"/>
        </w:rPr>
        <w:t xml:space="preserve">Latvijas Republikas </w:t>
      </w:r>
      <w:r w:rsidRPr="0055012F">
        <w:rPr>
          <w:lang w:val="lv-LV"/>
        </w:rPr>
        <w:t xml:space="preserve">Aizsardzības ministrijas </w:t>
      </w:r>
      <w:r w:rsidR="00B86DCF" w:rsidRPr="0055012F">
        <w:rPr>
          <w:lang w:val="lv-LV"/>
        </w:rPr>
        <w:t xml:space="preserve">tīmekļvietnē </w:t>
      </w:r>
      <w:r w:rsidRPr="0055012F">
        <w:rPr>
          <w:lang w:val="lv-LV"/>
        </w:rPr>
        <w:t xml:space="preserve">pie </w:t>
      </w:r>
      <w:r w:rsidR="00D21BFE" w:rsidRPr="0055012F">
        <w:rPr>
          <w:lang w:val="lv-LV"/>
        </w:rPr>
        <w:t>Iepirkuma nolikuma.</w:t>
      </w:r>
    </w:p>
    <w:p w:rsidR="008017D4" w:rsidRPr="0055012F" w:rsidRDefault="008017D4" w:rsidP="008A009A">
      <w:pPr>
        <w:pStyle w:val="BodyTextIndent3"/>
        <w:ind w:firstLine="0"/>
        <w:rPr>
          <w:szCs w:val="24"/>
        </w:rPr>
      </w:pPr>
    </w:p>
    <w:p w:rsidR="00884DF5" w:rsidRPr="0055012F" w:rsidRDefault="00884DF5" w:rsidP="00690D52">
      <w:pPr>
        <w:pStyle w:val="ListParagraph"/>
        <w:numPr>
          <w:ilvl w:val="0"/>
          <w:numId w:val="2"/>
        </w:numPr>
        <w:tabs>
          <w:tab w:val="left" w:pos="567"/>
        </w:tabs>
        <w:spacing w:after="0" w:line="240" w:lineRule="auto"/>
        <w:ind w:left="426" w:hanging="426"/>
        <w:jc w:val="both"/>
        <w:rPr>
          <w:rFonts w:ascii="Times New Roman" w:hAnsi="Times New Roman"/>
          <w:b/>
          <w:i/>
          <w:sz w:val="24"/>
          <w:szCs w:val="24"/>
          <w:lang w:val="lv-LV"/>
        </w:rPr>
      </w:pPr>
      <w:r w:rsidRPr="0055012F">
        <w:rPr>
          <w:rFonts w:ascii="Times New Roman" w:hAnsi="Times New Roman"/>
          <w:b/>
          <w:sz w:val="24"/>
          <w:szCs w:val="24"/>
          <w:lang w:val="lv-LV"/>
        </w:rPr>
        <w:t xml:space="preserve">PRETENDENTA </w:t>
      </w:r>
      <w:r w:rsidR="00C25686" w:rsidRPr="0055012F">
        <w:rPr>
          <w:rFonts w:ascii="Times New Roman" w:hAnsi="Times New Roman"/>
          <w:b/>
          <w:sz w:val="24"/>
          <w:szCs w:val="24"/>
          <w:lang w:val="lv-LV"/>
        </w:rPr>
        <w:t xml:space="preserve">PIETEIKUMS </w:t>
      </w:r>
      <w:r w:rsidRPr="0055012F">
        <w:rPr>
          <w:rFonts w:ascii="Times New Roman" w:hAnsi="Times New Roman"/>
          <w:b/>
          <w:sz w:val="24"/>
          <w:szCs w:val="24"/>
          <w:lang w:val="lv-LV"/>
        </w:rPr>
        <w:t>UN PIEDĀVĀJUMA NEIZSKATĪŠANA</w:t>
      </w:r>
    </w:p>
    <w:p w:rsidR="003E6DF8" w:rsidRPr="0055012F" w:rsidRDefault="003E6DF8" w:rsidP="00690D52">
      <w:pPr>
        <w:pStyle w:val="BodyTextIndent3"/>
        <w:numPr>
          <w:ilvl w:val="1"/>
          <w:numId w:val="2"/>
        </w:numPr>
        <w:ind w:left="993" w:hanging="567"/>
        <w:rPr>
          <w:szCs w:val="24"/>
        </w:rPr>
      </w:pPr>
      <w:r w:rsidRPr="0055012F">
        <w:rPr>
          <w:szCs w:val="24"/>
        </w:rPr>
        <w:t>Pretendents var iesniegt tikai vienu piedāvājuma variantu par pilnu Iepirkuma priekšmeta apjomu.</w:t>
      </w:r>
    </w:p>
    <w:p w:rsidR="00C25686" w:rsidRPr="0055012F" w:rsidRDefault="0009288E" w:rsidP="00690D52">
      <w:pPr>
        <w:pStyle w:val="ListParagraph"/>
        <w:numPr>
          <w:ilvl w:val="1"/>
          <w:numId w:val="2"/>
        </w:numPr>
        <w:tabs>
          <w:tab w:val="left" w:pos="567"/>
        </w:tabs>
        <w:spacing w:after="0" w:line="240" w:lineRule="auto"/>
        <w:ind w:left="993" w:hanging="567"/>
        <w:jc w:val="both"/>
        <w:rPr>
          <w:rFonts w:ascii="Times New Roman" w:hAnsi="Times New Roman"/>
          <w:b/>
          <w:sz w:val="24"/>
          <w:szCs w:val="24"/>
          <w:lang w:val="lv-LV"/>
        </w:rPr>
      </w:pPr>
      <w:r w:rsidRPr="0055012F">
        <w:rPr>
          <w:rFonts w:ascii="Times New Roman" w:hAnsi="Times New Roman"/>
          <w:sz w:val="24"/>
          <w:szCs w:val="24"/>
          <w:lang w:val="lv-LV"/>
        </w:rPr>
        <w:t xml:space="preserve">Par piedalīšanos Iepirkumā </w:t>
      </w:r>
      <w:r w:rsidR="0027678F" w:rsidRPr="0055012F">
        <w:rPr>
          <w:rFonts w:ascii="Times New Roman" w:hAnsi="Times New Roman"/>
          <w:sz w:val="24"/>
          <w:szCs w:val="24"/>
          <w:lang w:val="lv-LV"/>
        </w:rPr>
        <w:t>p</w:t>
      </w:r>
      <w:r w:rsidR="00AF6D6B" w:rsidRPr="0055012F">
        <w:rPr>
          <w:rFonts w:ascii="Times New Roman" w:hAnsi="Times New Roman"/>
          <w:sz w:val="24"/>
          <w:szCs w:val="24"/>
          <w:lang w:val="lv-LV"/>
        </w:rPr>
        <w:t>retendenti paziņo ar Iepirkuma piedāvājuma dokumentu iesniegšanu Centra Kancelejā (110.kabinetā) Ernestīnes ielā 34, Rīgā līdz no</w:t>
      </w:r>
      <w:r w:rsidR="000717D7" w:rsidRPr="0055012F">
        <w:rPr>
          <w:rFonts w:ascii="Times New Roman" w:hAnsi="Times New Roman"/>
          <w:sz w:val="24"/>
          <w:szCs w:val="24"/>
          <w:lang w:val="lv-LV"/>
        </w:rPr>
        <w:t>likuma</w:t>
      </w:r>
      <w:r w:rsidR="00AF6D6B" w:rsidRPr="0055012F">
        <w:rPr>
          <w:rFonts w:ascii="Times New Roman" w:hAnsi="Times New Roman"/>
          <w:sz w:val="24"/>
          <w:szCs w:val="24"/>
          <w:lang w:val="lv-LV"/>
        </w:rPr>
        <w:t xml:space="preserve"> </w:t>
      </w:r>
      <w:r w:rsidR="008A009A" w:rsidRPr="0055012F">
        <w:rPr>
          <w:rFonts w:ascii="Times New Roman" w:hAnsi="Times New Roman"/>
          <w:sz w:val="24"/>
          <w:szCs w:val="24"/>
          <w:lang w:val="lv-LV"/>
        </w:rPr>
        <w:t>5</w:t>
      </w:r>
      <w:r w:rsidR="000717D7" w:rsidRPr="0055012F">
        <w:rPr>
          <w:rFonts w:ascii="Times New Roman" w:hAnsi="Times New Roman"/>
          <w:sz w:val="24"/>
          <w:szCs w:val="24"/>
          <w:lang w:val="lv-LV"/>
        </w:rPr>
        <w:t>.1</w:t>
      </w:r>
      <w:r w:rsidR="00AF6D6B" w:rsidRPr="0055012F">
        <w:rPr>
          <w:rFonts w:ascii="Times New Roman" w:hAnsi="Times New Roman"/>
          <w:sz w:val="24"/>
          <w:szCs w:val="24"/>
          <w:lang w:val="lv-LV"/>
        </w:rPr>
        <w:t>.punktā noteiktajam termiņam.</w:t>
      </w:r>
    </w:p>
    <w:p w:rsidR="00950B83" w:rsidRPr="0055012F" w:rsidRDefault="00950B83" w:rsidP="00690D52">
      <w:pPr>
        <w:pStyle w:val="ListParagraph"/>
        <w:numPr>
          <w:ilvl w:val="1"/>
          <w:numId w:val="2"/>
        </w:numPr>
        <w:tabs>
          <w:tab w:val="left" w:pos="567"/>
        </w:tabs>
        <w:spacing w:after="0" w:line="240" w:lineRule="auto"/>
        <w:ind w:left="993" w:hanging="567"/>
        <w:jc w:val="both"/>
        <w:rPr>
          <w:rFonts w:ascii="Times New Roman" w:hAnsi="Times New Roman"/>
          <w:b/>
          <w:sz w:val="24"/>
          <w:szCs w:val="24"/>
          <w:lang w:val="lv-LV"/>
        </w:rPr>
      </w:pPr>
      <w:r w:rsidRPr="0055012F">
        <w:rPr>
          <w:rFonts w:ascii="Times New Roman" w:hAnsi="Times New Roman"/>
          <w:sz w:val="24"/>
          <w:szCs w:val="24"/>
          <w:lang w:val="lv-LV"/>
        </w:rPr>
        <w:t>Pretendents sagatavo un iesniedz piedāvājumu saskaņā ar šādām prasībām:</w:t>
      </w:r>
    </w:p>
    <w:p w:rsidR="003E6DF8" w:rsidRPr="0055012F" w:rsidRDefault="005804DE" w:rsidP="00690D52">
      <w:pPr>
        <w:pStyle w:val="ListParagraph"/>
        <w:numPr>
          <w:ilvl w:val="2"/>
          <w:numId w:val="2"/>
        </w:numPr>
        <w:tabs>
          <w:tab w:val="left" w:pos="1701"/>
        </w:tabs>
        <w:spacing w:line="240" w:lineRule="auto"/>
        <w:ind w:hanging="231"/>
        <w:jc w:val="both"/>
        <w:rPr>
          <w:rFonts w:ascii="Times New Roman" w:hAnsi="Times New Roman"/>
          <w:sz w:val="24"/>
          <w:szCs w:val="24"/>
          <w:lang w:val="lv-LV"/>
        </w:rPr>
      </w:pPr>
      <w:bookmarkStart w:id="2" w:name="_Ref138126750"/>
      <w:r w:rsidRPr="0055012F">
        <w:rPr>
          <w:rFonts w:ascii="Times New Roman" w:hAnsi="Times New Roman"/>
          <w:sz w:val="24"/>
          <w:szCs w:val="24"/>
          <w:lang w:val="lv-LV"/>
        </w:rPr>
        <w:t>visiem dokumentiem jābūt latviešu valodā</w:t>
      </w:r>
      <w:bookmarkEnd w:id="2"/>
      <w:r w:rsidR="003E6DF8" w:rsidRPr="0055012F">
        <w:rPr>
          <w:rFonts w:ascii="Times New Roman" w:hAnsi="Times New Roman"/>
          <w:sz w:val="24"/>
          <w:szCs w:val="24"/>
          <w:lang w:val="lv-LV"/>
        </w:rPr>
        <w:t xml:space="preserve"> vai, ja to oriģināli ir svešvalodā,</w:t>
      </w:r>
    </w:p>
    <w:p w:rsidR="005804DE" w:rsidRPr="0055012F" w:rsidRDefault="003E6DF8" w:rsidP="00782349">
      <w:pPr>
        <w:pStyle w:val="ListParagraph"/>
        <w:tabs>
          <w:tab w:val="left" w:pos="1701"/>
        </w:tabs>
        <w:spacing w:after="0" w:line="240" w:lineRule="auto"/>
        <w:ind w:left="1224"/>
        <w:jc w:val="both"/>
        <w:rPr>
          <w:rFonts w:ascii="Times New Roman" w:hAnsi="Times New Roman"/>
          <w:sz w:val="24"/>
          <w:szCs w:val="24"/>
          <w:lang w:val="lv-LV"/>
        </w:rPr>
      </w:pPr>
      <w:r w:rsidRPr="0055012F">
        <w:rPr>
          <w:rFonts w:ascii="Times New Roman" w:hAnsi="Times New Roman"/>
          <w:sz w:val="24"/>
          <w:szCs w:val="24"/>
          <w:lang w:val="lv-LV"/>
        </w:rPr>
        <w:tab/>
        <w:t>attiecīgajiem dokumentiem jāpievieno to tulkojums latviešu valodā;</w:t>
      </w:r>
    </w:p>
    <w:p w:rsidR="00884DF5" w:rsidRPr="0055012F" w:rsidRDefault="00884DF5" w:rsidP="00690D52">
      <w:pPr>
        <w:pStyle w:val="BodyTextIndent3"/>
        <w:numPr>
          <w:ilvl w:val="2"/>
          <w:numId w:val="2"/>
        </w:numPr>
        <w:tabs>
          <w:tab w:val="left" w:pos="1701"/>
        </w:tabs>
        <w:ind w:hanging="231"/>
        <w:rPr>
          <w:szCs w:val="24"/>
        </w:rPr>
      </w:pPr>
      <w:r w:rsidRPr="0055012F">
        <w:rPr>
          <w:szCs w:val="24"/>
        </w:rPr>
        <w:t>piedāvājuma dokumentu lapām jābūt numurētām;</w:t>
      </w:r>
    </w:p>
    <w:p w:rsidR="00F15EBF" w:rsidRPr="0055012F" w:rsidRDefault="005804DE" w:rsidP="00690D52">
      <w:pPr>
        <w:widowControl w:val="0"/>
        <w:numPr>
          <w:ilvl w:val="2"/>
          <w:numId w:val="2"/>
        </w:numPr>
        <w:ind w:left="1701" w:hanging="708"/>
        <w:jc w:val="both"/>
        <w:rPr>
          <w:lang w:val="lv-LV"/>
        </w:rPr>
      </w:pPr>
      <w:r w:rsidRPr="0055012F">
        <w:rPr>
          <w:lang w:val="lv-LV"/>
        </w:rPr>
        <w:t xml:space="preserve">piedāvājuma dokumenti un to kopijas ir jāiesniedz </w:t>
      </w:r>
      <w:r w:rsidR="00950B83" w:rsidRPr="0055012F">
        <w:rPr>
          <w:lang w:val="lv-LV"/>
        </w:rPr>
        <w:t xml:space="preserve">vienā </w:t>
      </w:r>
      <w:r w:rsidRPr="0055012F">
        <w:rPr>
          <w:lang w:val="lv-LV"/>
        </w:rPr>
        <w:t>iesaiņojumā</w:t>
      </w:r>
      <w:r w:rsidR="00950B83" w:rsidRPr="0055012F">
        <w:rPr>
          <w:lang w:val="lv-LV"/>
        </w:rPr>
        <w:t xml:space="preserve">, </w:t>
      </w:r>
      <w:r w:rsidRPr="0055012F">
        <w:rPr>
          <w:lang w:val="lv-LV"/>
        </w:rPr>
        <w:t>nodrošin</w:t>
      </w:r>
      <w:r w:rsidR="00950B83" w:rsidRPr="0055012F">
        <w:rPr>
          <w:lang w:val="lv-LV"/>
        </w:rPr>
        <w:t>ot, ka</w:t>
      </w:r>
      <w:r w:rsidRPr="0055012F">
        <w:rPr>
          <w:lang w:val="lv-LV"/>
        </w:rPr>
        <w:t xml:space="preserve"> tiem nevar piekļūt</w:t>
      </w:r>
      <w:r w:rsidR="00950B83" w:rsidRPr="0055012F">
        <w:rPr>
          <w:lang w:val="lv-LV"/>
        </w:rPr>
        <w:t>,</w:t>
      </w:r>
      <w:r w:rsidRPr="0055012F">
        <w:rPr>
          <w:lang w:val="lv-LV"/>
        </w:rPr>
        <w:t xml:space="preserve"> nesabojājot iesaiņojumu;</w:t>
      </w:r>
    </w:p>
    <w:p w:rsidR="00782349" w:rsidRPr="0055012F" w:rsidRDefault="00782349" w:rsidP="00690D52">
      <w:pPr>
        <w:widowControl w:val="0"/>
        <w:numPr>
          <w:ilvl w:val="2"/>
          <w:numId w:val="2"/>
        </w:numPr>
        <w:ind w:left="1701" w:hanging="708"/>
        <w:jc w:val="both"/>
        <w:rPr>
          <w:lang w:val="lv-LV"/>
        </w:rPr>
      </w:pPr>
      <w:r w:rsidRPr="0055012F">
        <w:rPr>
          <w:lang w:val="lv-LV"/>
        </w:rPr>
        <w:t>piedāvājuma dokumentiem jābūt skaidri salasāmiem, bez labojumiem un dzēsumiem;</w:t>
      </w:r>
    </w:p>
    <w:p w:rsidR="00F15EBF" w:rsidRPr="0055012F" w:rsidRDefault="005804DE" w:rsidP="00690D52">
      <w:pPr>
        <w:widowControl w:val="0"/>
        <w:numPr>
          <w:ilvl w:val="2"/>
          <w:numId w:val="2"/>
        </w:numPr>
        <w:ind w:left="1701" w:hanging="708"/>
        <w:jc w:val="both"/>
        <w:rPr>
          <w:lang w:val="lv-LV"/>
        </w:rPr>
      </w:pPr>
      <w:bookmarkStart w:id="3" w:name="_Ref138126740"/>
      <w:r w:rsidRPr="0055012F">
        <w:rPr>
          <w:lang w:val="lv-LV"/>
        </w:rPr>
        <w:t xml:space="preserve">visiem piedāvājuma dokumentiem jābūt cauršūtiem ar izturīgu diegu vai auklu. </w:t>
      </w:r>
      <w:r w:rsidR="00950B83" w:rsidRPr="0055012F">
        <w:rPr>
          <w:lang w:val="lv-LV"/>
        </w:rPr>
        <w:t xml:space="preserve">Caurauklojuma vietai jābūt noformētai atbilstīgi </w:t>
      </w:r>
      <w:r w:rsidR="002E779D" w:rsidRPr="0055012F">
        <w:rPr>
          <w:lang w:val="lv-LV"/>
        </w:rPr>
        <w:t>2018.gada 04.septembra Ministru kabineta noteikumiem Nr.558 „Dokumentu izstrādāšanas un noformēšanas kārtība”. Piedāvājums ir jāiesniedz aizlīmētā iesaiņojumā. Šuvuma/ piedāvājuma iesaiņojuma līmējuma vietai jābūt apstiprinātai ar pretendenta zīmogu un pretendenta pārstāvja ar pārstāvības tiesībām pašrocīgu parakstu, jānorāda atšifrēts lappušu skaits. Piedāvājumam ir jābūt noformētam tā, lai novērstu iespēju nomainīt lapas, nesabojājot nostiprinājumu</w:t>
      </w:r>
      <w:r w:rsidRPr="0055012F">
        <w:rPr>
          <w:lang w:val="lv-LV"/>
        </w:rPr>
        <w:t>;</w:t>
      </w:r>
      <w:bookmarkEnd w:id="3"/>
    </w:p>
    <w:p w:rsidR="00957D0B" w:rsidRPr="0055012F" w:rsidRDefault="005804DE" w:rsidP="00690D52">
      <w:pPr>
        <w:widowControl w:val="0"/>
        <w:numPr>
          <w:ilvl w:val="2"/>
          <w:numId w:val="2"/>
        </w:numPr>
        <w:ind w:left="1701" w:hanging="708"/>
        <w:jc w:val="both"/>
        <w:rPr>
          <w:lang w:val="lv-LV"/>
        </w:rPr>
      </w:pPr>
      <w:r w:rsidRPr="0055012F">
        <w:rPr>
          <w:lang w:val="lv-LV"/>
        </w:rPr>
        <w:t>piedāvājuma sākumā jāievieto satura rādītājs. Ja piedāvājums iesniegts vairākos sējumos, satura rādītājs jāsastāda katram sējumam atsevišķi, pirmā sējuma satura rādītājā jānorāda sējumu skaits un lapu skaits katrā sējumā.</w:t>
      </w:r>
    </w:p>
    <w:p w:rsidR="00573CBE" w:rsidRPr="0055012F" w:rsidRDefault="00573CBE" w:rsidP="00690D52">
      <w:pPr>
        <w:pStyle w:val="BodyTextIndent3"/>
        <w:numPr>
          <w:ilvl w:val="1"/>
          <w:numId w:val="2"/>
        </w:numPr>
        <w:tabs>
          <w:tab w:val="left" w:pos="567"/>
          <w:tab w:val="left" w:pos="993"/>
        </w:tabs>
        <w:ind w:hanging="148"/>
        <w:rPr>
          <w:szCs w:val="24"/>
        </w:rPr>
      </w:pPr>
      <w:r w:rsidRPr="0055012F">
        <w:rPr>
          <w:szCs w:val="24"/>
        </w:rPr>
        <w:t>Piedāvājumā dokumenti jāsakārto šādā secībā:</w:t>
      </w:r>
    </w:p>
    <w:p w:rsidR="00573CBE" w:rsidRPr="0055012F" w:rsidRDefault="00573CBE" w:rsidP="00690D52">
      <w:pPr>
        <w:widowControl w:val="0"/>
        <w:numPr>
          <w:ilvl w:val="2"/>
          <w:numId w:val="2"/>
        </w:numPr>
        <w:ind w:left="1701" w:hanging="709"/>
        <w:jc w:val="both"/>
        <w:rPr>
          <w:lang w:val="lv-LV"/>
        </w:rPr>
      </w:pPr>
      <w:r w:rsidRPr="0055012F">
        <w:rPr>
          <w:b/>
          <w:i/>
          <w:lang w:val="lv-LV"/>
        </w:rPr>
        <w:t>Pieteikuma</w:t>
      </w:r>
      <w:r w:rsidRPr="0055012F">
        <w:rPr>
          <w:b/>
          <w:lang w:val="lv-LV"/>
        </w:rPr>
        <w:t xml:space="preserve"> veidlapa </w:t>
      </w:r>
      <w:r w:rsidRPr="0055012F">
        <w:rPr>
          <w:i/>
          <w:lang w:val="lv-LV"/>
        </w:rPr>
        <w:t>(Pielikums Nr.1);</w:t>
      </w:r>
    </w:p>
    <w:p w:rsidR="00573CBE" w:rsidRPr="0055012F" w:rsidRDefault="00573CBE" w:rsidP="00690D52">
      <w:pPr>
        <w:widowControl w:val="0"/>
        <w:numPr>
          <w:ilvl w:val="2"/>
          <w:numId w:val="2"/>
        </w:numPr>
        <w:ind w:left="1701" w:hanging="709"/>
        <w:jc w:val="both"/>
        <w:rPr>
          <w:lang w:val="lv-LV"/>
        </w:rPr>
      </w:pPr>
      <w:r w:rsidRPr="0055012F">
        <w:rPr>
          <w:b/>
          <w:lang w:val="lv-LV"/>
        </w:rPr>
        <w:t>kvalifikācijas dokumenti</w:t>
      </w:r>
      <w:r w:rsidR="004F410B" w:rsidRPr="0055012F">
        <w:rPr>
          <w:lang w:val="lv-LV"/>
        </w:rPr>
        <w:t>;</w:t>
      </w:r>
    </w:p>
    <w:p w:rsidR="004F410B" w:rsidRPr="0055012F" w:rsidRDefault="00053C02" w:rsidP="00690D52">
      <w:pPr>
        <w:widowControl w:val="0"/>
        <w:numPr>
          <w:ilvl w:val="2"/>
          <w:numId w:val="2"/>
        </w:numPr>
        <w:ind w:left="1701" w:hanging="708"/>
        <w:jc w:val="both"/>
        <w:rPr>
          <w:i/>
          <w:lang w:val="lv-LV"/>
        </w:rPr>
      </w:pPr>
      <w:r w:rsidRPr="0055012F">
        <w:rPr>
          <w:b/>
          <w:lang w:val="lv-LV"/>
        </w:rPr>
        <w:t>t</w:t>
      </w:r>
      <w:r w:rsidR="004F410B" w:rsidRPr="0055012F">
        <w:rPr>
          <w:b/>
          <w:lang w:val="lv-LV"/>
        </w:rPr>
        <w:t xml:space="preserve">ehniskais un finanšu piedāvājums </w:t>
      </w:r>
      <w:r w:rsidR="005A1473" w:rsidRPr="0055012F">
        <w:rPr>
          <w:i/>
          <w:lang w:val="lv-LV"/>
        </w:rPr>
        <w:t>(Pielikums Nr.3</w:t>
      </w:r>
      <w:r w:rsidR="004F410B" w:rsidRPr="0055012F">
        <w:rPr>
          <w:i/>
          <w:lang w:val="lv-LV"/>
        </w:rPr>
        <w:t>).</w:t>
      </w:r>
    </w:p>
    <w:p w:rsidR="00573CBE" w:rsidRPr="0055012F" w:rsidRDefault="009F1A3C" w:rsidP="00690D52">
      <w:pPr>
        <w:pStyle w:val="ListParagraph"/>
        <w:widowControl w:val="0"/>
        <w:numPr>
          <w:ilvl w:val="1"/>
          <w:numId w:val="2"/>
        </w:numPr>
        <w:tabs>
          <w:tab w:val="left" w:pos="993"/>
          <w:tab w:val="left" w:pos="1560"/>
        </w:tabs>
        <w:spacing w:line="240" w:lineRule="auto"/>
        <w:ind w:hanging="148"/>
        <w:jc w:val="both"/>
        <w:rPr>
          <w:rFonts w:ascii="Times New Roman" w:hAnsi="Times New Roman"/>
          <w:sz w:val="24"/>
          <w:szCs w:val="24"/>
          <w:lang w:val="lv-LV"/>
        </w:rPr>
      </w:pPr>
      <w:r w:rsidRPr="0055012F">
        <w:rPr>
          <w:rFonts w:ascii="Times New Roman" w:hAnsi="Times New Roman"/>
          <w:sz w:val="24"/>
          <w:szCs w:val="24"/>
        </w:rPr>
        <w:t>Uz ie</w:t>
      </w:r>
      <w:r w:rsidR="00573CBE" w:rsidRPr="0055012F">
        <w:rPr>
          <w:rFonts w:ascii="Times New Roman" w:hAnsi="Times New Roman"/>
          <w:sz w:val="24"/>
          <w:szCs w:val="24"/>
        </w:rPr>
        <w:t>pakojuma jānorāda:</w:t>
      </w:r>
    </w:p>
    <w:p w:rsidR="00A77B55" w:rsidRPr="0055012F" w:rsidRDefault="00573CBE" w:rsidP="00A77B55">
      <w:pPr>
        <w:pStyle w:val="ListParagraph"/>
        <w:widowControl w:val="0"/>
        <w:numPr>
          <w:ilvl w:val="2"/>
          <w:numId w:val="2"/>
        </w:numPr>
        <w:tabs>
          <w:tab w:val="left" w:pos="993"/>
          <w:tab w:val="left" w:pos="1701"/>
        </w:tabs>
        <w:spacing w:after="0" w:line="240" w:lineRule="auto"/>
        <w:ind w:hanging="231"/>
        <w:jc w:val="both"/>
        <w:rPr>
          <w:rFonts w:ascii="Times New Roman" w:hAnsi="Times New Roman"/>
          <w:sz w:val="24"/>
          <w:szCs w:val="24"/>
          <w:lang w:val="lv-LV"/>
        </w:rPr>
      </w:pPr>
      <w:r w:rsidRPr="0055012F">
        <w:rPr>
          <w:rFonts w:ascii="Times New Roman" w:hAnsi="Times New Roman"/>
          <w:sz w:val="24"/>
          <w:szCs w:val="24"/>
          <w:lang w:val="lv-LV"/>
        </w:rPr>
        <w:t>pretendenta nosaukums, adrese, tālrunis;</w:t>
      </w:r>
    </w:p>
    <w:p w:rsidR="007D6B77" w:rsidRPr="0055012F" w:rsidRDefault="00573CBE" w:rsidP="00A77B55">
      <w:pPr>
        <w:pStyle w:val="ListParagraph"/>
        <w:widowControl w:val="0"/>
        <w:numPr>
          <w:ilvl w:val="2"/>
          <w:numId w:val="2"/>
        </w:numPr>
        <w:tabs>
          <w:tab w:val="left" w:pos="993"/>
          <w:tab w:val="left" w:pos="1701"/>
        </w:tabs>
        <w:spacing w:after="0" w:line="240" w:lineRule="auto"/>
        <w:ind w:left="1701" w:hanging="708"/>
        <w:jc w:val="both"/>
        <w:rPr>
          <w:rFonts w:ascii="Times New Roman" w:hAnsi="Times New Roman"/>
          <w:sz w:val="24"/>
          <w:szCs w:val="24"/>
          <w:lang w:val="lv-LV"/>
        </w:rPr>
      </w:pPr>
      <w:r w:rsidRPr="0055012F">
        <w:rPr>
          <w:rFonts w:ascii="Times New Roman" w:hAnsi="Times New Roman"/>
          <w:sz w:val="24"/>
          <w:szCs w:val="24"/>
          <w:lang w:val="lv-LV"/>
        </w:rPr>
        <w:t xml:space="preserve">norāde: </w:t>
      </w:r>
      <w:r w:rsidR="00053C02" w:rsidRPr="0055012F">
        <w:rPr>
          <w:rFonts w:ascii="Times New Roman" w:hAnsi="Times New Roman"/>
          <w:b/>
          <w:sz w:val="24"/>
          <w:szCs w:val="24"/>
          <w:lang w:val="lv-LV"/>
        </w:rPr>
        <w:t xml:space="preserve">Iepirkumam </w:t>
      </w:r>
      <w:r w:rsidR="00A77B55" w:rsidRPr="0055012F">
        <w:rPr>
          <w:rFonts w:ascii="Times New Roman" w:hAnsi="Times New Roman"/>
          <w:b/>
          <w:i/>
          <w:sz w:val="24"/>
          <w:szCs w:val="24"/>
          <w:lang w:val="lv-LV"/>
        </w:rPr>
        <w:t>“Saimniecības preču iegāde</w:t>
      </w:r>
      <w:r w:rsidR="00AC6CFA" w:rsidRPr="0055012F">
        <w:rPr>
          <w:rFonts w:ascii="Times New Roman" w:hAnsi="Times New Roman"/>
          <w:b/>
          <w:i/>
          <w:sz w:val="24"/>
          <w:szCs w:val="24"/>
          <w:lang w:val="lv-LV"/>
        </w:rPr>
        <w:t>”</w:t>
      </w:r>
      <w:r w:rsidRPr="0055012F">
        <w:rPr>
          <w:rFonts w:ascii="Times New Roman" w:hAnsi="Times New Roman"/>
          <w:b/>
          <w:sz w:val="24"/>
          <w:szCs w:val="24"/>
          <w:lang w:val="lv-LV"/>
        </w:rPr>
        <w:t xml:space="preserve">, </w:t>
      </w:r>
      <w:r w:rsidR="00584445" w:rsidRPr="0055012F">
        <w:rPr>
          <w:rFonts w:ascii="Times New Roman" w:hAnsi="Times New Roman"/>
          <w:b/>
          <w:sz w:val="24"/>
          <w:szCs w:val="24"/>
          <w:lang w:val="lv-LV"/>
        </w:rPr>
        <w:t>identifikācijas Nr. VAMOIC 2018</w:t>
      </w:r>
      <w:r w:rsidRPr="0055012F">
        <w:rPr>
          <w:rFonts w:ascii="Times New Roman" w:hAnsi="Times New Roman"/>
          <w:b/>
          <w:sz w:val="24"/>
          <w:szCs w:val="24"/>
          <w:lang w:val="lv-LV"/>
        </w:rPr>
        <w:t>/</w:t>
      </w:r>
      <w:r w:rsidR="00A77B55" w:rsidRPr="0055012F">
        <w:rPr>
          <w:rFonts w:ascii="Times New Roman" w:hAnsi="Times New Roman"/>
          <w:b/>
          <w:sz w:val="24"/>
          <w:szCs w:val="24"/>
          <w:lang w:val="lv-LV"/>
        </w:rPr>
        <w:t>245</w:t>
      </w:r>
      <w:r w:rsidRPr="0055012F">
        <w:rPr>
          <w:rFonts w:ascii="Times New Roman" w:hAnsi="Times New Roman"/>
          <w:b/>
          <w:bCs/>
          <w:sz w:val="24"/>
          <w:szCs w:val="24"/>
          <w:lang w:val="lv-LV"/>
        </w:rPr>
        <w:t>.</w:t>
      </w:r>
      <w:r w:rsidRPr="0055012F">
        <w:rPr>
          <w:rFonts w:ascii="Times New Roman" w:hAnsi="Times New Roman"/>
          <w:b/>
          <w:sz w:val="24"/>
          <w:szCs w:val="24"/>
          <w:lang w:val="lv-LV"/>
        </w:rPr>
        <w:t xml:space="preserve"> Neatvērt līdz </w:t>
      </w:r>
      <w:r w:rsidR="00D6534B" w:rsidRPr="0055012F">
        <w:rPr>
          <w:rFonts w:ascii="Times New Roman" w:hAnsi="Times New Roman"/>
          <w:b/>
          <w:sz w:val="24"/>
          <w:szCs w:val="24"/>
          <w:lang w:val="lv-LV"/>
        </w:rPr>
        <w:t>2019</w:t>
      </w:r>
      <w:r w:rsidR="007341DC" w:rsidRPr="0055012F">
        <w:rPr>
          <w:rFonts w:ascii="Times New Roman" w:hAnsi="Times New Roman"/>
          <w:b/>
          <w:sz w:val="24"/>
          <w:szCs w:val="24"/>
          <w:lang w:val="lv-LV"/>
        </w:rPr>
        <w:t xml:space="preserve">.gada </w:t>
      </w:r>
      <w:r w:rsidR="00AA461C" w:rsidRPr="0055012F">
        <w:rPr>
          <w:rFonts w:ascii="Times New Roman" w:hAnsi="Times New Roman"/>
          <w:b/>
          <w:sz w:val="24"/>
          <w:szCs w:val="24"/>
          <w:lang w:val="lv-LV"/>
        </w:rPr>
        <w:t>11</w:t>
      </w:r>
      <w:r w:rsidR="00D6534B" w:rsidRPr="0055012F">
        <w:rPr>
          <w:rFonts w:ascii="Times New Roman" w:hAnsi="Times New Roman"/>
          <w:b/>
          <w:sz w:val="24"/>
          <w:szCs w:val="24"/>
          <w:lang w:val="lv-LV"/>
        </w:rPr>
        <w:t>.janvā</w:t>
      </w:r>
      <w:r w:rsidR="00A77B55" w:rsidRPr="0055012F">
        <w:rPr>
          <w:rFonts w:ascii="Times New Roman" w:hAnsi="Times New Roman"/>
          <w:b/>
          <w:sz w:val="24"/>
          <w:szCs w:val="24"/>
          <w:lang w:val="lv-LV"/>
        </w:rPr>
        <w:t xml:space="preserve">rim </w:t>
      </w:r>
      <w:r w:rsidR="007341DC" w:rsidRPr="0055012F">
        <w:rPr>
          <w:rFonts w:ascii="Times New Roman" w:hAnsi="Times New Roman"/>
          <w:b/>
          <w:sz w:val="24"/>
          <w:szCs w:val="24"/>
          <w:lang w:val="lv-LV"/>
        </w:rPr>
        <w:t>plkst.10:00</w:t>
      </w:r>
      <w:r w:rsidRPr="0055012F">
        <w:rPr>
          <w:rFonts w:ascii="Times New Roman" w:hAnsi="Times New Roman"/>
          <w:sz w:val="24"/>
          <w:szCs w:val="24"/>
          <w:lang w:val="lv-LV"/>
        </w:rPr>
        <w:t xml:space="preserve">. </w:t>
      </w:r>
    </w:p>
    <w:p w:rsidR="006818E3" w:rsidRPr="0055012F" w:rsidRDefault="00F15EBF" w:rsidP="00690D52">
      <w:pPr>
        <w:pStyle w:val="ListParagraph"/>
        <w:widowControl w:val="0"/>
        <w:numPr>
          <w:ilvl w:val="1"/>
          <w:numId w:val="2"/>
        </w:numPr>
        <w:tabs>
          <w:tab w:val="left" w:pos="993"/>
          <w:tab w:val="left" w:pos="1701"/>
        </w:tabs>
        <w:spacing w:after="0" w:line="240" w:lineRule="auto"/>
        <w:ind w:left="993" w:hanging="567"/>
        <w:jc w:val="both"/>
        <w:rPr>
          <w:rFonts w:ascii="Times New Roman" w:hAnsi="Times New Roman"/>
          <w:sz w:val="24"/>
          <w:szCs w:val="24"/>
          <w:lang w:val="lv-LV"/>
        </w:rPr>
      </w:pPr>
      <w:r w:rsidRPr="0055012F">
        <w:rPr>
          <w:rFonts w:ascii="Times New Roman" w:hAnsi="Times New Roman"/>
          <w:sz w:val="24"/>
          <w:szCs w:val="24"/>
          <w:lang w:val="lv-LV"/>
        </w:rPr>
        <w:t>J</w:t>
      </w:r>
      <w:r w:rsidR="00957D0B" w:rsidRPr="0055012F">
        <w:rPr>
          <w:rFonts w:ascii="Times New Roman" w:hAnsi="Times New Roman"/>
          <w:sz w:val="24"/>
          <w:szCs w:val="24"/>
          <w:lang w:val="lv-LV"/>
        </w:rPr>
        <w:t>a piedāvājums vai atsevišķas tā daļas satur komercnoslēpumu, piedāvājuma lapām, kuras satur šāda rakstura informāciju, ir jāb</w:t>
      </w:r>
      <w:r w:rsidRPr="0055012F">
        <w:rPr>
          <w:rFonts w:ascii="Times New Roman" w:hAnsi="Times New Roman"/>
          <w:sz w:val="24"/>
          <w:szCs w:val="24"/>
          <w:lang w:val="lv-LV"/>
        </w:rPr>
        <w:t xml:space="preserve">ūt ar atzīmi </w:t>
      </w:r>
      <w:r w:rsidR="00053C02" w:rsidRPr="0055012F">
        <w:rPr>
          <w:rFonts w:ascii="Times New Roman" w:hAnsi="Times New Roman"/>
          <w:sz w:val="24"/>
          <w:szCs w:val="24"/>
          <w:lang w:val="lv-LV"/>
        </w:rPr>
        <w:t>„</w:t>
      </w:r>
      <w:r w:rsidRPr="0055012F">
        <w:rPr>
          <w:rFonts w:ascii="Times New Roman" w:hAnsi="Times New Roman"/>
          <w:sz w:val="24"/>
          <w:szCs w:val="24"/>
          <w:lang w:val="lv-LV"/>
        </w:rPr>
        <w:t xml:space="preserve">Komercnoslēpums”. </w:t>
      </w:r>
      <w:r w:rsidR="007D6B77" w:rsidRPr="0055012F">
        <w:rPr>
          <w:rFonts w:ascii="Times New Roman" w:hAnsi="Times New Roman"/>
          <w:sz w:val="24"/>
          <w:szCs w:val="24"/>
          <w:lang w:val="lv-LV"/>
        </w:rPr>
        <w:t>Par komercnoslēpumu nav uzskatāma piedāvātā cena un cita informācija, kas ir noteiktas kā piedāvājuma vērtēšanas kritērija sastāvdaļas.</w:t>
      </w:r>
    </w:p>
    <w:p w:rsidR="00E4427D" w:rsidRPr="0055012F" w:rsidRDefault="00FD0A09" w:rsidP="00690D52">
      <w:pPr>
        <w:pStyle w:val="ListParagraph"/>
        <w:numPr>
          <w:ilvl w:val="1"/>
          <w:numId w:val="2"/>
        </w:numPr>
        <w:tabs>
          <w:tab w:val="left" w:pos="567"/>
        </w:tabs>
        <w:spacing w:after="0" w:line="240" w:lineRule="auto"/>
        <w:ind w:left="993" w:hanging="567"/>
        <w:jc w:val="both"/>
        <w:rPr>
          <w:rFonts w:ascii="Times New Roman" w:hAnsi="Times New Roman"/>
          <w:b/>
          <w:sz w:val="24"/>
          <w:szCs w:val="24"/>
          <w:lang w:val="lv-LV"/>
        </w:rPr>
      </w:pPr>
      <w:r w:rsidRPr="0055012F">
        <w:rPr>
          <w:rFonts w:ascii="Times New Roman" w:hAnsi="Times New Roman"/>
          <w:sz w:val="24"/>
          <w:szCs w:val="24"/>
          <w:u w:val="single"/>
          <w:lang w:val="lv-LV"/>
        </w:rPr>
        <w:t xml:space="preserve">Iepirkumam jāiesniedz piedāvājuma dokumentu </w:t>
      </w:r>
      <w:r w:rsidRPr="0055012F">
        <w:rPr>
          <w:rFonts w:ascii="Times New Roman" w:hAnsi="Times New Roman"/>
          <w:b/>
          <w:sz w:val="24"/>
          <w:szCs w:val="24"/>
          <w:u w:val="single"/>
          <w:lang w:val="lv-LV"/>
        </w:rPr>
        <w:t>oriģināls</w:t>
      </w:r>
      <w:r w:rsidRPr="0055012F">
        <w:rPr>
          <w:rFonts w:ascii="Times New Roman" w:hAnsi="Times New Roman"/>
          <w:sz w:val="24"/>
          <w:szCs w:val="24"/>
          <w:u w:val="single"/>
          <w:lang w:val="lv-LV"/>
        </w:rPr>
        <w:t xml:space="preserve"> un </w:t>
      </w:r>
      <w:r w:rsidRPr="0055012F">
        <w:rPr>
          <w:rFonts w:ascii="Times New Roman" w:hAnsi="Times New Roman"/>
          <w:b/>
          <w:sz w:val="24"/>
          <w:szCs w:val="24"/>
          <w:u w:val="single"/>
          <w:lang w:val="lv-LV"/>
        </w:rPr>
        <w:t>viena kopija</w:t>
      </w:r>
      <w:r w:rsidR="00B1242E" w:rsidRPr="0055012F">
        <w:rPr>
          <w:rFonts w:ascii="Times New Roman" w:hAnsi="Times New Roman"/>
          <w:sz w:val="24"/>
          <w:szCs w:val="24"/>
          <w:lang w:val="lv-LV"/>
        </w:rPr>
        <w:t>. Uz p</w:t>
      </w:r>
      <w:r w:rsidRPr="0055012F">
        <w:rPr>
          <w:rFonts w:ascii="Times New Roman" w:hAnsi="Times New Roman"/>
          <w:sz w:val="24"/>
          <w:szCs w:val="24"/>
          <w:lang w:val="lv-LV"/>
        </w:rPr>
        <w:t xml:space="preserve">iedāvājuma oriģināla titullapas ir jābūt norādei </w:t>
      </w:r>
      <w:r w:rsidR="00053C02" w:rsidRPr="0055012F">
        <w:rPr>
          <w:rFonts w:ascii="Times New Roman" w:hAnsi="Times New Roman"/>
          <w:sz w:val="24"/>
          <w:szCs w:val="24"/>
          <w:lang w:val="lv-LV"/>
        </w:rPr>
        <w:t>„</w:t>
      </w:r>
      <w:r w:rsidRPr="0055012F">
        <w:rPr>
          <w:rFonts w:ascii="Times New Roman" w:hAnsi="Times New Roman"/>
          <w:sz w:val="24"/>
          <w:szCs w:val="24"/>
          <w:lang w:val="lv-LV"/>
        </w:rPr>
        <w:t xml:space="preserve">ORIĢINĀLS”, bet uz piedāvājuma kopijas titullapas jābūt norādei </w:t>
      </w:r>
      <w:r w:rsidR="00053C02" w:rsidRPr="0055012F">
        <w:rPr>
          <w:rFonts w:ascii="Times New Roman" w:hAnsi="Times New Roman"/>
          <w:sz w:val="24"/>
          <w:szCs w:val="24"/>
          <w:lang w:val="lv-LV"/>
        </w:rPr>
        <w:t>„</w:t>
      </w:r>
      <w:r w:rsidRPr="0055012F">
        <w:rPr>
          <w:rFonts w:ascii="Times New Roman" w:hAnsi="Times New Roman"/>
          <w:sz w:val="24"/>
          <w:szCs w:val="24"/>
          <w:lang w:val="lv-LV"/>
        </w:rPr>
        <w:t>KOPIJA”</w:t>
      </w:r>
      <w:r w:rsidRPr="0055012F">
        <w:rPr>
          <w:rFonts w:ascii="Times New Roman" w:hAnsi="Times New Roman"/>
          <w:bCs/>
          <w:sz w:val="24"/>
          <w:szCs w:val="24"/>
          <w:lang w:val="lv-LV"/>
        </w:rPr>
        <w:t xml:space="preserve">. </w:t>
      </w:r>
      <w:r w:rsidR="00AD2682" w:rsidRPr="0055012F">
        <w:rPr>
          <w:rFonts w:ascii="Times New Roman" w:hAnsi="Times New Roman"/>
          <w:sz w:val="24"/>
          <w:szCs w:val="24"/>
          <w:lang w:val="lv-LV"/>
        </w:rPr>
        <w:t>Ja konstatētas pretrunas starp p</w:t>
      </w:r>
      <w:r w:rsidR="00510123" w:rsidRPr="0055012F">
        <w:rPr>
          <w:rFonts w:ascii="Times New Roman" w:hAnsi="Times New Roman"/>
          <w:sz w:val="24"/>
          <w:szCs w:val="24"/>
          <w:lang w:val="lv-LV"/>
        </w:rPr>
        <w:t xml:space="preserve">retendenta iesniegto piedāvājuma oriģinālu un kopiju, </w:t>
      </w:r>
      <w:r w:rsidR="00510123" w:rsidRPr="0055012F">
        <w:rPr>
          <w:rFonts w:ascii="Times New Roman" w:hAnsi="Times New Roman"/>
          <w:bCs/>
          <w:sz w:val="24"/>
          <w:szCs w:val="24"/>
          <w:lang w:val="lv-LV"/>
        </w:rPr>
        <w:t>vērtēti tiek piedāvājuma dokumentu oriģināla dokumenti</w:t>
      </w:r>
      <w:r w:rsidR="00510123" w:rsidRPr="0055012F">
        <w:rPr>
          <w:rFonts w:ascii="Times New Roman" w:hAnsi="Times New Roman"/>
          <w:sz w:val="24"/>
          <w:szCs w:val="24"/>
          <w:lang w:val="lv-LV"/>
        </w:rPr>
        <w:t>.</w:t>
      </w:r>
    </w:p>
    <w:p w:rsidR="003E4012" w:rsidRPr="0055012F" w:rsidRDefault="006C0DB9" w:rsidP="00690D52">
      <w:pPr>
        <w:pStyle w:val="ListParagraph"/>
        <w:numPr>
          <w:ilvl w:val="1"/>
          <w:numId w:val="2"/>
        </w:numPr>
        <w:tabs>
          <w:tab w:val="left" w:pos="567"/>
        </w:tabs>
        <w:spacing w:after="0" w:line="240" w:lineRule="auto"/>
        <w:ind w:left="993" w:hanging="567"/>
        <w:jc w:val="both"/>
        <w:rPr>
          <w:rFonts w:ascii="Times New Roman" w:hAnsi="Times New Roman"/>
          <w:b/>
          <w:sz w:val="24"/>
          <w:szCs w:val="24"/>
          <w:lang w:val="lv-LV"/>
        </w:rPr>
      </w:pPr>
      <w:r w:rsidRPr="0055012F">
        <w:rPr>
          <w:rFonts w:ascii="Times New Roman" w:hAnsi="Times New Roman"/>
          <w:sz w:val="24"/>
          <w:szCs w:val="24"/>
          <w:lang w:val="lv-LV"/>
        </w:rPr>
        <w:t xml:space="preserve">Piedāvājuma papildinājumus, grozījumus vai atsaukumus var iesniegt </w:t>
      </w:r>
      <w:r w:rsidRPr="0055012F">
        <w:rPr>
          <w:rFonts w:ascii="Times New Roman" w:hAnsi="Times New Roman"/>
          <w:sz w:val="24"/>
          <w:szCs w:val="24"/>
          <w:u w:val="single"/>
          <w:lang w:val="lv-LV"/>
        </w:rPr>
        <w:t>līdz piedāvājumu iesniegšanas termiņa beigām</w:t>
      </w:r>
      <w:r w:rsidRPr="0055012F">
        <w:rPr>
          <w:rFonts w:ascii="Times New Roman" w:hAnsi="Times New Roman"/>
          <w:sz w:val="24"/>
          <w:szCs w:val="24"/>
          <w:lang w:val="lv-LV"/>
        </w:rPr>
        <w:t xml:space="preserve"> rakstiskā formā personīgi vai pasta sūtījumā ar attiecīgu norādi </w:t>
      </w:r>
      <w:r w:rsidR="00053C02" w:rsidRPr="0055012F">
        <w:rPr>
          <w:rFonts w:ascii="Times New Roman" w:hAnsi="Times New Roman"/>
          <w:sz w:val="24"/>
          <w:szCs w:val="24"/>
          <w:lang w:val="lv-LV"/>
        </w:rPr>
        <w:t>„</w:t>
      </w:r>
      <w:r w:rsidRPr="0055012F">
        <w:rPr>
          <w:rFonts w:ascii="Times New Roman" w:hAnsi="Times New Roman"/>
          <w:sz w:val="24"/>
          <w:szCs w:val="24"/>
          <w:lang w:val="lv-LV"/>
        </w:rPr>
        <w:t xml:space="preserve">PAPILDINĀJUMS”, </w:t>
      </w:r>
      <w:r w:rsidR="00053C02" w:rsidRPr="0055012F">
        <w:rPr>
          <w:rFonts w:ascii="Times New Roman" w:hAnsi="Times New Roman"/>
          <w:sz w:val="24"/>
          <w:szCs w:val="24"/>
          <w:lang w:val="lv-LV"/>
        </w:rPr>
        <w:t>„</w:t>
      </w:r>
      <w:r w:rsidRPr="0055012F">
        <w:rPr>
          <w:rFonts w:ascii="Times New Roman" w:hAnsi="Times New Roman"/>
          <w:sz w:val="24"/>
          <w:szCs w:val="24"/>
          <w:lang w:val="lv-LV"/>
        </w:rPr>
        <w:t xml:space="preserve">GROZĪJUMS” vai </w:t>
      </w:r>
      <w:r w:rsidR="00053C02" w:rsidRPr="0055012F">
        <w:rPr>
          <w:rFonts w:ascii="Times New Roman" w:hAnsi="Times New Roman"/>
          <w:sz w:val="24"/>
          <w:szCs w:val="24"/>
          <w:lang w:val="lv-LV"/>
        </w:rPr>
        <w:t>„</w:t>
      </w:r>
      <w:r w:rsidRPr="0055012F">
        <w:rPr>
          <w:rFonts w:ascii="Times New Roman" w:hAnsi="Times New Roman"/>
          <w:sz w:val="24"/>
          <w:szCs w:val="24"/>
          <w:lang w:val="lv-LV"/>
        </w:rPr>
        <w:t>ATSAUKUMS”.</w:t>
      </w:r>
    </w:p>
    <w:p w:rsidR="006C0DB9" w:rsidRPr="0055012F" w:rsidRDefault="006C0DB9" w:rsidP="00690D52">
      <w:pPr>
        <w:pStyle w:val="ListParagraph"/>
        <w:numPr>
          <w:ilvl w:val="1"/>
          <w:numId w:val="2"/>
        </w:numPr>
        <w:tabs>
          <w:tab w:val="left" w:pos="567"/>
        </w:tabs>
        <w:spacing w:after="0" w:line="240" w:lineRule="auto"/>
        <w:ind w:left="993" w:hanging="567"/>
        <w:jc w:val="both"/>
        <w:rPr>
          <w:rFonts w:ascii="Times New Roman" w:hAnsi="Times New Roman"/>
          <w:b/>
          <w:sz w:val="24"/>
          <w:szCs w:val="24"/>
          <w:lang w:val="lv-LV"/>
        </w:rPr>
      </w:pPr>
      <w:r w:rsidRPr="0055012F">
        <w:rPr>
          <w:rFonts w:ascii="Times New Roman" w:hAnsi="Times New Roman"/>
          <w:sz w:val="24"/>
          <w:szCs w:val="24"/>
          <w:lang w:val="lv-LV"/>
        </w:rPr>
        <w:t>Piedāvājuma atsaukumam ir bezierunu raksturs un tas izslēdz pretendenta atsauktā piedāvājuma tālāku līdzdalību Iepirkumā.</w:t>
      </w:r>
    </w:p>
    <w:p w:rsidR="009733F8" w:rsidRPr="0055012F" w:rsidRDefault="003E4012" w:rsidP="00690D52">
      <w:pPr>
        <w:widowControl w:val="0"/>
        <w:numPr>
          <w:ilvl w:val="1"/>
          <w:numId w:val="2"/>
        </w:numPr>
        <w:ind w:left="993" w:hanging="567"/>
        <w:jc w:val="both"/>
        <w:rPr>
          <w:lang w:val="lv-LV"/>
        </w:rPr>
      </w:pPr>
      <w:r w:rsidRPr="0055012F">
        <w:rPr>
          <w:lang w:val="lv-LV"/>
        </w:rPr>
        <w:t>Ja p</w:t>
      </w:r>
      <w:r w:rsidR="00510123" w:rsidRPr="0055012F">
        <w:rPr>
          <w:lang w:val="lv-LV"/>
        </w:rPr>
        <w:t xml:space="preserve">retendents </w:t>
      </w:r>
      <w:r w:rsidR="005610FD" w:rsidRPr="0055012F">
        <w:rPr>
          <w:lang w:val="lv-LV"/>
        </w:rPr>
        <w:t>groza (</w:t>
      </w:r>
      <w:r w:rsidR="00510123" w:rsidRPr="0055012F">
        <w:rPr>
          <w:lang w:val="lv-LV"/>
        </w:rPr>
        <w:t>maina</w:t>
      </w:r>
      <w:r w:rsidR="005610FD" w:rsidRPr="0055012F">
        <w:rPr>
          <w:lang w:val="lv-LV"/>
        </w:rPr>
        <w:t>)</w:t>
      </w:r>
      <w:r w:rsidR="00510123" w:rsidRPr="0055012F">
        <w:rPr>
          <w:lang w:val="lv-LV"/>
        </w:rPr>
        <w:t xml:space="preserve"> vai papildina savu piedāvājumu pēc piedāvāju</w:t>
      </w:r>
      <w:r w:rsidR="006818E3" w:rsidRPr="0055012F">
        <w:rPr>
          <w:lang w:val="lv-LV"/>
        </w:rPr>
        <w:t>mu iesniegšanas termiņa beigām</w:t>
      </w:r>
      <w:r w:rsidR="007F7517" w:rsidRPr="0055012F">
        <w:rPr>
          <w:lang w:val="lv-LV"/>
        </w:rPr>
        <w:t xml:space="preserve"> (iepirkuma nolikuma 8.1. punkts)</w:t>
      </w:r>
      <w:r w:rsidR="00B1242E" w:rsidRPr="0055012F">
        <w:rPr>
          <w:lang w:val="lv-LV"/>
        </w:rPr>
        <w:t>, I</w:t>
      </w:r>
      <w:r w:rsidRPr="0055012F">
        <w:rPr>
          <w:lang w:val="lv-LV"/>
        </w:rPr>
        <w:t>epirkuma komisija noraida p</w:t>
      </w:r>
      <w:r w:rsidR="006818E3" w:rsidRPr="0055012F">
        <w:rPr>
          <w:lang w:val="lv-LV"/>
        </w:rPr>
        <w:t xml:space="preserve">retendentu </w:t>
      </w:r>
      <w:r w:rsidR="00510123" w:rsidRPr="0055012F">
        <w:rPr>
          <w:lang w:val="lv-LV"/>
        </w:rPr>
        <w:t>jebkurā piedāvājumu vērtēšanas posmā.</w:t>
      </w:r>
      <w:bookmarkStart w:id="4" w:name="_Ref138126712"/>
    </w:p>
    <w:p w:rsidR="007D6B77" w:rsidRPr="0055012F" w:rsidRDefault="00573CBE" w:rsidP="00690D52">
      <w:pPr>
        <w:pStyle w:val="ListParagraph"/>
        <w:widowControl w:val="0"/>
        <w:numPr>
          <w:ilvl w:val="1"/>
          <w:numId w:val="2"/>
        </w:numPr>
        <w:tabs>
          <w:tab w:val="left" w:pos="993"/>
          <w:tab w:val="left" w:pos="1560"/>
        </w:tabs>
        <w:spacing w:after="0" w:line="240" w:lineRule="auto"/>
        <w:ind w:left="993" w:hanging="567"/>
        <w:jc w:val="both"/>
        <w:rPr>
          <w:rFonts w:ascii="Times New Roman" w:hAnsi="Times New Roman"/>
          <w:sz w:val="24"/>
          <w:szCs w:val="24"/>
          <w:lang w:val="lv-LV"/>
        </w:rPr>
      </w:pPr>
      <w:r w:rsidRPr="0055012F">
        <w:rPr>
          <w:rFonts w:ascii="Times New Roman" w:hAnsi="Times New Roman"/>
          <w:sz w:val="24"/>
          <w:szCs w:val="24"/>
          <w:lang w:val="lv-LV"/>
        </w:rPr>
        <w:t xml:space="preserve">Izziņas un citus dokumentus, </w:t>
      </w:r>
      <w:r w:rsidR="00FE5A3C" w:rsidRPr="0055012F">
        <w:rPr>
          <w:rFonts w:ascii="Times New Roman" w:hAnsi="Times New Roman"/>
          <w:sz w:val="24"/>
          <w:szCs w:val="24"/>
          <w:lang w:val="lv-LV"/>
        </w:rPr>
        <w:t>kurus PIL noteiktaj</w:t>
      </w:r>
      <w:r w:rsidR="007D6B77" w:rsidRPr="0055012F">
        <w:rPr>
          <w:rFonts w:ascii="Times New Roman" w:hAnsi="Times New Roman"/>
          <w:sz w:val="24"/>
          <w:szCs w:val="24"/>
          <w:lang w:val="lv-LV"/>
        </w:rPr>
        <w:t>os gadījumos</w:t>
      </w:r>
      <w:r w:rsidRPr="0055012F">
        <w:rPr>
          <w:rFonts w:ascii="Times New Roman" w:hAnsi="Times New Roman"/>
          <w:sz w:val="24"/>
          <w:szCs w:val="24"/>
          <w:lang w:val="lv-LV"/>
        </w:rPr>
        <w:t xml:space="preserve"> izsniedz Latvijas </w:t>
      </w:r>
      <w:r w:rsidR="009F1A3C" w:rsidRPr="0055012F">
        <w:rPr>
          <w:rFonts w:ascii="Times New Roman" w:hAnsi="Times New Roman"/>
          <w:sz w:val="24"/>
          <w:szCs w:val="24"/>
          <w:lang w:val="lv-LV"/>
        </w:rPr>
        <w:t xml:space="preserve">Republikas </w:t>
      </w:r>
      <w:r w:rsidRPr="0055012F">
        <w:rPr>
          <w:rFonts w:ascii="Times New Roman" w:hAnsi="Times New Roman"/>
          <w:sz w:val="24"/>
          <w:szCs w:val="24"/>
          <w:lang w:val="lv-LV"/>
        </w:rPr>
        <w:t xml:space="preserve">kompetentās institūcijas, </w:t>
      </w:r>
      <w:r w:rsidR="00B1242E" w:rsidRPr="0055012F">
        <w:rPr>
          <w:rFonts w:ascii="Times New Roman" w:hAnsi="Times New Roman"/>
          <w:sz w:val="24"/>
          <w:szCs w:val="24"/>
          <w:lang w:val="lv-LV"/>
        </w:rPr>
        <w:t xml:space="preserve">Iepirkuma </w:t>
      </w:r>
      <w:r w:rsidRPr="0055012F">
        <w:rPr>
          <w:rFonts w:ascii="Times New Roman" w:hAnsi="Times New Roman"/>
          <w:sz w:val="24"/>
          <w:szCs w:val="24"/>
          <w:lang w:val="lv-LV"/>
        </w:rPr>
        <w:t xml:space="preserve">komisija pieņem un atzīst, ja tie izdoti ne agrāk kā 1 (vienu) mēnesi pirms iesniegšanas dienas, bet ārvalstu kompetento institūciju izsniegtās izziņas un citus dokumentus </w:t>
      </w:r>
      <w:r w:rsidR="00B1242E" w:rsidRPr="0055012F">
        <w:rPr>
          <w:rFonts w:ascii="Times New Roman" w:hAnsi="Times New Roman"/>
          <w:sz w:val="24"/>
          <w:szCs w:val="24"/>
          <w:lang w:val="lv-LV"/>
        </w:rPr>
        <w:t xml:space="preserve">Iepirkuma </w:t>
      </w:r>
      <w:r w:rsidRPr="0055012F">
        <w:rPr>
          <w:rFonts w:ascii="Times New Roman" w:hAnsi="Times New Roman"/>
          <w:sz w:val="24"/>
          <w:szCs w:val="24"/>
          <w:lang w:val="lv-LV"/>
        </w:rPr>
        <w:t>komisija pieņem un atzīst, ja tie izdoti ne agrāk kā 6 (sešus) mēnešus pirms iesniegšanas dienas, ja izziņas vai dokumenta izdevējs nav norādījis īsāku tā derīguma termiņu.</w:t>
      </w:r>
    </w:p>
    <w:bookmarkEnd w:id="4"/>
    <w:p w:rsidR="005C18DA" w:rsidRPr="0055012F" w:rsidRDefault="00BD37B1" w:rsidP="00690D52">
      <w:pPr>
        <w:pStyle w:val="ListParagraph"/>
        <w:widowControl w:val="0"/>
        <w:numPr>
          <w:ilvl w:val="1"/>
          <w:numId w:val="2"/>
        </w:numPr>
        <w:tabs>
          <w:tab w:val="left" w:pos="993"/>
          <w:tab w:val="left" w:pos="1560"/>
        </w:tabs>
        <w:spacing w:after="0" w:line="240" w:lineRule="auto"/>
        <w:ind w:left="993" w:hanging="567"/>
        <w:jc w:val="both"/>
        <w:rPr>
          <w:rFonts w:ascii="Times New Roman" w:hAnsi="Times New Roman"/>
          <w:sz w:val="24"/>
          <w:szCs w:val="24"/>
          <w:lang w:val="lv-LV"/>
        </w:rPr>
      </w:pPr>
      <w:r w:rsidRPr="0055012F">
        <w:rPr>
          <w:rFonts w:ascii="Times New Roman" w:hAnsi="Times New Roman"/>
          <w:sz w:val="24"/>
          <w:szCs w:val="24"/>
          <w:lang w:val="lv-LV"/>
        </w:rPr>
        <w:t>Pieteikuma oriģināls (</w:t>
      </w:r>
      <w:r w:rsidRPr="0055012F">
        <w:rPr>
          <w:rFonts w:ascii="Times New Roman" w:hAnsi="Times New Roman"/>
          <w:i/>
          <w:sz w:val="24"/>
          <w:szCs w:val="24"/>
          <w:lang w:val="lv-LV"/>
        </w:rPr>
        <w:t>aizpildīts nolikuma Pielikums Nr.1</w:t>
      </w:r>
      <w:r w:rsidRPr="0055012F">
        <w:rPr>
          <w:rFonts w:ascii="Times New Roman" w:hAnsi="Times New Roman"/>
          <w:sz w:val="24"/>
          <w:szCs w:val="24"/>
          <w:lang w:val="lv-LV"/>
        </w:rPr>
        <w:t>) jāparaksta pretendenta pārstāvim ar pārstāvības tiesībām vai tā pilnvarotai personai;</w:t>
      </w:r>
    </w:p>
    <w:p w:rsidR="00660307" w:rsidRPr="0055012F" w:rsidRDefault="00BD37B1" w:rsidP="00660307">
      <w:pPr>
        <w:pStyle w:val="ListParagraph"/>
        <w:widowControl w:val="0"/>
        <w:numPr>
          <w:ilvl w:val="1"/>
          <w:numId w:val="2"/>
        </w:numPr>
        <w:tabs>
          <w:tab w:val="left" w:pos="993"/>
          <w:tab w:val="left" w:pos="1560"/>
        </w:tabs>
        <w:spacing w:after="0" w:line="240" w:lineRule="auto"/>
        <w:ind w:left="993" w:hanging="567"/>
        <w:jc w:val="both"/>
        <w:rPr>
          <w:rFonts w:ascii="Times New Roman" w:hAnsi="Times New Roman"/>
          <w:sz w:val="24"/>
          <w:szCs w:val="24"/>
          <w:lang w:val="lv-LV"/>
        </w:rPr>
      </w:pPr>
      <w:r w:rsidRPr="0055012F">
        <w:rPr>
          <w:rFonts w:ascii="Times New Roman" w:hAnsi="Times New Roman"/>
          <w:sz w:val="24"/>
          <w:szCs w:val="24"/>
          <w:lang w:val="lv-LV"/>
        </w:rPr>
        <w:t xml:space="preserve">Ja </w:t>
      </w:r>
      <w:r w:rsidRPr="0055012F">
        <w:rPr>
          <w:rFonts w:ascii="Times New Roman" w:hAnsi="Times New Roman"/>
          <w:i/>
          <w:sz w:val="24"/>
          <w:szCs w:val="24"/>
          <w:lang w:val="lv-LV"/>
        </w:rPr>
        <w:t xml:space="preserve">Pieteikumu </w:t>
      </w:r>
      <w:r w:rsidRPr="0055012F">
        <w:rPr>
          <w:rFonts w:ascii="Times New Roman" w:hAnsi="Times New Roman"/>
          <w:sz w:val="24"/>
          <w:szCs w:val="24"/>
          <w:lang w:val="lv-LV"/>
        </w:rPr>
        <w:t>paraksta persona, kuras pārstāvības tiesības nav nostiprinātas Latvijas Republikas Uzņēmumu reģistrā, jāiesniedz pretendenta personas ar pārstāvības tiesībām izdota pilnvara (or</w:t>
      </w:r>
      <w:r w:rsidR="00660307" w:rsidRPr="0055012F">
        <w:rPr>
          <w:rFonts w:ascii="Times New Roman" w:hAnsi="Times New Roman"/>
          <w:sz w:val="24"/>
          <w:szCs w:val="24"/>
          <w:lang w:val="lv-LV"/>
        </w:rPr>
        <w:t>iģināls vai Ministru kabineta 04.09.2018</w:t>
      </w:r>
      <w:r w:rsidRPr="0055012F">
        <w:rPr>
          <w:rFonts w:ascii="Times New Roman" w:hAnsi="Times New Roman"/>
          <w:sz w:val="24"/>
          <w:szCs w:val="24"/>
          <w:lang w:val="lv-LV"/>
        </w:rPr>
        <w:t>. noteikumu Nr.916 „Dokumentu izstrādāšanas un noformēšanas kārtība” noteiktajā kārtībā apliecināta kopija šai personai parakstīt piedāvājumu)</w:t>
      </w:r>
      <w:r w:rsidR="005C18DA" w:rsidRPr="0055012F">
        <w:rPr>
          <w:rFonts w:ascii="Times New Roman" w:hAnsi="Times New Roman"/>
          <w:sz w:val="24"/>
          <w:szCs w:val="24"/>
          <w:lang w:val="lv-LV"/>
        </w:rPr>
        <w:t>.</w:t>
      </w:r>
    </w:p>
    <w:p w:rsidR="005C18DA" w:rsidRPr="0055012F" w:rsidRDefault="005C18DA" w:rsidP="00660307">
      <w:pPr>
        <w:pStyle w:val="ListParagraph"/>
        <w:widowControl w:val="0"/>
        <w:numPr>
          <w:ilvl w:val="1"/>
          <w:numId w:val="2"/>
        </w:numPr>
        <w:tabs>
          <w:tab w:val="left" w:pos="993"/>
          <w:tab w:val="left" w:pos="1560"/>
        </w:tabs>
        <w:spacing w:after="0" w:line="240" w:lineRule="auto"/>
        <w:ind w:left="993" w:hanging="567"/>
        <w:jc w:val="both"/>
        <w:rPr>
          <w:rFonts w:ascii="Times New Roman" w:hAnsi="Times New Roman"/>
          <w:sz w:val="24"/>
          <w:szCs w:val="24"/>
          <w:lang w:val="lv-LV"/>
        </w:rPr>
      </w:pPr>
      <w:r w:rsidRPr="0055012F">
        <w:rPr>
          <w:rFonts w:ascii="Times New Roman" w:eastAsia="Times New Roman" w:hAnsi="Times New Roman"/>
          <w:sz w:val="24"/>
          <w:szCs w:val="24"/>
          <w:lang w:val="lv-LV" w:eastAsia="lv-LV"/>
        </w:rPr>
        <w:t>Iepirkuma komisija pieprasa informāciju no Latvijas R</w:t>
      </w:r>
      <w:r w:rsidR="00B034D7" w:rsidRPr="0055012F">
        <w:rPr>
          <w:rFonts w:ascii="Times New Roman" w:eastAsia="Times New Roman" w:hAnsi="Times New Roman"/>
          <w:sz w:val="24"/>
          <w:szCs w:val="24"/>
          <w:lang w:val="lv-LV" w:eastAsia="lv-LV"/>
        </w:rPr>
        <w:t>e</w:t>
      </w:r>
      <w:r w:rsidRPr="0055012F">
        <w:rPr>
          <w:rFonts w:ascii="Times New Roman" w:eastAsia="Times New Roman" w:hAnsi="Times New Roman"/>
          <w:sz w:val="24"/>
          <w:szCs w:val="24"/>
          <w:lang w:val="lv-LV" w:eastAsia="lv-LV"/>
        </w:rPr>
        <w:t>publikas Uzņēmuma reģistra, lai gūtu pārliecību par pretendenta pārstāvības tiesībām un pārstāvības apjomu.</w:t>
      </w:r>
    </w:p>
    <w:p w:rsidR="00BB1575" w:rsidRPr="0055012F" w:rsidRDefault="005C18DA" w:rsidP="00E56970">
      <w:pPr>
        <w:pStyle w:val="ListParagraph"/>
        <w:widowControl w:val="0"/>
        <w:numPr>
          <w:ilvl w:val="1"/>
          <w:numId w:val="2"/>
        </w:numPr>
        <w:tabs>
          <w:tab w:val="left" w:pos="993"/>
          <w:tab w:val="left" w:pos="1560"/>
        </w:tabs>
        <w:spacing w:after="0" w:line="240" w:lineRule="auto"/>
        <w:ind w:left="993" w:hanging="567"/>
        <w:jc w:val="both"/>
        <w:rPr>
          <w:rFonts w:ascii="Times New Roman" w:hAnsi="Times New Roman"/>
          <w:sz w:val="24"/>
          <w:szCs w:val="24"/>
          <w:lang w:val="lv-LV"/>
        </w:rPr>
      </w:pPr>
      <w:r w:rsidRPr="0055012F">
        <w:rPr>
          <w:rFonts w:ascii="Times New Roman" w:hAnsi="Times New Roman"/>
          <w:sz w:val="24"/>
          <w:szCs w:val="24"/>
          <w:lang w:val="lv-LV" w:eastAsia="lv-LV"/>
        </w:rPr>
        <w:t>Ārvalstu pretendenti iesniedz reģistrācijas valsts kompetentas institūcijas izziņu vai citu normatīviem aktiem atbilstošu dokumentu (vai apliecinātu kopiju), kurā norādītas pārstāvības tiesības, saskaņā ar pretendenta reģistrācijas valsts normatīvajiem aktiem.</w:t>
      </w:r>
      <w:r w:rsidRPr="0055012F">
        <w:rPr>
          <w:rFonts w:ascii="Times New Roman" w:hAnsi="Times New Roman"/>
          <w:sz w:val="24"/>
          <w:szCs w:val="24"/>
          <w:lang w:val="lv-LV"/>
        </w:rPr>
        <w:tab/>
      </w:r>
    </w:p>
    <w:p w:rsidR="00690D52" w:rsidRPr="0055012F" w:rsidRDefault="00690D52" w:rsidP="00690D52">
      <w:pPr>
        <w:widowControl w:val="0"/>
        <w:numPr>
          <w:ilvl w:val="0"/>
          <w:numId w:val="2"/>
        </w:numPr>
        <w:ind w:left="426" w:hanging="426"/>
        <w:jc w:val="both"/>
        <w:rPr>
          <w:b/>
          <w:lang w:val="lv-LV"/>
        </w:rPr>
      </w:pPr>
      <w:r w:rsidRPr="0055012F">
        <w:rPr>
          <w:rFonts w:ascii="Times New Roman Bold" w:hAnsi="Times New Roman Bold"/>
          <w:b/>
          <w:bCs/>
          <w:caps/>
        </w:rPr>
        <w:t>Fiziskās personas datu apstrāde</w:t>
      </w:r>
    </w:p>
    <w:p w:rsidR="00690D52" w:rsidRPr="0055012F" w:rsidRDefault="00690D52" w:rsidP="00690D52">
      <w:pPr>
        <w:widowControl w:val="0"/>
        <w:numPr>
          <w:ilvl w:val="1"/>
          <w:numId w:val="2"/>
        </w:numPr>
        <w:ind w:left="993" w:hanging="567"/>
        <w:contextualSpacing/>
        <w:jc w:val="both"/>
        <w:rPr>
          <w:rFonts w:eastAsia="Calibri"/>
          <w:lang w:val="lv-LV"/>
        </w:rPr>
      </w:pPr>
      <w:r w:rsidRPr="0055012F">
        <w:rPr>
          <w:rFonts w:eastAsia="Calibri"/>
          <w:lang w:val="lv-LV"/>
        </w:rPr>
        <w:t>Šīs sadaļas noteikumi nosaka fizisko personu datu apstrādes kārtību gadījumos, kad uz Iepirkumu ir attiecināma Eiropas Parlamenta un Padomes 2016.gada 27.aprīļa regula Nr.2016/679 par fizisku personu aizsardzību attiecībā uz personas datu apstrādi un šādu datu brīvu apriti un ar ko atceļ Direktīvu 95/46/EK (turpmāk – regula). Ja Iepirkuma priekšmets saskaņā ar regulas preambulas 16.panta noteikumiem ir saistīts ar valsts drošību, regulas un šīs sadaļas noteikumi netiek piemēroti;</w:t>
      </w:r>
    </w:p>
    <w:p w:rsidR="00690D52" w:rsidRPr="0055012F" w:rsidRDefault="00690D52" w:rsidP="00690D52">
      <w:pPr>
        <w:widowControl w:val="0"/>
        <w:numPr>
          <w:ilvl w:val="1"/>
          <w:numId w:val="2"/>
        </w:numPr>
        <w:ind w:left="993" w:hanging="567"/>
        <w:contextualSpacing/>
        <w:jc w:val="both"/>
        <w:rPr>
          <w:rFonts w:eastAsia="Calibri"/>
          <w:lang w:val="lv-LV"/>
        </w:rPr>
      </w:pPr>
      <w:r w:rsidRPr="0055012F">
        <w:rPr>
          <w:rFonts w:eastAsia="Calibri"/>
          <w:lang w:val="lv-LV"/>
        </w:rPr>
        <w:t xml:space="preserve">Personas datu apstrādes nolūki - Iepirkuma īstenošana, Iepirkuma līguma noslēgšana un izpilde, </w:t>
      </w:r>
      <w:r w:rsidRPr="0055012F">
        <w:rPr>
          <w:lang w:val="lv-LV"/>
        </w:rPr>
        <w:t xml:space="preserve">saziņa, piekļuve militāram objektam, </w:t>
      </w:r>
      <w:r w:rsidRPr="0055012F">
        <w:rPr>
          <w:rFonts w:eastAsia="Calibri"/>
          <w:lang w:val="lv-LV"/>
        </w:rPr>
        <w:t>pamatojums – regulas 6.panta pirmās daļas b), c) un f) apakšpunkti;</w:t>
      </w:r>
    </w:p>
    <w:p w:rsidR="00690D52" w:rsidRPr="0055012F" w:rsidRDefault="00690D52" w:rsidP="00690D52">
      <w:pPr>
        <w:widowControl w:val="0"/>
        <w:numPr>
          <w:ilvl w:val="1"/>
          <w:numId w:val="2"/>
        </w:numPr>
        <w:ind w:left="993" w:hanging="567"/>
        <w:contextualSpacing/>
        <w:jc w:val="both"/>
        <w:rPr>
          <w:rFonts w:eastAsia="Calibri"/>
          <w:lang w:val="lv-LV"/>
        </w:rPr>
      </w:pPr>
      <w:r w:rsidRPr="0055012F">
        <w:rPr>
          <w:rFonts w:eastAsia="Calibri"/>
          <w:lang w:val="lv-LV"/>
        </w:rPr>
        <w:t>Pretendents informē visas savā piedāvājumā norādītās fiziskās personas (tai skaitā no visu personu apvienības biedru neatkarīgi no savstarpējo attiecību tiesiskā rakstura, kā arī visu apakšuzņēmēju, ja tādi tiek piesaistīti, speciālistiem, darbiniekiem, kontaktpersonām u.c.) par datu apstrādi, kuru veiks Pasūtītājs gan Iepirkumā, gan līguma izpildē, ja ar pretendentu tiks noslēgts Iepirkuma līgums (</w:t>
      </w:r>
      <w:r w:rsidRPr="0055012F">
        <w:rPr>
          <w:rFonts w:eastAsia="Calibri"/>
          <w:i/>
          <w:lang w:val="lv-LV"/>
        </w:rPr>
        <w:t>Pretendents apliecina informēšanu, aizpildot pieteikuma veidlapu (Pielikums Nr.1</w:t>
      </w:r>
      <w:r w:rsidRPr="0055012F">
        <w:rPr>
          <w:rFonts w:eastAsia="Calibri"/>
          <w:lang w:val="lv-LV"/>
        </w:rPr>
        <w:t>));</w:t>
      </w:r>
    </w:p>
    <w:p w:rsidR="00690D52" w:rsidRPr="0055012F" w:rsidRDefault="00690D52" w:rsidP="00690D52">
      <w:pPr>
        <w:widowControl w:val="0"/>
        <w:numPr>
          <w:ilvl w:val="1"/>
          <w:numId w:val="2"/>
        </w:numPr>
        <w:ind w:left="993" w:hanging="567"/>
        <w:contextualSpacing/>
        <w:jc w:val="both"/>
        <w:rPr>
          <w:rFonts w:eastAsia="Calibri"/>
          <w:lang w:val="lv-LV"/>
        </w:rPr>
      </w:pPr>
      <w:r w:rsidRPr="0055012F">
        <w:rPr>
          <w:rFonts w:eastAsia="Calibri"/>
          <w:lang w:val="lv-LV"/>
        </w:rPr>
        <w:t>Iepirkumā iesniegtajos dokumentos norādīto fizisko personu dati tiks apstrādāti, lai nodrošinātu iepirkuma norisi atbilstoši publisko iepirkumu jomu reglamentējošajiem un citiem normatīvajiem aktiem;</w:t>
      </w:r>
    </w:p>
    <w:p w:rsidR="00690D52" w:rsidRPr="0055012F" w:rsidRDefault="00690D52" w:rsidP="00690D52">
      <w:pPr>
        <w:widowControl w:val="0"/>
        <w:numPr>
          <w:ilvl w:val="1"/>
          <w:numId w:val="2"/>
        </w:numPr>
        <w:ind w:left="993" w:hanging="567"/>
        <w:contextualSpacing/>
        <w:jc w:val="both"/>
        <w:rPr>
          <w:rFonts w:eastAsia="Calibri"/>
          <w:lang w:val="lv-LV"/>
        </w:rPr>
      </w:pPr>
      <w:r w:rsidRPr="0055012F">
        <w:rPr>
          <w:rFonts w:eastAsia="Calibri"/>
          <w:lang w:val="lv-LV"/>
        </w:rPr>
        <w:t>Gadījumos, kad to pieprasa publisko iepirkumu jomu reglamentējošie normatīvie akti vai uz Iepirkuma priekšmeta izpildi attiecināmie normatīvie akti, personu dati tiks publiskoti atbilstoši tajos noteiktajam apjomam.</w:t>
      </w:r>
    </w:p>
    <w:p w:rsidR="00690D52" w:rsidRPr="0055012F" w:rsidRDefault="00690D52" w:rsidP="00690D52">
      <w:pPr>
        <w:pStyle w:val="BodyTextIndent3"/>
        <w:tabs>
          <w:tab w:val="left" w:pos="993"/>
        </w:tabs>
        <w:ind w:firstLine="0"/>
        <w:rPr>
          <w:b/>
          <w:szCs w:val="24"/>
        </w:rPr>
      </w:pPr>
    </w:p>
    <w:p w:rsidR="008A009A" w:rsidRPr="0055012F" w:rsidRDefault="008A009A" w:rsidP="00690D52">
      <w:pPr>
        <w:widowControl w:val="0"/>
        <w:numPr>
          <w:ilvl w:val="0"/>
          <w:numId w:val="2"/>
        </w:numPr>
        <w:ind w:left="426" w:hanging="426"/>
        <w:jc w:val="both"/>
        <w:rPr>
          <w:b/>
          <w:lang w:val="lv-LV"/>
        </w:rPr>
      </w:pPr>
      <w:r w:rsidRPr="0055012F">
        <w:rPr>
          <w:b/>
          <w:lang w:val="lv-LV"/>
        </w:rPr>
        <w:t>PEDĀVĀJUMA IESNIEGŠANAS LAIKS, VIETA UN KĀRTĪBA</w:t>
      </w:r>
    </w:p>
    <w:p w:rsidR="008A009A" w:rsidRPr="0055012F" w:rsidRDefault="008A009A" w:rsidP="00690D52">
      <w:pPr>
        <w:pStyle w:val="BodyTextIndent3"/>
        <w:numPr>
          <w:ilvl w:val="1"/>
          <w:numId w:val="2"/>
        </w:numPr>
        <w:ind w:left="993" w:hanging="567"/>
        <w:rPr>
          <w:szCs w:val="24"/>
        </w:rPr>
      </w:pPr>
      <w:r w:rsidRPr="0055012F">
        <w:rPr>
          <w:b/>
          <w:szCs w:val="24"/>
        </w:rPr>
        <w:t>Piedāvājumu iesniegšanas termiņš</w:t>
      </w:r>
      <w:r w:rsidRPr="0055012F">
        <w:rPr>
          <w:szCs w:val="24"/>
        </w:rPr>
        <w:t xml:space="preserve"> ir līdz </w:t>
      </w:r>
      <w:r w:rsidR="00D6534B" w:rsidRPr="0055012F">
        <w:rPr>
          <w:b/>
          <w:szCs w:val="24"/>
        </w:rPr>
        <w:t>2019</w:t>
      </w:r>
      <w:r w:rsidR="007341DC" w:rsidRPr="0055012F">
        <w:rPr>
          <w:b/>
          <w:szCs w:val="24"/>
        </w:rPr>
        <w:t xml:space="preserve">.gada </w:t>
      </w:r>
      <w:r w:rsidR="00AA461C" w:rsidRPr="0055012F">
        <w:rPr>
          <w:b/>
          <w:szCs w:val="24"/>
        </w:rPr>
        <w:t>11</w:t>
      </w:r>
      <w:r w:rsidR="00D6534B" w:rsidRPr="0055012F">
        <w:rPr>
          <w:b/>
          <w:szCs w:val="24"/>
        </w:rPr>
        <w:t>.janvā</w:t>
      </w:r>
      <w:r w:rsidR="00A77B55" w:rsidRPr="0055012F">
        <w:rPr>
          <w:b/>
          <w:szCs w:val="24"/>
        </w:rPr>
        <w:t>rim</w:t>
      </w:r>
      <w:r w:rsidR="007341DC" w:rsidRPr="0055012F">
        <w:rPr>
          <w:b/>
          <w:szCs w:val="24"/>
        </w:rPr>
        <w:t xml:space="preserve"> plkst.10:00</w:t>
      </w:r>
      <w:r w:rsidRPr="0055012F">
        <w:rPr>
          <w:szCs w:val="24"/>
        </w:rPr>
        <w:t xml:space="preserve">, Centrā, Ernestīnes ielā 34, Rīgā, LV-1046. </w:t>
      </w:r>
    </w:p>
    <w:p w:rsidR="008A009A" w:rsidRPr="0055012F" w:rsidRDefault="008A009A" w:rsidP="00690D52">
      <w:pPr>
        <w:pStyle w:val="ListParagraph"/>
        <w:numPr>
          <w:ilvl w:val="1"/>
          <w:numId w:val="2"/>
        </w:numPr>
        <w:tabs>
          <w:tab w:val="left" w:pos="567"/>
        </w:tabs>
        <w:spacing w:after="0" w:line="240" w:lineRule="auto"/>
        <w:ind w:left="993" w:hanging="567"/>
        <w:jc w:val="both"/>
        <w:rPr>
          <w:rFonts w:ascii="Times New Roman" w:hAnsi="Times New Roman"/>
          <w:sz w:val="24"/>
          <w:szCs w:val="24"/>
          <w:lang w:val="lv-LV"/>
        </w:rPr>
      </w:pPr>
      <w:r w:rsidRPr="0055012F">
        <w:rPr>
          <w:rFonts w:ascii="Times New Roman" w:hAnsi="Times New Roman"/>
          <w:sz w:val="24"/>
          <w:szCs w:val="24"/>
          <w:lang w:val="lv-LV"/>
        </w:rPr>
        <w:t>Dokumenti jāiesniedz personīgi Centra Kancelejā, Ernestīnes ielā 34, Rīga Centra d</w:t>
      </w:r>
      <w:r w:rsidR="00053C02" w:rsidRPr="0055012F">
        <w:rPr>
          <w:rFonts w:ascii="Times New Roman" w:hAnsi="Times New Roman"/>
          <w:sz w:val="24"/>
          <w:szCs w:val="24"/>
          <w:lang w:val="lv-LV"/>
        </w:rPr>
        <w:t>arba laikā darbdienās no plkst.</w:t>
      </w:r>
      <w:r w:rsidRPr="0055012F">
        <w:rPr>
          <w:rFonts w:ascii="Times New Roman" w:hAnsi="Times New Roman"/>
          <w:sz w:val="24"/>
          <w:szCs w:val="24"/>
          <w:lang w:val="lv-LV"/>
        </w:rPr>
        <w:t>8:30 līdz 17:00 vai jānosūta pasta sūtījumā slēgtā, aizzīmogotā iesaiņojumā Centram uz adresi Ernestīnes iela 34, Rīga, LV-1046 līdz piedāvājumu iesniegšanas termiņam. Ja pretendents nosūta piedāvājumu pa pastu, tas nodrošina piedāvājumu saņemšanu līdz noteiktajam termiņam.</w:t>
      </w:r>
    </w:p>
    <w:p w:rsidR="008A009A" w:rsidRPr="0055012F" w:rsidRDefault="008A009A" w:rsidP="00690D52">
      <w:pPr>
        <w:pStyle w:val="ListParagraph"/>
        <w:numPr>
          <w:ilvl w:val="1"/>
          <w:numId w:val="2"/>
        </w:numPr>
        <w:tabs>
          <w:tab w:val="left" w:pos="567"/>
        </w:tabs>
        <w:spacing w:after="0" w:line="240" w:lineRule="auto"/>
        <w:ind w:left="993" w:hanging="567"/>
        <w:jc w:val="both"/>
        <w:rPr>
          <w:rFonts w:ascii="Times New Roman" w:hAnsi="Times New Roman"/>
          <w:sz w:val="24"/>
          <w:szCs w:val="24"/>
          <w:lang w:val="lv-LV"/>
        </w:rPr>
      </w:pPr>
      <w:r w:rsidRPr="0055012F">
        <w:rPr>
          <w:rFonts w:ascii="Times New Roman" w:hAnsi="Times New Roman"/>
          <w:sz w:val="24"/>
          <w:szCs w:val="24"/>
          <w:lang w:val="lv-LV"/>
        </w:rPr>
        <w:t>Pretendentu piedāvājumi, kas iesniegti vai saņemti pa pastu pēc šī termiņa, netiek atvērti un neatvērti tiek nosūtīti atpakaļ iesniedzējam.</w:t>
      </w:r>
    </w:p>
    <w:p w:rsidR="003E6DF8" w:rsidRPr="0055012F" w:rsidRDefault="003E6DF8" w:rsidP="003E6DF8">
      <w:pPr>
        <w:widowControl w:val="0"/>
        <w:jc w:val="both"/>
        <w:rPr>
          <w:b/>
          <w:lang w:val="lv-LV"/>
        </w:rPr>
      </w:pPr>
    </w:p>
    <w:p w:rsidR="005D46DF" w:rsidRPr="0055012F" w:rsidRDefault="005D46DF" w:rsidP="00690D52">
      <w:pPr>
        <w:pStyle w:val="BodyTextIndent3"/>
        <w:numPr>
          <w:ilvl w:val="0"/>
          <w:numId w:val="2"/>
        </w:numPr>
        <w:ind w:left="426" w:hanging="426"/>
        <w:rPr>
          <w:b/>
          <w:szCs w:val="24"/>
        </w:rPr>
      </w:pPr>
      <w:bookmarkStart w:id="5" w:name="_Ref193609572"/>
      <w:r w:rsidRPr="0055012F">
        <w:rPr>
          <w:b/>
          <w:szCs w:val="24"/>
        </w:rPr>
        <w:t>PIEDĀVĀJUMA NEIZSKATĪŠANA</w:t>
      </w:r>
    </w:p>
    <w:p w:rsidR="00AC5A04" w:rsidRPr="0055012F" w:rsidRDefault="005D46DF" w:rsidP="00690D52">
      <w:pPr>
        <w:pStyle w:val="BodyTextIndent3"/>
        <w:numPr>
          <w:ilvl w:val="1"/>
          <w:numId w:val="2"/>
        </w:numPr>
        <w:ind w:left="993" w:hanging="567"/>
        <w:rPr>
          <w:szCs w:val="24"/>
        </w:rPr>
      </w:pPr>
      <w:r w:rsidRPr="0055012F">
        <w:rPr>
          <w:szCs w:val="24"/>
        </w:rPr>
        <w:t>Ja Pieteikumu nav parakstījusi persona ar pārstāvības tiesībām, Iepirkuma komisija pieņem lēmumu piedāvājumu neizskatīt.</w:t>
      </w:r>
    </w:p>
    <w:p w:rsidR="00AC5A04" w:rsidRPr="0055012F" w:rsidRDefault="00AC5A04" w:rsidP="00AC5A04">
      <w:pPr>
        <w:pStyle w:val="BodyTextIndent3"/>
        <w:ind w:firstLine="0"/>
        <w:rPr>
          <w:b/>
          <w:szCs w:val="24"/>
        </w:rPr>
      </w:pPr>
    </w:p>
    <w:p w:rsidR="005804DE" w:rsidRPr="0055012F" w:rsidRDefault="005804DE" w:rsidP="00690D52">
      <w:pPr>
        <w:pStyle w:val="BodyTextIndent3"/>
        <w:numPr>
          <w:ilvl w:val="0"/>
          <w:numId w:val="2"/>
        </w:numPr>
        <w:ind w:left="426" w:hanging="426"/>
        <w:rPr>
          <w:b/>
          <w:szCs w:val="24"/>
        </w:rPr>
      </w:pPr>
      <w:r w:rsidRPr="0055012F">
        <w:rPr>
          <w:b/>
          <w:szCs w:val="24"/>
        </w:rPr>
        <w:t xml:space="preserve">PRETENDENTA KVALIFIKĀCIJAS </w:t>
      </w:r>
      <w:r w:rsidR="00336F31" w:rsidRPr="0055012F">
        <w:rPr>
          <w:b/>
          <w:szCs w:val="24"/>
        </w:rPr>
        <w:t xml:space="preserve">PRASĪBAS, IESNIEDZAMIE </w:t>
      </w:r>
      <w:r w:rsidRPr="0055012F">
        <w:rPr>
          <w:b/>
          <w:szCs w:val="24"/>
        </w:rPr>
        <w:t>DOKUMENTI</w:t>
      </w:r>
      <w:bookmarkEnd w:id="5"/>
      <w:r w:rsidR="00336F31" w:rsidRPr="0055012F">
        <w:rPr>
          <w:b/>
          <w:szCs w:val="24"/>
        </w:rPr>
        <w:t>, PĀRBAUDE UN IZSLĒGŠANA</w:t>
      </w:r>
    </w:p>
    <w:p w:rsidR="00732099" w:rsidRPr="0055012F" w:rsidRDefault="00336F31" w:rsidP="00690D52">
      <w:pPr>
        <w:pStyle w:val="ListParagraph"/>
        <w:widowControl w:val="0"/>
        <w:numPr>
          <w:ilvl w:val="1"/>
          <w:numId w:val="2"/>
        </w:numPr>
        <w:tabs>
          <w:tab w:val="left" w:pos="567"/>
        </w:tabs>
        <w:spacing w:line="240" w:lineRule="auto"/>
        <w:ind w:left="993" w:hanging="567"/>
        <w:jc w:val="both"/>
        <w:rPr>
          <w:rFonts w:ascii="Times New Roman" w:hAnsi="Times New Roman"/>
          <w:sz w:val="24"/>
          <w:szCs w:val="24"/>
        </w:rPr>
      </w:pPr>
      <w:r w:rsidRPr="0055012F">
        <w:rPr>
          <w:rFonts w:ascii="Times New Roman" w:hAnsi="Times New Roman"/>
          <w:b/>
          <w:sz w:val="24"/>
          <w:szCs w:val="24"/>
        </w:rPr>
        <w:t>Kvalifikācijas prasības</w:t>
      </w:r>
      <w:r w:rsidR="00732099" w:rsidRPr="0055012F">
        <w:rPr>
          <w:rFonts w:ascii="Times New Roman" w:hAnsi="Times New Roman"/>
          <w:b/>
          <w:sz w:val="24"/>
          <w:szCs w:val="24"/>
        </w:rPr>
        <w:t>:</w:t>
      </w:r>
    </w:p>
    <w:p w:rsidR="00732099" w:rsidRPr="0055012F" w:rsidRDefault="00732099" w:rsidP="00690D52">
      <w:pPr>
        <w:pStyle w:val="ListParagraph"/>
        <w:widowControl w:val="0"/>
        <w:numPr>
          <w:ilvl w:val="2"/>
          <w:numId w:val="2"/>
        </w:numPr>
        <w:tabs>
          <w:tab w:val="left" w:pos="567"/>
          <w:tab w:val="left" w:pos="1701"/>
        </w:tabs>
        <w:spacing w:line="240" w:lineRule="auto"/>
        <w:ind w:left="1701" w:hanging="708"/>
        <w:jc w:val="both"/>
        <w:rPr>
          <w:rFonts w:ascii="Times New Roman" w:hAnsi="Times New Roman"/>
          <w:sz w:val="24"/>
          <w:szCs w:val="24"/>
        </w:rPr>
      </w:pPr>
      <w:r w:rsidRPr="0055012F">
        <w:rPr>
          <w:rFonts w:ascii="Times New Roman" w:hAnsi="Times New Roman"/>
          <w:sz w:val="24"/>
          <w:szCs w:val="24"/>
        </w:rPr>
        <w:t>p</w:t>
      </w:r>
      <w:r w:rsidR="00336F31" w:rsidRPr="0055012F">
        <w:rPr>
          <w:rFonts w:ascii="Times New Roman" w:hAnsi="Times New Roman"/>
          <w:sz w:val="24"/>
          <w:szCs w:val="24"/>
        </w:rPr>
        <w:t>retendents ir reģistrēts likumā noteiktajos gadījumos un likumā noteiktajā kārtībā</w:t>
      </w:r>
      <w:r w:rsidRPr="0055012F">
        <w:rPr>
          <w:rFonts w:ascii="Times New Roman" w:hAnsi="Times New Roman"/>
          <w:sz w:val="24"/>
          <w:szCs w:val="24"/>
        </w:rPr>
        <w:t>;</w:t>
      </w:r>
    </w:p>
    <w:p w:rsidR="00513D7D" w:rsidRPr="0055012F" w:rsidRDefault="006439BB" w:rsidP="00513D7D">
      <w:pPr>
        <w:pStyle w:val="ListParagraph"/>
        <w:widowControl w:val="0"/>
        <w:numPr>
          <w:ilvl w:val="2"/>
          <w:numId w:val="2"/>
        </w:numPr>
        <w:tabs>
          <w:tab w:val="left" w:pos="567"/>
          <w:tab w:val="left" w:pos="1701"/>
        </w:tabs>
        <w:spacing w:line="240" w:lineRule="auto"/>
        <w:ind w:left="1701" w:hanging="708"/>
        <w:jc w:val="both"/>
        <w:rPr>
          <w:rFonts w:ascii="Times New Roman" w:hAnsi="Times New Roman"/>
          <w:sz w:val="24"/>
          <w:szCs w:val="24"/>
        </w:rPr>
      </w:pPr>
      <w:r w:rsidRPr="0055012F">
        <w:rPr>
          <w:rFonts w:ascii="Times New Roman" w:hAnsi="Times New Roman"/>
          <w:sz w:val="24"/>
          <w:szCs w:val="24"/>
        </w:rPr>
        <w:t>Pretendenta vidējais gada (neto) finanšu apgrozījums iepriekšējos 3 (trīs) gados</w:t>
      </w:r>
      <w:r w:rsidR="00D6534B" w:rsidRPr="0055012F">
        <w:rPr>
          <w:rFonts w:ascii="Times New Roman" w:hAnsi="Times New Roman"/>
          <w:sz w:val="24"/>
          <w:szCs w:val="24"/>
        </w:rPr>
        <w:t xml:space="preserve"> </w:t>
      </w:r>
      <w:r w:rsidR="00513D7D" w:rsidRPr="0055012F">
        <w:rPr>
          <w:rFonts w:ascii="Times New Roman" w:hAnsi="Times New Roman"/>
          <w:sz w:val="24"/>
          <w:szCs w:val="24"/>
        </w:rPr>
        <w:t>(t.i. 2015., 2016. un 2017.) ir ne mazāks kā EUR 82 000 (astoņdesmit divi tūkstoši eiro). Ja pretendents ir dibināts vēlāk, tad pretendenta finanšu apgrozījumam jāatbilst iepriekš minētajai prasībai attiecīgi īsākā laika periodā. Ja piedāvājumu iesniedz personu apvienība, tad vismaz vienam no personu apvienības biedriem ir šajā punktā minētai atbilstošs apgrozījums;</w:t>
      </w:r>
    </w:p>
    <w:p w:rsidR="00D6534B" w:rsidRPr="0055012F" w:rsidRDefault="00D6534B" w:rsidP="00D6534B">
      <w:pPr>
        <w:pStyle w:val="ListParagraph"/>
        <w:widowControl w:val="0"/>
        <w:numPr>
          <w:ilvl w:val="2"/>
          <w:numId w:val="2"/>
        </w:numPr>
        <w:tabs>
          <w:tab w:val="left" w:pos="567"/>
          <w:tab w:val="left" w:pos="1701"/>
        </w:tabs>
        <w:spacing w:line="240" w:lineRule="auto"/>
        <w:ind w:left="1701" w:hanging="708"/>
        <w:jc w:val="both"/>
        <w:rPr>
          <w:rFonts w:ascii="Times New Roman" w:hAnsi="Times New Roman"/>
          <w:sz w:val="24"/>
          <w:szCs w:val="24"/>
        </w:rPr>
      </w:pPr>
      <w:r w:rsidRPr="0055012F">
        <w:rPr>
          <w:rFonts w:ascii="Times New Roman" w:hAnsi="Times New Roman"/>
          <w:sz w:val="24"/>
          <w:szCs w:val="24"/>
        </w:rPr>
        <w:t>Pretendentam ir jābūt vismaz 1 (vienai) tirdzniecības vietai</w:t>
      </w:r>
      <w:r w:rsidR="00841BBB" w:rsidRPr="0055012F">
        <w:rPr>
          <w:rFonts w:ascii="Times New Roman" w:hAnsi="Times New Roman"/>
          <w:sz w:val="24"/>
          <w:szCs w:val="24"/>
        </w:rPr>
        <w:t xml:space="preserve"> </w:t>
      </w:r>
      <w:r w:rsidRPr="0055012F">
        <w:rPr>
          <w:rFonts w:ascii="Times New Roman" w:hAnsi="Times New Roman"/>
          <w:sz w:val="24"/>
          <w:szCs w:val="24"/>
        </w:rPr>
        <w:t>Rīgā (veikals vai internetveikals);</w:t>
      </w:r>
    </w:p>
    <w:p w:rsidR="003B3DC4" w:rsidRPr="0055012F" w:rsidRDefault="00D6534B" w:rsidP="00A47135">
      <w:pPr>
        <w:pStyle w:val="ListParagraph"/>
        <w:widowControl w:val="0"/>
        <w:numPr>
          <w:ilvl w:val="2"/>
          <w:numId w:val="2"/>
        </w:numPr>
        <w:tabs>
          <w:tab w:val="left" w:pos="567"/>
          <w:tab w:val="left" w:pos="1701"/>
        </w:tabs>
        <w:spacing w:line="240" w:lineRule="auto"/>
        <w:ind w:left="1701" w:hanging="708"/>
        <w:jc w:val="both"/>
        <w:rPr>
          <w:rFonts w:ascii="Times New Roman" w:hAnsi="Times New Roman"/>
          <w:sz w:val="24"/>
          <w:szCs w:val="24"/>
        </w:rPr>
      </w:pPr>
      <w:r w:rsidRPr="0055012F">
        <w:rPr>
          <w:rFonts w:ascii="Times New Roman" w:hAnsi="Times New Roman"/>
          <w:sz w:val="24"/>
          <w:szCs w:val="24"/>
        </w:rPr>
        <w:t xml:space="preserve">Pretendentam ir jābūt vismaz 1 (vienai) </w:t>
      </w:r>
      <w:r w:rsidR="008E58D5" w:rsidRPr="0055012F">
        <w:rPr>
          <w:rFonts w:ascii="Times New Roman" w:hAnsi="Times New Roman"/>
          <w:sz w:val="24"/>
          <w:szCs w:val="24"/>
        </w:rPr>
        <w:t xml:space="preserve">preču izsniegšanas vietai Rīgā; </w:t>
      </w:r>
    </w:p>
    <w:p w:rsidR="00AC5A04" w:rsidRPr="0055012F" w:rsidRDefault="00336F31" w:rsidP="00690D52">
      <w:pPr>
        <w:pStyle w:val="ListParagraph"/>
        <w:widowControl w:val="0"/>
        <w:numPr>
          <w:ilvl w:val="1"/>
          <w:numId w:val="2"/>
        </w:numPr>
        <w:tabs>
          <w:tab w:val="left" w:pos="567"/>
          <w:tab w:val="left" w:pos="993"/>
        </w:tabs>
        <w:spacing w:after="0" w:line="240" w:lineRule="auto"/>
        <w:ind w:hanging="148"/>
        <w:jc w:val="both"/>
        <w:rPr>
          <w:rFonts w:ascii="Times New Roman" w:hAnsi="Times New Roman"/>
          <w:sz w:val="24"/>
          <w:szCs w:val="24"/>
        </w:rPr>
      </w:pPr>
      <w:r w:rsidRPr="0055012F">
        <w:rPr>
          <w:rFonts w:ascii="Times New Roman" w:hAnsi="Times New Roman"/>
          <w:b/>
          <w:sz w:val="24"/>
          <w:szCs w:val="24"/>
        </w:rPr>
        <w:t xml:space="preserve">Kvalifikācijas dokumenti: </w:t>
      </w:r>
    </w:p>
    <w:p w:rsidR="009B2963" w:rsidRPr="0055012F" w:rsidRDefault="009B2963" w:rsidP="009B2963">
      <w:pPr>
        <w:pStyle w:val="ListParagraph"/>
        <w:widowControl w:val="0"/>
        <w:numPr>
          <w:ilvl w:val="2"/>
          <w:numId w:val="2"/>
        </w:numPr>
        <w:tabs>
          <w:tab w:val="left" w:pos="567"/>
          <w:tab w:val="left" w:pos="1701"/>
        </w:tabs>
        <w:spacing w:after="0" w:line="240" w:lineRule="auto"/>
        <w:ind w:left="1701" w:hanging="708"/>
        <w:jc w:val="both"/>
        <w:rPr>
          <w:rFonts w:ascii="Times New Roman" w:hAnsi="Times New Roman"/>
          <w:sz w:val="24"/>
          <w:szCs w:val="24"/>
          <w:lang w:val="lv-LV"/>
        </w:rPr>
      </w:pPr>
      <w:r w:rsidRPr="0055012F">
        <w:rPr>
          <w:rFonts w:ascii="Times New Roman" w:hAnsi="Times New Roman"/>
          <w:sz w:val="24"/>
          <w:szCs w:val="24"/>
          <w:lang w:val="lv-LV"/>
        </w:rPr>
        <w:t>Pretendenta gada pārskatu izrakstu, kas sastāv no peļņas vai zaudējumu aprēķina kopijas un kas pierāda pretendenta atbilstību nolikuma 10.1.2.punktā norādītai prasībai</w:t>
      </w:r>
      <w:r w:rsidRPr="0055012F">
        <w:rPr>
          <w:rFonts w:ascii="Times New Roman" w:hAnsi="Times New Roman"/>
          <w:color w:val="000000" w:themeColor="text1"/>
          <w:sz w:val="24"/>
          <w:szCs w:val="24"/>
          <w:lang w:val="lv-LV"/>
        </w:rPr>
        <w:t xml:space="preserve">; </w:t>
      </w:r>
    </w:p>
    <w:p w:rsidR="00841BBB" w:rsidRPr="0055012F" w:rsidRDefault="009B2963" w:rsidP="000C30C8">
      <w:pPr>
        <w:pStyle w:val="ListParagraph"/>
        <w:widowControl w:val="0"/>
        <w:numPr>
          <w:ilvl w:val="2"/>
          <w:numId w:val="2"/>
        </w:numPr>
        <w:tabs>
          <w:tab w:val="left" w:pos="567"/>
          <w:tab w:val="left" w:pos="1701"/>
        </w:tabs>
        <w:spacing w:after="0" w:line="240" w:lineRule="auto"/>
        <w:ind w:left="1701" w:hanging="708"/>
        <w:jc w:val="both"/>
        <w:rPr>
          <w:rFonts w:ascii="Times New Roman" w:hAnsi="Times New Roman"/>
          <w:sz w:val="24"/>
          <w:szCs w:val="24"/>
          <w:lang w:val="lv-LV"/>
        </w:rPr>
      </w:pPr>
      <w:r w:rsidRPr="0055012F">
        <w:rPr>
          <w:rFonts w:ascii="Times New Roman" w:hAnsi="Times New Roman"/>
          <w:sz w:val="24"/>
          <w:szCs w:val="24"/>
          <w:lang w:val="lv-LV"/>
        </w:rPr>
        <w:t>Apliecinājums (</w:t>
      </w:r>
      <w:r w:rsidRPr="0055012F">
        <w:rPr>
          <w:rFonts w:ascii="Times New Roman" w:hAnsi="Times New Roman"/>
          <w:i/>
          <w:sz w:val="24"/>
          <w:szCs w:val="24"/>
          <w:lang w:val="lv-LV"/>
        </w:rPr>
        <w:t>Pielikums Nr.10</w:t>
      </w:r>
      <w:r w:rsidRPr="0055012F">
        <w:rPr>
          <w:rFonts w:ascii="Times New Roman" w:hAnsi="Times New Roman"/>
          <w:sz w:val="24"/>
          <w:szCs w:val="24"/>
          <w:lang w:val="lv-LV"/>
        </w:rPr>
        <w:t>), kas pierāda pretendenta atbilstību nolikuma 10.1.3.</w:t>
      </w:r>
      <w:r w:rsidR="008E58D5" w:rsidRPr="0055012F">
        <w:rPr>
          <w:rFonts w:ascii="Times New Roman" w:hAnsi="Times New Roman"/>
          <w:sz w:val="24"/>
          <w:szCs w:val="24"/>
          <w:lang w:val="lv-LV"/>
        </w:rPr>
        <w:t xml:space="preserve"> un 10.1.4.</w:t>
      </w:r>
      <w:r w:rsidRPr="0055012F">
        <w:rPr>
          <w:rFonts w:ascii="Times New Roman" w:hAnsi="Times New Roman"/>
          <w:sz w:val="24"/>
          <w:szCs w:val="24"/>
          <w:lang w:val="lv-LV"/>
        </w:rPr>
        <w:t>punktā norādītai prasībai;</w:t>
      </w:r>
    </w:p>
    <w:p w:rsidR="009541A1" w:rsidRPr="0055012F" w:rsidRDefault="00523D16" w:rsidP="00690D52">
      <w:pPr>
        <w:pStyle w:val="ListParagraph"/>
        <w:widowControl w:val="0"/>
        <w:numPr>
          <w:ilvl w:val="2"/>
          <w:numId w:val="2"/>
        </w:numPr>
        <w:tabs>
          <w:tab w:val="left" w:pos="567"/>
          <w:tab w:val="left" w:pos="1701"/>
        </w:tabs>
        <w:spacing w:after="0" w:line="240" w:lineRule="auto"/>
        <w:ind w:left="1701" w:hanging="708"/>
        <w:jc w:val="both"/>
        <w:rPr>
          <w:rFonts w:ascii="Times New Roman" w:hAnsi="Times New Roman"/>
          <w:sz w:val="24"/>
          <w:szCs w:val="24"/>
          <w:lang w:val="lv-LV"/>
        </w:rPr>
      </w:pPr>
      <w:r w:rsidRPr="0055012F">
        <w:rPr>
          <w:rFonts w:ascii="Times New Roman" w:hAnsi="Times New Roman"/>
          <w:sz w:val="24"/>
          <w:szCs w:val="24"/>
          <w:lang w:val="lv-LV"/>
        </w:rPr>
        <w:t xml:space="preserve">ja pretendents ir </w:t>
      </w:r>
      <w:r w:rsidRPr="0055012F">
        <w:rPr>
          <w:rFonts w:ascii="Times New Roman" w:hAnsi="Times New Roman"/>
          <w:b/>
          <w:sz w:val="24"/>
          <w:szCs w:val="24"/>
          <w:lang w:val="lv-LV"/>
        </w:rPr>
        <w:t>piegādātāju apvienība</w:t>
      </w:r>
      <w:r w:rsidRPr="0055012F">
        <w:rPr>
          <w:rFonts w:ascii="Times New Roman" w:hAnsi="Times New Roman"/>
          <w:sz w:val="24"/>
          <w:szCs w:val="24"/>
          <w:lang w:val="lv-LV"/>
        </w:rPr>
        <w:t xml:space="preserve">, </w:t>
      </w:r>
      <w:r w:rsidR="00202CCE" w:rsidRPr="0055012F">
        <w:rPr>
          <w:rFonts w:ascii="Times New Roman" w:hAnsi="Times New Roman"/>
          <w:sz w:val="24"/>
          <w:szCs w:val="24"/>
          <w:lang w:val="lv-LV"/>
        </w:rPr>
        <w:t>10.1.1.</w:t>
      </w:r>
      <w:r w:rsidRPr="0055012F">
        <w:rPr>
          <w:rFonts w:ascii="Times New Roman" w:hAnsi="Times New Roman"/>
          <w:sz w:val="24"/>
          <w:szCs w:val="24"/>
          <w:lang w:val="lv-LV"/>
        </w:rPr>
        <w:t xml:space="preserve">punktā </w:t>
      </w:r>
      <w:r w:rsidR="001C5292" w:rsidRPr="0055012F">
        <w:rPr>
          <w:rFonts w:ascii="Times New Roman" w:hAnsi="Times New Roman"/>
          <w:sz w:val="24"/>
          <w:szCs w:val="24"/>
          <w:lang w:val="lv-LV"/>
        </w:rPr>
        <w:t>pieprasīto</w:t>
      </w:r>
      <w:r w:rsidRPr="0055012F">
        <w:rPr>
          <w:rFonts w:ascii="Times New Roman" w:hAnsi="Times New Roman"/>
          <w:sz w:val="24"/>
          <w:szCs w:val="24"/>
          <w:lang w:val="lv-LV"/>
        </w:rPr>
        <w:t xml:space="preserve"> dokument</w:t>
      </w:r>
      <w:r w:rsidR="00646333" w:rsidRPr="0055012F">
        <w:rPr>
          <w:rFonts w:ascii="Times New Roman" w:hAnsi="Times New Roman"/>
          <w:sz w:val="24"/>
          <w:szCs w:val="24"/>
          <w:lang w:val="lv-LV"/>
        </w:rPr>
        <w:t>u</w:t>
      </w:r>
      <w:r w:rsidRPr="0055012F">
        <w:rPr>
          <w:rFonts w:ascii="Times New Roman" w:hAnsi="Times New Roman"/>
          <w:sz w:val="24"/>
          <w:szCs w:val="24"/>
          <w:lang w:val="lv-LV"/>
        </w:rPr>
        <w:t xml:space="preserve"> jāiesniedz par attiecīgo juridisko personu, kura veiks pakalpojuma izpildi; </w:t>
      </w:r>
    </w:p>
    <w:p w:rsidR="009541A1" w:rsidRPr="0055012F" w:rsidRDefault="009541A1" w:rsidP="00690D52">
      <w:pPr>
        <w:pStyle w:val="ListParagraph"/>
        <w:widowControl w:val="0"/>
        <w:numPr>
          <w:ilvl w:val="2"/>
          <w:numId w:val="2"/>
        </w:numPr>
        <w:tabs>
          <w:tab w:val="left" w:pos="567"/>
          <w:tab w:val="left" w:pos="1701"/>
        </w:tabs>
        <w:spacing w:after="0" w:line="240" w:lineRule="auto"/>
        <w:ind w:left="1701" w:hanging="708"/>
        <w:jc w:val="both"/>
        <w:rPr>
          <w:rFonts w:ascii="Times New Roman" w:hAnsi="Times New Roman"/>
          <w:sz w:val="24"/>
          <w:szCs w:val="24"/>
          <w:lang w:val="lv-LV"/>
        </w:rPr>
      </w:pPr>
      <w:r w:rsidRPr="0055012F">
        <w:rPr>
          <w:rFonts w:ascii="Times New Roman" w:hAnsi="Times New Roman"/>
          <w:sz w:val="24"/>
          <w:szCs w:val="24"/>
          <w:lang w:val="lv-LV"/>
        </w:rPr>
        <w:t>gadījumos, ja pretendents kā personālsabiedrība nav reģistrēta Komercregistrā, - spēkā esoša personālsabiedrības līguma oriģināls vai apliecināta kopija ar apliecinājumu:</w:t>
      </w:r>
    </w:p>
    <w:p w:rsidR="009541A1" w:rsidRPr="0055012F" w:rsidRDefault="009541A1" w:rsidP="00E026CD">
      <w:pPr>
        <w:pStyle w:val="ListParagraph"/>
        <w:widowControl w:val="0"/>
        <w:numPr>
          <w:ilvl w:val="0"/>
          <w:numId w:val="8"/>
        </w:numPr>
        <w:tabs>
          <w:tab w:val="left" w:pos="567"/>
          <w:tab w:val="left" w:pos="1701"/>
        </w:tabs>
        <w:spacing w:after="0" w:line="240" w:lineRule="auto"/>
        <w:jc w:val="both"/>
        <w:rPr>
          <w:rFonts w:ascii="Times New Roman" w:hAnsi="Times New Roman"/>
          <w:sz w:val="24"/>
          <w:szCs w:val="24"/>
          <w:lang w:val="lv-LV"/>
        </w:rPr>
      </w:pPr>
      <w:r w:rsidRPr="0055012F">
        <w:rPr>
          <w:rFonts w:ascii="Times New Roman" w:hAnsi="Times New Roman"/>
          <w:sz w:val="24"/>
          <w:szCs w:val="24"/>
          <w:lang w:val="lv-LV"/>
        </w:rPr>
        <w:t>kuram piegādātāju apvienības biedram ir tiesības pārstāvēt piegādātāju apvienību;</w:t>
      </w:r>
    </w:p>
    <w:p w:rsidR="009541A1" w:rsidRPr="0055012F" w:rsidRDefault="009541A1" w:rsidP="00E026CD">
      <w:pPr>
        <w:pStyle w:val="ListParagraph"/>
        <w:widowControl w:val="0"/>
        <w:numPr>
          <w:ilvl w:val="0"/>
          <w:numId w:val="8"/>
        </w:numPr>
        <w:tabs>
          <w:tab w:val="left" w:pos="567"/>
          <w:tab w:val="left" w:pos="1701"/>
        </w:tabs>
        <w:spacing w:after="0" w:line="240" w:lineRule="auto"/>
        <w:jc w:val="both"/>
        <w:rPr>
          <w:rFonts w:ascii="Times New Roman" w:hAnsi="Times New Roman"/>
          <w:sz w:val="24"/>
          <w:szCs w:val="24"/>
          <w:lang w:val="lv-LV"/>
        </w:rPr>
      </w:pPr>
      <w:r w:rsidRPr="0055012F">
        <w:rPr>
          <w:rFonts w:ascii="Times New Roman" w:hAnsi="Times New Roman"/>
          <w:sz w:val="24"/>
          <w:szCs w:val="24"/>
          <w:lang w:val="lv-LV"/>
        </w:rPr>
        <w:t>katra piegādātāju apvienības biedra atbildības apjomu;</w:t>
      </w:r>
    </w:p>
    <w:p w:rsidR="009541A1" w:rsidRPr="0055012F" w:rsidRDefault="009541A1" w:rsidP="00690D52">
      <w:pPr>
        <w:pStyle w:val="ListParagraph"/>
        <w:widowControl w:val="0"/>
        <w:numPr>
          <w:ilvl w:val="2"/>
          <w:numId w:val="2"/>
        </w:numPr>
        <w:tabs>
          <w:tab w:val="left" w:pos="567"/>
          <w:tab w:val="left" w:pos="1701"/>
        </w:tabs>
        <w:spacing w:line="240" w:lineRule="auto"/>
        <w:ind w:left="1701" w:hanging="708"/>
        <w:jc w:val="both"/>
        <w:rPr>
          <w:rFonts w:ascii="Times New Roman" w:hAnsi="Times New Roman"/>
          <w:sz w:val="24"/>
          <w:szCs w:val="24"/>
          <w:lang w:val="lv-LV"/>
        </w:rPr>
      </w:pPr>
      <w:r w:rsidRPr="0055012F">
        <w:rPr>
          <w:rFonts w:ascii="Times New Roman" w:hAnsi="Times New Roman"/>
          <w:sz w:val="24"/>
          <w:szCs w:val="24"/>
          <w:lang w:val="lv-LV"/>
        </w:rPr>
        <w:t>gadījumos, ja piegādātaju apvienība ir reģistrēta Komercreģistrā, - spēka esoša personālsabiedrības līguma apliecināta kopija;</w:t>
      </w:r>
    </w:p>
    <w:p w:rsidR="005D46DF" w:rsidRPr="0055012F" w:rsidRDefault="009541A1" w:rsidP="00690D52">
      <w:pPr>
        <w:pStyle w:val="ListParagraph"/>
        <w:widowControl w:val="0"/>
        <w:numPr>
          <w:ilvl w:val="2"/>
          <w:numId w:val="2"/>
        </w:numPr>
        <w:tabs>
          <w:tab w:val="left" w:pos="567"/>
          <w:tab w:val="left" w:pos="1701"/>
        </w:tabs>
        <w:spacing w:line="240" w:lineRule="auto"/>
        <w:ind w:left="1701" w:hanging="708"/>
        <w:jc w:val="both"/>
        <w:rPr>
          <w:rFonts w:ascii="Times New Roman" w:hAnsi="Times New Roman"/>
          <w:sz w:val="24"/>
          <w:szCs w:val="24"/>
          <w:lang w:val="lv-LV"/>
        </w:rPr>
      </w:pPr>
      <w:r w:rsidRPr="0055012F">
        <w:rPr>
          <w:rFonts w:ascii="Times New Roman" w:hAnsi="Times New Roman"/>
          <w:b/>
          <w:sz w:val="24"/>
          <w:szCs w:val="24"/>
          <w:lang w:val="lv-LV"/>
        </w:rPr>
        <w:t>apakšuzņēmēju piesaistīšanas gadījumā</w:t>
      </w:r>
      <w:r w:rsidR="005D46DF" w:rsidRPr="0055012F">
        <w:rPr>
          <w:rFonts w:ascii="Times New Roman" w:hAnsi="Times New Roman"/>
          <w:sz w:val="24"/>
          <w:szCs w:val="24"/>
          <w:lang w:val="lv-LV"/>
        </w:rPr>
        <w:t>:</w:t>
      </w:r>
    </w:p>
    <w:p w:rsidR="005D46DF" w:rsidRPr="0055012F" w:rsidRDefault="00BD37B1" w:rsidP="00690D52">
      <w:pPr>
        <w:pStyle w:val="ListParagraph"/>
        <w:widowControl w:val="0"/>
        <w:numPr>
          <w:ilvl w:val="3"/>
          <w:numId w:val="2"/>
        </w:numPr>
        <w:tabs>
          <w:tab w:val="left" w:pos="567"/>
          <w:tab w:val="left" w:pos="2694"/>
        </w:tabs>
        <w:spacing w:after="0" w:line="240" w:lineRule="auto"/>
        <w:ind w:left="2693" w:hanging="992"/>
        <w:jc w:val="both"/>
        <w:rPr>
          <w:rFonts w:ascii="Times New Roman" w:hAnsi="Times New Roman"/>
          <w:sz w:val="24"/>
          <w:szCs w:val="24"/>
          <w:lang w:val="lv-LV"/>
        </w:rPr>
      </w:pPr>
      <w:r w:rsidRPr="0055012F">
        <w:rPr>
          <w:rFonts w:ascii="Times New Roman" w:hAnsi="Times New Roman"/>
          <w:i/>
          <w:sz w:val="24"/>
          <w:szCs w:val="24"/>
          <w:lang w:val="lv-LV"/>
        </w:rPr>
        <w:t>Apakšuzņēmēju saraksts (Pielikum</w:t>
      </w:r>
      <w:r w:rsidR="00CC6324" w:rsidRPr="0055012F">
        <w:rPr>
          <w:rFonts w:ascii="Times New Roman" w:hAnsi="Times New Roman"/>
          <w:i/>
          <w:sz w:val="24"/>
          <w:szCs w:val="24"/>
          <w:lang w:val="lv-LV"/>
        </w:rPr>
        <w:t>s Nr.5</w:t>
      </w:r>
      <w:r w:rsidRPr="0055012F">
        <w:rPr>
          <w:rFonts w:ascii="Times New Roman" w:hAnsi="Times New Roman"/>
          <w:i/>
          <w:sz w:val="24"/>
          <w:szCs w:val="24"/>
          <w:lang w:val="lv-LV"/>
        </w:rPr>
        <w:t xml:space="preserve">) </w:t>
      </w:r>
      <w:r w:rsidRPr="0055012F">
        <w:rPr>
          <w:rFonts w:ascii="Times New Roman" w:hAnsi="Times New Roman"/>
          <w:sz w:val="24"/>
          <w:szCs w:val="24"/>
          <w:lang w:val="lv-LV"/>
        </w:rPr>
        <w:t xml:space="preserve">kurā norāda </w:t>
      </w:r>
      <w:r w:rsidRPr="0055012F">
        <w:rPr>
          <w:rFonts w:ascii="Times New Roman" w:hAnsi="Times New Roman"/>
          <w:sz w:val="24"/>
          <w:szCs w:val="24"/>
          <w:u w:val="single"/>
          <w:lang w:val="lv-LV"/>
        </w:rPr>
        <w:t>visus</w:t>
      </w:r>
      <w:r w:rsidRPr="0055012F">
        <w:rPr>
          <w:rFonts w:ascii="Times New Roman" w:hAnsi="Times New Roman"/>
          <w:sz w:val="24"/>
          <w:szCs w:val="24"/>
          <w:lang w:val="lv-LV"/>
        </w:rPr>
        <w:t xml:space="preserve"> piesaistītos apakšuzņēmējus ar norādi, kādus darbus norādītais apakšuzņēmējs veiks</w:t>
      </w:r>
      <w:r w:rsidR="009541A1" w:rsidRPr="0055012F">
        <w:rPr>
          <w:rFonts w:ascii="Times New Roman" w:hAnsi="Times New Roman"/>
          <w:sz w:val="24"/>
          <w:szCs w:val="24"/>
          <w:lang w:val="lv-LV"/>
        </w:rPr>
        <w:t>;</w:t>
      </w:r>
    </w:p>
    <w:p w:rsidR="005D46DF" w:rsidRPr="0055012F" w:rsidRDefault="00D329CA" w:rsidP="00690D52">
      <w:pPr>
        <w:pStyle w:val="ListParagraph"/>
        <w:widowControl w:val="0"/>
        <w:numPr>
          <w:ilvl w:val="3"/>
          <w:numId w:val="2"/>
        </w:numPr>
        <w:tabs>
          <w:tab w:val="left" w:pos="567"/>
          <w:tab w:val="left" w:pos="2694"/>
        </w:tabs>
        <w:spacing w:line="240" w:lineRule="auto"/>
        <w:ind w:left="2694" w:hanging="993"/>
        <w:jc w:val="both"/>
        <w:rPr>
          <w:rFonts w:ascii="Times New Roman" w:hAnsi="Times New Roman"/>
          <w:sz w:val="24"/>
          <w:szCs w:val="24"/>
          <w:lang w:val="lv-LV"/>
        </w:rPr>
      </w:pPr>
      <w:r w:rsidRPr="0055012F">
        <w:rPr>
          <w:rFonts w:ascii="Times New Roman" w:hAnsi="Times New Roman"/>
          <w:i/>
          <w:sz w:val="24"/>
          <w:szCs w:val="24"/>
          <w:lang w:val="lv-LV"/>
        </w:rPr>
        <w:t>Apakšuzņēmēja apliecinājuma</w:t>
      </w:r>
      <w:r w:rsidRPr="0055012F">
        <w:rPr>
          <w:rFonts w:ascii="Times New Roman" w:hAnsi="Times New Roman"/>
          <w:sz w:val="24"/>
          <w:szCs w:val="24"/>
          <w:lang w:val="lv-LV"/>
        </w:rPr>
        <w:t xml:space="preserve"> oriģināls </w:t>
      </w:r>
      <w:r w:rsidR="00BD37B1" w:rsidRPr="0055012F">
        <w:rPr>
          <w:rFonts w:ascii="Times New Roman" w:hAnsi="Times New Roman"/>
          <w:i/>
          <w:sz w:val="24"/>
          <w:szCs w:val="24"/>
          <w:lang w:val="lv-LV"/>
        </w:rPr>
        <w:t>(Pielikums Nr.4),</w:t>
      </w:r>
      <w:r w:rsidR="00BD37B1" w:rsidRPr="0055012F">
        <w:rPr>
          <w:rFonts w:ascii="Times New Roman" w:hAnsi="Times New Roman"/>
          <w:sz w:val="24"/>
          <w:szCs w:val="24"/>
          <w:lang w:val="lv-LV"/>
        </w:rPr>
        <w:t xml:space="preserve"> kas apliecina katra apakšuzņēmēja gatavību veikt darbus Iepirkuma līguma ietvaros. Apliecinājums jāparaksta apakšuzņēmēja pārstāvim ar pārstāvības tiesībām vai tā pilnvarotai personai. Gadījumā, ja apliecinājumu paraksta pilnvarota persona, jāiesniedz personas ar pārstāvības tiesībām izsniegta pilnvara (oriģināls vai apliecināta kopija) citai personai parakstīt apliecinājumu</w:t>
      </w:r>
      <w:r w:rsidR="009541A1" w:rsidRPr="0055012F">
        <w:rPr>
          <w:rFonts w:ascii="Times New Roman" w:hAnsi="Times New Roman"/>
          <w:sz w:val="24"/>
          <w:szCs w:val="24"/>
          <w:lang w:val="lv-LV"/>
        </w:rPr>
        <w:t>;</w:t>
      </w:r>
    </w:p>
    <w:p w:rsidR="00A21E27" w:rsidRPr="0055012F" w:rsidRDefault="00BD37B1" w:rsidP="00690D52">
      <w:pPr>
        <w:pStyle w:val="ListParagraph"/>
        <w:widowControl w:val="0"/>
        <w:numPr>
          <w:ilvl w:val="3"/>
          <w:numId w:val="2"/>
        </w:numPr>
        <w:tabs>
          <w:tab w:val="left" w:pos="567"/>
          <w:tab w:val="left" w:pos="2694"/>
        </w:tabs>
        <w:spacing w:line="240" w:lineRule="auto"/>
        <w:ind w:left="2694" w:hanging="993"/>
        <w:jc w:val="both"/>
        <w:rPr>
          <w:rFonts w:ascii="Times New Roman" w:hAnsi="Times New Roman"/>
          <w:sz w:val="24"/>
          <w:szCs w:val="24"/>
          <w:lang w:val="lv-LV"/>
        </w:rPr>
      </w:pPr>
      <w:r w:rsidRPr="0055012F">
        <w:rPr>
          <w:rFonts w:ascii="Times New Roman" w:hAnsi="Times New Roman"/>
          <w:sz w:val="24"/>
          <w:szCs w:val="24"/>
          <w:lang w:val="lv-LV"/>
        </w:rPr>
        <w:t xml:space="preserve">ja pretendents balstās uz apakšuzņēmēja spējām, lai izpildītu kvalifikācijas prasības, pierāda pasūtītājam, ka tā rīcībā būs nepieciešamie resursi – iesniedz so personu </w:t>
      </w:r>
      <w:r w:rsidRPr="0055012F">
        <w:rPr>
          <w:rFonts w:ascii="Times New Roman" w:hAnsi="Times New Roman"/>
          <w:i/>
          <w:sz w:val="24"/>
          <w:szCs w:val="24"/>
          <w:lang w:val="lv-LV"/>
        </w:rPr>
        <w:t>Apakšuzņēmēja apliecinājumu</w:t>
      </w:r>
      <w:r w:rsidRPr="0055012F">
        <w:rPr>
          <w:rFonts w:ascii="Times New Roman" w:hAnsi="Times New Roman"/>
          <w:sz w:val="24"/>
          <w:szCs w:val="24"/>
          <w:lang w:val="lv-LV"/>
        </w:rPr>
        <w:t xml:space="preserve"> </w:t>
      </w:r>
      <w:r w:rsidRPr="0055012F">
        <w:rPr>
          <w:rFonts w:ascii="Times New Roman" w:hAnsi="Times New Roman"/>
          <w:i/>
          <w:sz w:val="24"/>
          <w:szCs w:val="24"/>
          <w:lang w:val="lv-LV"/>
        </w:rPr>
        <w:t>(Pielikums Nr.4)</w:t>
      </w:r>
      <w:r w:rsidRPr="0055012F">
        <w:rPr>
          <w:rFonts w:ascii="Times New Roman" w:hAnsi="Times New Roman"/>
          <w:sz w:val="24"/>
          <w:szCs w:val="24"/>
          <w:lang w:val="lv-LV"/>
        </w:rPr>
        <w:t xml:space="preserve"> vai vienošanos par nepieciešamo resursu nodošanu pretendenta rīcībā. Dokumentus paraksta personas ar attiecīgā komersanta pārstāvības tiesībām</w:t>
      </w:r>
      <w:r w:rsidR="009541A1" w:rsidRPr="0055012F">
        <w:rPr>
          <w:rFonts w:ascii="Times New Roman" w:hAnsi="Times New Roman"/>
          <w:sz w:val="24"/>
          <w:szCs w:val="24"/>
          <w:lang w:val="lv-LV"/>
        </w:rPr>
        <w:t>.</w:t>
      </w:r>
    </w:p>
    <w:p w:rsidR="00FB0045" w:rsidRPr="0055012F" w:rsidRDefault="009541A1" w:rsidP="009B2963">
      <w:pPr>
        <w:pStyle w:val="ListParagraph"/>
        <w:widowControl w:val="0"/>
        <w:numPr>
          <w:ilvl w:val="2"/>
          <w:numId w:val="2"/>
        </w:numPr>
        <w:tabs>
          <w:tab w:val="left" w:pos="567"/>
          <w:tab w:val="left" w:pos="1701"/>
        </w:tabs>
        <w:spacing w:line="240" w:lineRule="auto"/>
        <w:ind w:left="1701" w:hanging="708"/>
        <w:jc w:val="both"/>
        <w:rPr>
          <w:rFonts w:ascii="Times New Roman" w:hAnsi="Times New Roman"/>
          <w:sz w:val="24"/>
          <w:szCs w:val="24"/>
          <w:lang w:val="lv-LV"/>
        </w:rPr>
      </w:pPr>
      <w:r w:rsidRPr="0055012F">
        <w:rPr>
          <w:rFonts w:ascii="Times New Roman" w:hAnsi="Times New Roman"/>
          <w:b/>
          <w:sz w:val="24"/>
          <w:szCs w:val="24"/>
          <w:lang w:val="lv-LV"/>
        </w:rPr>
        <w:t>ārvalstu pretendentam</w:t>
      </w:r>
      <w:r w:rsidRPr="0055012F">
        <w:rPr>
          <w:rFonts w:ascii="Times New Roman" w:hAnsi="Times New Roman"/>
          <w:sz w:val="24"/>
          <w:szCs w:val="24"/>
          <w:lang w:val="lv-LV"/>
        </w:rPr>
        <w:t xml:space="preserve"> jāiesniedz attiecīgās valsts (kurā tas ir reģistrēts) izsniegtas uzņēmuma reģistrācijas dokumenta/izziņas kopija.</w:t>
      </w:r>
    </w:p>
    <w:p w:rsidR="00E66C9F" w:rsidRPr="0055012F" w:rsidRDefault="004A7F4E" w:rsidP="00690D52">
      <w:pPr>
        <w:pStyle w:val="ListParagraph"/>
        <w:widowControl w:val="0"/>
        <w:numPr>
          <w:ilvl w:val="1"/>
          <w:numId w:val="2"/>
        </w:numPr>
        <w:tabs>
          <w:tab w:val="left" w:pos="567"/>
          <w:tab w:val="left" w:pos="993"/>
        </w:tabs>
        <w:spacing w:line="240" w:lineRule="auto"/>
        <w:ind w:hanging="148"/>
        <w:jc w:val="both"/>
        <w:rPr>
          <w:rFonts w:ascii="Times New Roman" w:hAnsi="Times New Roman"/>
          <w:sz w:val="24"/>
          <w:szCs w:val="24"/>
          <w:lang w:val="lv-LV"/>
        </w:rPr>
      </w:pPr>
      <w:r w:rsidRPr="0055012F">
        <w:rPr>
          <w:rFonts w:ascii="Times New Roman" w:hAnsi="Times New Roman"/>
          <w:b/>
          <w:sz w:val="24"/>
          <w:szCs w:val="24"/>
          <w:lang w:val="lv-LV"/>
        </w:rPr>
        <w:t>K</w:t>
      </w:r>
      <w:r w:rsidR="00FB0045" w:rsidRPr="0055012F">
        <w:rPr>
          <w:rFonts w:ascii="Times New Roman" w:hAnsi="Times New Roman"/>
          <w:b/>
          <w:sz w:val="24"/>
          <w:szCs w:val="24"/>
          <w:lang w:val="lv-LV"/>
        </w:rPr>
        <w:t>valifikācijas pārbaude:</w:t>
      </w:r>
    </w:p>
    <w:p w:rsidR="00F80FB4" w:rsidRPr="0055012F" w:rsidRDefault="00572558" w:rsidP="00690D52">
      <w:pPr>
        <w:pStyle w:val="ListParagraph"/>
        <w:widowControl w:val="0"/>
        <w:numPr>
          <w:ilvl w:val="2"/>
          <w:numId w:val="2"/>
        </w:numPr>
        <w:tabs>
          <w:tab w:val="left" w:pos="1701"/>
        </w:tabs>
        <w:spacing w:line="240" w:lineRule="auto"/>
        <w:ind w:hanging="231"/>
        <w:jc w:val="both"/>
        <w:rPr>
          <w:rFonts w:ascii="Times New Roman" w:hAnsi="Times New Roman"/>
          <w:sz w:val="24"/>
          <w:szCs w:val="24"/>
          <w:lang w:val="lv-LV"/>
        </w:rPr>
      </w:pPr>
      <w:r w:rsidRPr="0055012F">
        <w:rPr>
          <w:rFonts w:ascii="Times New Roman" w:hAnsi="Times New Roman"/>
          <w:sz w:val="24"/>
          <w:szCs w:val="24"/>
          <w:u w:val="single"/>
          <w:lang w:val="lv-LV"/>
        </w:rPr>
        <w:t>p</w:t>
      </w:r>
      <w:r w:rsidR="008F0C9F" w:rsidRPr="0055012F">
        <w:rPr>
          <w:rFonts w:ascii="Times New Roman" w:hAnsi="Times New Roman"/>
          <w:sz w:val="24"/>
          <w:szCs w:val="24"/>
          <w:u w:val="single"/>
          <w:lang w:val="lv-LV"/>
        </w:rPr>
        <w:t xml:space="preserve">retendenta piedāvājums netiek tālāk izvērtēts un pretendents tiek izslēgts </w:t>
      </w:r>
    </w:p>
    <w:p w:rsidR="008F0C9F" w:rsidRPr="0055012F" w:rsidRDefault="00F80FB4" w:rsidP="00F80FB4">
      <w:pPr>
        <w:pStyle w:val="ListParagraph"/>
        <w:widowControl w:val="0"/>
        <w:tabs>
          <w:tab w:val="left" w:pos="1701"/>
        </w:tabs>
        <w:spacing w:line="240" w:lineRule="auto"/>
        <w:ind w:left="1224"/>
        <w:jc w:val="both"/>
        <w:rPr>
          <w:rFonts w:ascii="Times New Roman" w:hAnsi="Times New Roman"/>
          <w:sz w:val="24"/>
          <w:szCs w:val="24"/>
          <w:lang w:val="lv-LV"/>
        </w:rPr>
      </w:pPr>
      <w:r w:rsidRPr="0055012F">
        <w:rPr>
          <w:rFonts w:ascii="Times New Roman" w:hAnsi="Times New Roman"/>
          <w:sz w:val="24"/>
          <w:szCs w:val="24"/>
          <w:lang w:val="lv-LV"/>
        </w:rPr>
        <w:tab/>
      </w:r>
      <w:r w:rsidR="008F0C9F" w:rsidRPr="0055012F">
        <w:rPr>
          <w:rFonts w:ascii="Times New Roman" w:hAnsi="Times New Roman"/>
          <w:sz w:val="24"/>
          <w:szCs w:val="24"/>
          <w:u w:val="single"/>
          <w:lang w:val="lv-LV"/>
        </w:rPr>
        <w:t xml:space="preserve">no dalības Iepirkumā, ja </w:t>
      </w:r>
      <w:r w:rsidR="00572558" w:rsidRPr="0055012F">
        <w:rPr>
          <w:rFonts w:ascii="Times New Roman" w:hAnsi="Times New Roman"/>
          <w:sz w:val="24"/>
          <w:szCs w:val="24"/>
          <w:u w:val="single"/>
          <w:lang w:val="lv-LV"/>
        </w:rPr>
        <w:t xml:space="preserve">Iepirkuma </w:t>
      </w:r>
      <w:r w:rsidR="008F0C9F" w:rsidRPr="0055012F">
        <w:rPr>
          <w:rFonts w:ascii="Times New Roman" w:hAnsi="Times New Roman"/>
          <w:sz w:val="24"/>
          <w:szCs w:val="24"/>
          <w:u w:val="single"/>
          <w:lang w:val="lv-LV"/>
        </w:rPr>
        <w:t>komisija konstatē, ka</w:t>
      </w:r>
      <w:r w:rsidR="008F0C9F" w:rsidRPr="0055012F">
        <w:rPr>
          <w:rFonts w:ascii="Times New Roman" w:hAnsi="Times New Roman"/>
          <w:sz w:val="24"/>
          <w:szCs w:val="24"/>
          <w:lang w:val="lv-LV"/>
        </w:rPr>
        <w:t>:</w:t>
      </w:r>
    </w:p>
    <w:p w:rsidR="00FB0045" w:rsidRPr="0055012F" w:rsidRDefault="00FB0045" w:rsidP="00690D52">
      <w:pPr>
        <w:pStyle w:val="ListParagraph"/>
        <w:numPr>
          <w:ilvl w:val="3"/>
          <w:numId w:val="2"/>
        </w:numPr>
        <w:tabs>
          <w:tab w:val="left" w:pos="567"/>
          <w:tab w:val="left" w:pos="2552"/>
        </w:tabs>
        <w:spacing w:line="240" w:lineRule="auto"/>
        <w:ind w:left="2552" w:hanging="851"/>
        <w:jc w:val="both"/>
        <w:rPr>
          <w:rFonts w:ascii="Times New Roman" w:hAnsi="Times New Roman"/>
          <w:sz w:val="24"/>
          <w:szCs w:val="24"/>
          <w:lang w:val="lv-LV"/>
        </w:rPr>
      </w:pPr>
      <w:r w:rsidRPr="0055012F">
        <w:rPr>
          <w:rFonts w:ascii="Times New Roman" w:hAnsi="Times New Roman"/>
          <w:sz w:val="24"/>
          <w:szCs w:val="24"/>
          <w:lang w:val="lv-LV"/>
        </w:rPr>
        <w:t xml:space="preserve">pretendents nav iekļāvis Iepirkuma </w:t>
      </w:r>
      <w:r w:rsidRPr="0055012F">
        <w:rPr>
          <w:rFonts w:ascii="Times New Roman" w:hAnsi="Times New Roman"/>
          <w:i/>
          <w:sz w:val="24"/>
          <w:szCs w:val="24"/>
          <w:lang w:val="lv-LV"/>
        </w:rPr>
        <w:t>Pieteikumā</w:t>
      </w:r>
      <w:r w:rsidRPr="0055012F">
        <w:rPr>
          <w:rFonts w:ascii="Times New Roman" w:hAnsi="Times New Roman"/>
          <w:sz w:val="24"/>
          <w:szCs w:val="24"/>
          <w:lang w:val="lv-LV"/>
        </w:rPr>
        <w:t xml:space="preserve"> (</w:t>
      </w:r>
      <w:r w:rsidRPr="0055012F">
        <w:rPr>
          <w:rFonts w:ascii="Times New Roman" w:hAnsi="Times New Roman"/>
          <w:i/>
          <w:sz w:val="24"/>
          <w:szCs w:val="24"/>
          <w:lang w:val="lv-LV"/>
        </w:rPr>
        <w:t>Pielikums Nr.1</w:t>
      </w:r>
      <w:r w:rsidRPr="0055012F">
        <w:rPr>
          <w:rFonts w:ascii="Times New Roman" w:hAnsi="Times New Roman"/>
          <w:sz w:val="24"/>
          <w:szCs w:val="24"/>
          <w:lang w:val="lv-LV"/>
        </w:rPr>
        <w:t>) pieprasīto informāciju un/vai iekļautā informācija neatbilst Iepirkuma nolikumam;</w:t>
      </w:r>
    </w:p>
    <w:p w:rsidR="00690D52" w:rsidRPr="0055012F" w:rsidRDefault="008E08FE" w:rsidP="00690D52">
      <w:pPr>
        <w:pStyle w:val="ListParagraph"/>
        <w:numPr>
          <w:ilvl w:val="3"/>
          <w:numId w:val="2"/>
        </w:numPr>
        <w:tabs>
          <w:tab w:val="left" w:pos="567"/>
          <w:tab w:val="left" w:pos="2552"/>
        </w:tabs>
        <w:spacing w:line="240" w:lineRule="auto"/>
        <w:ind w:left="2552" w:hanging="851"/>
        <w:jc w:val="both"/>
        <w:rPr>
          <w:rFonts w:ascii="Times New Roman" w:hAnsi="Times New Roman"/>
          <w:i/>
          <w:sz w:val="24"/>
          <w:szCs w:val="24"/>
          <w:lang w:val="lv-LV"/>
        </w:rPr>
      </w:pPr>
      <w:r w:rsidRPr="0055012F">
        <w:rPr>
          <w:rFonts w:ascii="Times New Roman" w:hAnsi="Times New Roman"/>
          <w:sz w:val="24"/>
          <w:szCs w:val="24"/>
          <w:lang w:val="lv-LV"/>
        </w:rPr>
        <w:t xml:space="preserve">pretendents </w:t>
      </w:r>
      <w:r w:rsidR="00844AEE" w:rsidRPr="0055012F">
        <w:rPr>
          <w:rFonts w:ascii="Times New Roman" w:hAnsi="Times New Roman"/>
          <w:i/>
          <w:sz w:val="24"/>
          <w:szCs w:val="24"/>
          <w:lang w:val="lv-LV"/>
        </w:rPr>
        <w:t>vai kāds no piegādātāju apvienības biedriem</w:t>
      </w:r>
      <w:r w:rsidRPr="0055012F">
        <w:rPr>
          <w:rFonts w:ascii="Times New Roman" w:hAnsi="Times New Roman"/>
          <w:i/>
          <w:sz w:val="24"/>
          <w:szCs w:val="24"/>
          <w:lang w:val="lv-LV"/>
        </w:rPr>
        <w:t>,</w:t>
      </w:r>
      <w:r w:rsidR="00844AEE" w:rsidRPr="0055012F">
        <w:rPr>
          <w:rFonts w:ascii="Times New Roman" w:hAnsi="Times New Roman"/>
          <w:i/>
          <w:sz w:val="24"/>
          <w:szCs w:val="24"/>
          <w:lang w:val="lv-LV"/>
        </w:rPr>
        <w:t xml:space="preserve"> vai apakšuzņēmējs, uz kura iespējām pretendents balstās</w:t>
      </w:r>
      <w:r w:rsidRPr="0055012F">
        <w:rPr>
          <w:rFonts w:ascii="Times New Roman" w:hAnsi="Times New Roman"/>
          <w:sz w:val="24"/>
          <w:szCs w:val="24"/>
          <w:lang w:val="lv-LV"/>
        </w:rPr>
        <w:t>,</w:t>
      </w:r>
      <w:r w:rsidR="00844AEE" w:rsidRPr="0055012F">
        <w:rPr>
          <w:rFonts w:ascii="Times New Roman" w:hAnsi="Times New Roman"/>
          <w:sz w:val="24"/>
          <w:szCs w:val="24"/>
          <w:lang w:val="lv-LV"/>
        </w:rPr>
        <w:t xml:space="preserve"> </w:t>
      </w:r>
      <w:r w:rsidR="007F2105" w:rsidRPr="0055012F">
        <w:rPr>
          <w:rFonts w:ascii="Times New Roman" w:hAnsi="Times New Roman"/>
          <w:sz w:val="24"/>
          <w:szCs w:val="24"/>
          <w:lang w:val="lv-LV"/>
        </w:rPr>
        <w:t xml:space="preserve">neatbilst </w:t>
      </w:r>
      <w:r w:rsidR="00EB3B8C" w:rsidRPr="0055012F">
        <w:rPr>
          <w:rFonts w:ascii="Times New Roman" w:hAnsi="Times New Roman"/>
          <w:sz w:val="24"/>
          <w:szCs w:val="24"/>
          <w:lang w:val="lv-LV"/>
        </w:rPr>
        <w:t>nolikuma</w:t>
      </w:r>
      <w:r w:rsidR="00844AEE" w:rsidRPr="0055012F">
        <w:rPr>
          <w:rFonts w:ascii="Times New Roman" w:hAnsi="Times New Roman"/>
          <w:sz w:val="24"/>
          <w:szCs w:val="24"/>
          <w:lang w:val="lv-LV"/>
        </w:rPr>
        <w:t xml:space="preserve"> </w:t>
      </w:r>
      <w:r w:rsidR="001C5292" w:rsidRPr="0055012F">
        <w:rPr>
          <w:rFonts w:ascii="Times New Roman" w:hAnsi="Times New Roman"/>
          <w:sz w:val="24"/>
          <w:szCs w:val="24"/>
          <w:lang w:val="lv-LV"/>
        </w:rPr>
        <w:t>10</w:t>
      </w:r>
      <w:r w:rsidR="007F2105" w:rsidRPr="0055012F">
        <w:rPr>
          <w:rFonts w:ascii="Times New Roman" w:hAnsi="Times New Roman"/>
          <w:sz w:val="24"/>
          <w:szCs w:val="24"/>
          <w:lang w:val="lv-LV"/>
        </w:rPr>
        <w:t>.</w:t>
      </w:r>
      <w:r w:rsidR="00986872" w:rsidRPr="0055012F">
        <w:rPr>
          <w:rFonts w:ascii="Times New Roman" w:hAnsi="Times New Roman"/>
          <w:sz w:val="24"/>
          <w:szCs w:val="24"/>
          <w:lang w:val="lv-LV"/>
        </w:rPr>
        <w:t>1</w:t>
      </w:r>
      <w:r w:rsidR="00844AEE" w:rsidRPr="0055012F">
        <w:rPr>
          <w:rFonts w:ascii="Times New Roman" w:hAnsi="Times New Roman"/>
          <w:sz w:val="24"/>
          <w:szCs w:val="24"/>
          <w:lang w:val="lv-LV"/>
        </w:rPr>
        <w:t>.</w:t>
      </w:r>
      <w:r w:rsidR="007F2105" w:rsidRPr="0055012F">
        <w:rPr>
          <w:rFonts w:ascii="Times New Roman" w:hAnsi="Times New Roman"/>
          <w:sz w:val="24"/>
          <w:szCs w:val="24"/>
          <w:lang w:val="lv-LV"/>
        </w:rPr>
        <w:t>punkta prasībā</w:t>
      </w:r>
      <w:r w:rsidR="00EB3B8C" w:rsidRPr="0055012F">
        <w:rPr>
          <w:rFonts w:ascii="Times New Roman" w:hAnsi="Times New Roman"/>
          <w:sz w:val="24"/>
          <w:szCs w:val="24"/>
          <w:lang w:val="lv-LV"/>
        </w:rPr>
        <w:t>m;</w:t>
      </w:r>
      <w:r w:rsidR="007F2105" w:rsidRPr="0055012F">
        <w:rPr>
          <w:rFonts w:ascii="Times New Roman" w:hAnsi="Times New Roman"/>
          <w:sz w:val="24"/>
          <w:szCs w:val="24"/>
          <w:lang w:val="lv-LV"/>
        </w:rPr>
        <w:t xml:space="preserve"> </w:t>
      </w:r>
    </w:p>
    <w:p w:rsidR="00690D52" w:rsidRPr="0055012F" w:rsidRDefault="00690D52" w:rsidP="00690D52">
      <w:pPr>
        <w:pStyle w:val="ListParagraph"/>
        <w:numPr>
          <w:ilvl w:val="3"/>
          <w:numId w:val="2"/>
        </w:numPr>
        <w:tabs>
          <w:tab w:val="left" w:pos="567"/>
          <w:tab w:val="left" w:pos="2552"/>
        </w:tabs>
        <w:spacing w:line="240" w:lineRule="auto"/>
        <w:ind w:left="2552" w:hanging="851"/>
        <w:jc w:val="both"/>
        <w:rPr>
          <w:rFonts w:ascii="Times New Roman" w:hAnsi="Times New Roman"/>
          <w:i/>
          <w:sz w:val="24"/>
          <w:szCs w:val="24"/>
          <w:lang w:val="lv-LV"/>
        </w:rPr>
      </w:pPr>
      <w:r w:rsidRPr="0055012F">
        <w:rPr>
          <w:rFonts w:ascii="Times New Roman" w:hAnsi="Times New Roman"/>
          <w:sz w:val="24"/>
          <w:szCs w:val="24"/>
          <w:lang w:val="lv-LV"/>
        </w:rPr>
        <w:t xml:space="preserve">pretendents vai kāds no piegādātāju apvienības biedriem, vai apakšuzņēmējs, uz kura iespējām Pretendents balstās, neatbilst kādai no Iepirkuma nolikuma </w:t>
      </w:r>
      <w:r w:rsidRPr="0055012F">
        <w:rPr>
          <w:rFonts w:ascii="Times New Roman" w:hAnsi="Times New Roman"/>
          <w:color w:val="000000"/>
          <w:sz w:val="24"/>
          <w:szCs w:val="24"/>
          <w:lang w:val="lv-LV"/>
        </w:rPr>
        <w:t>4.</w:t>
      </w:r>
      <w:r w:rsidRPr="0055012F">
        <w:rPr>
          <w:rFonts w:ascii="Times New Roman" w:hAnsi="Times New Roman"/>
          <w:sz w:val="24"/>
          <w:szCs w:val="24"/>
          <w:lang w:val="lv-LV"/>
        </w:rPr>
        <w:t xml:space="preserve">punkta un/vai </w:t>
      </w:r>
      <w:r w:rsidRPr="0055012F">
        <w:rPr>
          <w:rFonts w:ascii="Times New Roman" w:hAnsi="Times New Roman"/>
          <w:color w:val="000000"/>
          <w:sz w:val="24"/>
          <w:szCs w:val="24"/>
          <w:lang w:val="lv-LV"/>
        </w:rPr>
        <w:t>10.</w:t>
      </w:r>
      <w:r w:rsidRPr="0055012F">
        <w:rPr>
          <w:rFonts w:ascii="Times New Roman" w:hAnsi="Times New Roman"/>
          <w:sz w:val="24"/>
          <w:szCs w:val="24"/>
          <w:lang w:val="lv-LV"/>
        </w:rPr>
        <w:t>punkta prasībām, pamatojoties uz informāciju, ko Iepirkuma komisija ieguvusi Pretendenta piedāvājumā sniegtās informācijas pārbaudes un/vai precizēšanas rezultātā.</w:t>
      </w:r>
    </w:p>
    <w:p w:rsidR="00053C02" w:rsidRPr="0055012F" w:rsidRDefault="00BD37B1" w:rsidP="00D43C92">
      <w:pPr>
        <w:pStyle w:val="ListParagraph"/>
        <w:numPr>
          <w:ilvl w:val="3"/>
          <w:numId w:val="2"/>
        </w:numPr>
        <w:tabs>
          <w:tab w:val="left" w:pos="567"/>
          <w:tab w:val="left" w:pos="2552"/>
        </w:tabs>
        <w:spacing w:line="240" w:lineRule="auto"/>
        <w:ind w:left="2552" w:hanging="851"/>
        <w:jc w:val="both"/>
        <w:rPr>
          <w:rFonts w:ascii="Times New Roman" w:hAnsi="Times New Roman"/>
          <w:sz w:val="24"/>
          <w:szCs w:val="24"/>
          <w:lang w:val="lv-LV"/>
        </w:rPr>
      </w:pPr>
      <w:r w:rsidRPr="0055012F">
        <w:rPr>
          <w:rFonts w:ascii="Times New Roman" w:hAnsi="Times New Roman"/>
          <w:sz w:val="24"/>
          <w:szCs w:val="24"/>
          <w:lang w:val="lv-LV"/>
        </w:rPr>
        <w:t>kvalifikācijas dokumenti nav iesniegti atbilstoši Iepirkuma nolikuma prasībām un/vai to saturs neatbilst Iepirkuma nolikuma prasībām, un/vai pretendents iesniedzis nepatiesu informāciju savas kvalifikācijas novērtēšanai vai vispār nav iesniedzis pieprasīto informāciju</w:t>
      </w:r>
      <w:r w:rsidR="005D46DF" w:rsidRPr="0055012F">
        <w:rPr>
          <w:rFonts w:ascii="Times New Roman" w:hAnsi="Times New Roman"/>
          <w:sz w:val="24"/>
          <w:szCs w:val="24"/>
          <w:lang w:val="lv-LV"/>
        </w:rPr>
        <w:t>.</w:t>
      </w:r>
    </w:p>
    <w:p w:rsidR="00783B6A" w:rsidRPr="0055012F" w:rsidRDefault="005804DE" w:rsidP="00690D52">
      <w:pPr>
        <w:pStyle w:val="BodyTextIndent2"/>
        <w:widowControl w:val="0"/>
        <w:numPr>
          <w:ilvl w:val="0"/>
          <w:numId w:val="2"/>
        </w:numPr>
        <w:tabs>
          <w:tab w:val="left" w:pos="567"/>
        </w:tabs>
        <w:ind w:left="426" w:hanging="426"/>
        <w:rPr>
          <w:b/>
          <w:bCs/>
          <w:szCs w:val="24"/>
        </w:rPr>
      </w:pPr>
      <w:bookmarkStart w:id="6" w:name="_Ref138662758"/>
      <w:r w:rsidRPr="0055012F">
        <w:rPr>
          <w:b/>
          <w:szCs w:val="24"/>
        </w:rPr>
        <w:t>TEHNISKAIS UN FINANŠU PIEDĀVĀJUMS</w:t>
      </w:r>
      <w:bookmarkEnd w:id="6"/>
      <w:r w:rsidR="00783B6A" w:rsidRPr="0055012F">
        <w:rPr>
          <w:b/>
          <w:szCs w:val="24"/>
        </w:rPr>
        <w:t xml:space="preserve">, </w:t>
      </w:r>
      <w:r w:rsidR="00A21D42" w:rsidRPr="0055012F">
        <w:rPr>
          <w:b/>
          <w:szCs w:val="24"/>
        </w:rPr>
        <w:t xml:space="preserve">PRASĪBAS, </w:t>
      </w:r>
      <w:r w:rsidR="00783B6A" w:rsidRPr="0055012F">
        <w:rPr>
          <w:b/>
          <w:szCs w:val="24"/>
        </w:rPr>
        <w:t>PĀRBAUDE UN IZSLĒGŠANA</w:t>
      </w:r>
    </w:p>
    <w:p w:rsidR="00123981" w:rsidRPr="0055012F" w:rsidRDefault="00123981" w:rsidP="00690D52">
      <w:pPr>
        <w:pStyle w:val="ListParagraph"/>
        <w:widowControl w:val="0"/>
        <w:numPr>
          <w:ilvl w:val="1"/>
          <w:numId w:val="2"/>
        </w:numPr>
        <w:spacing w:after="0" w:line="240" w:lineRule="auto"/>
        <w:ind w:left="993" w:hanging="567"/>
        <w:jc w:val="both"/>
        <w:rPr>
          <w:rFonts w:ascii="Times New Roman" w:hAnsi="Times New Roman"/>
          <w:b/>
          <w:color w:val="FF0000"/>
          <w:sz w:val="24"/>
          <w:szCs w:val="24"/>
          <w:lang w:val="lv-LV"/>
        </w:rPr>
      </w:pPr>
      <w:r w:rsidRPr="0055012F">
        <w:rPr>
          <w:rFonts w:ascii="Times New Roman" w:hAnsi="Times New Roman"/>
          <w:b/>
          <w:color w:val="000000"/>
          <w:spacing w:val="-2"/>
          <w:sz w:val="24"/>
          <w:szCs w:val="24"/>
          <w:lang w:val="lv-LV"/>
        </w:rPr>
        <w:t>Tehniskā un finanšu piedāvājuma prasības:</w:t>
      </w:r>
    </w:p>
    <w:p w:rsidR="00123981" w:rsidRPr="0055012F" w:rsidRDefault="00690D52" w:rsidP="00877332">
      <w:pPr>
        <w:pStyle w:val="ListParagraph"/>
        <w:widowControl w:val="0"/>
        <w:numPr>
          <w:ilvl w:val="2"/>
          <w:numId w:val="2"/>
        </w:numPr>
        <w:tabs>
          <w:tab w:val="left" w:pos="1701"/>
        </w:tabs>
        <w:spacing w:after="0" w:line="240" w:lineRule="auto"/>
        <w:ind w:left="1701" w:hanging="708"/>
        <w:jc w:val="both"/>
        <w:rPr>
          <w:rFonts w:ascii="Times New Roman" w:hAnsi="Times New Roman"/>
          <w:color w:val="FF0000"/>
          <w:sz w:val="24"/>
          <w:szCs w:val="24"/>
          <w:lang w:val="lv-LV"/>
        </w:rPr>
      </w:pPr>
      <w:r w:rsidRPr="0055012F">
        <w:rPr>
          <w:rFonts w:ascii="Times New Roman" w:hAnsi="Times New Roman"/>
          <w:color w:val="000000"/>
          <w:spacing w:val="-2"/>
          <w:sz w:val="24"/>
          <w:szCs w:val="24"/>
          <w:lang w:val="lv-LV"/>
        </w:rPr>
        <w:t>Preces</w:t>
      </w:r>
      <w:r w:rsidR="0063715C" w:rsidRPr="0055012F">
        <w:rPr>
          <w:rFonts w:ascii="Times New Roman" w:hAnsi="Times New Roman"/>
          <w:color w:val="000000"/>
          <w:spacing w:val="-2"/>
          <w:sz w:val="24"/>
          <w:szCs w:val="24"/>
          <w:lang w:val="lv-LV"/>
        </w:rPr>
        <w:t xml:space="preserve"> pasūtījumu veikšanas periods </w:t>
      </w:r>
      <w:r w:rsidR="00AA461C" w:rsidRPr="0055012F">
        <w:rPr>
          <w:rFonts w:ascii="Times New Roman" w:hAnsi="Times New Roman"/>
          <w:color w:val="000000"/>
          <w:spacing w:val="-2"/>
          <w:sz w:val="24"/>
          <w:szCs w:val="24"/>
          <w:lang w:val="lv-LV"/>
        </w:rPr>
        <w:t>ir</w:t>
      </w:r>
      <w:r w:rsidR="00AA461C" w:rsidRPr="0055012F">
        <w:rPr>
          <w:color w:val="000000"/>
          <w:spacing w:val="-2"/>
          <w:sz w:val="24"/>
          <w:szCs w:val="24"/>
          <w:lang w:val="lv-LV"/>
        </w:rPr>
        <w:t xml:space="preserve"> </w:t>
      </w:r>
      <w:r w:rsidR="003D67DC" w:rsidRPr="0055012F">
        <w:rPr>
          <w:rFonts w:ascii="Times New Roman" w:hAnsi="Times New Roman"/>
          <w:color w:val="000000"/>
          <w:spacing w:val="-2"/>
          <w:sz w:val="24"/>
          <w:szCs w:val="24"/>
          <w:lang w:val="lv-LV"/>
        </w:rPr>
        <w:t>12 (divpadsmit) mēneši</w:t>
      </w:r>
      <w:r w:rsidR="00AA461C" w:rsidRPr="0055012F">
        <w:rPr>
          <w:color w:val="000000"/>
          <w:spacing w:val="-2"/>
          <w:sz w:val="24"/>
          <w:szCs w:val="24"/>
          <w:lang w:val="lv-LV"/>
        </w:rPr>
        <w:t xml:space="preserve"> </w:t>
      </w:r>
      <w:r w:rsidR="00A77B55" w:rsidRPr="0055012F">
        <w:rPr>
          <w:rFonts w:ascii="Times New Roman" w:hAnsi="Times New Roman"/>
          <w:color w:val="000000"/>
          <w:spacing w:val="-2"/>
          <w:sz w:val="24"/>
          <w:szCs w:val="24"/>
          <w:lang w:val="lv-LV"/>
        </w:rPr>
        <w:t xml:space="preserve">no </w:t>
      </w:r>
      <w:r w:rsidR="009B2963" w:rsidRPr="0055012F">
        <w:rPr>
          <w:rFonts w:ascii="Times New Roman" w:hAnsi="Times New Roman"/>
          <w:color w:val="000000"/>
          <w:spacing w:val="-2"/>
          <w:sz w:val="24"/>
          <w:szCs w:val="24"/>
          <w:lang w:val="lv-LV"/>
        </w:rPr>
        <w:t xml:space="preserve">līguma spēkā stāšanās dienas </w:t>
      </w:r>
      <w:r w:rsidR="00FF3C7B" w:rsidRPr="0055012F">
        <w:rPr>
          <w:rFonts w:ascii="Times New Roman" w:hAnsi="Times New Roman"/>
          <w:color w:val="000000"/>
          <w:spacing w:val="-2"/>
          <w:sz w:val="24"/>
          <w:szCs w:val="24"/>
          <w:lang w:val="lv-LV"/>
        </w:rPr>
        <w:t>vai līdz nolikuma 3</w:t>
      </w:r>
      <w:r w:rsidR="00A77B55" w:rsidRPr="0055012F">
        <w:rPr>
          <w:rFonts w:ascii="Times New Roman" w:hAnsi="Times New Roman"/>
          <w:color w:val="000000"/>
          <w:spacing w:val="-2"/>
          <w:sz w:val="24"/>
          <w:szCs w:val="24"/>
          <w:lang w:val="lv-LV"/>
        </w:rPr>
        <w:t>.1. punktā norādītās summas apguvei, atkarībā no tā, kurš nosacījums iestāj</w:t>
      </w:r>
      <w:r w:rsidR="0066567A" w:rsidRPr="0055012F">
        <w:rPr>
          <w:rFonts w:ascii="Times New Roman" w:hAnsi="Times New Roman"/>
          <w:color w:val="000000"/>
          <w:spacing w:val="-2"/>
          <w:sz w:val="24"/>
          <w:szCs w:val="24"/>
          <w:lang w:val="lv-LV"/>
        </w:rPr>
        <w:t>as pirmais. Ja summa nav apgūta</w:t>
      </w:r>
      <w:r w:rsidR="00A77B55" w:rsidRPr="0055012F">
        <w:rPr>
          <w:rFonts w:ascii="Times New Roman" w:hAnsi="Times New Roman"/>
          <w:color w:val="000000"/>
          <w:spacing w:val="-2"/>
          <w:sz w:val="24"/>
          <w:szCs w:val="24"/>
          <w:lang w:val="lv-LV"/>
        </w:rPr>
        <w:t>, tad Puses var izskatīt iespēju pagarināt Preces pasūtījumu veikšanas periodu</w:t>
      </w:r>
      <w:r w:rsidR="00A77B55" w:rsidRPr="0055012F">
        <w:rPr>
          <w:rFonts w:ascii="Times New Roman" w:hAnsi="Times New Roman"/>
          <w:sz w:val="24"/>
          <w:szCs w:val="24"/>
          <w:lang w:val="lv-LV"/>
        </w:rPr>
        <w:t xml:space="preserve"> saskaņā ar līguma projektu </w:t>
      </w:r>
      <w:r w:rsidR="00A77B55" w:rsidRPr="0055012F">
        <w:rPr>
          <w:rFonts w:ascii="Times New Roman" w:hAnsi="Times New Roman"/>
          <w:i/>
          <w:sz w:val="24"/>
          <w:szCs w:val="24"/>
          <w:lang w:val="lv-LV"/>
        </w:rPr>
        <w:t>(Pielikums Nr.6)</w:t>
      </w:r>
      <w:r w:rsidRPr="0055012F">
        <w:rPr>
          <w:rFonts w:ascii="Times New Roman" w:hAnsi="Times New Roman"/>
          <w:i/>
          <w:sz w:val="24"/>
          <w:szCs w:val="24"/>
          <w:lang w:val="lv-LV"/>
        </w:rPr>
        <w:t>.</w:t>
      </w:r>
    </w:p>
    <w:p w:rsidR="009B2963" w:rsidRPr="0055012F" w:rsidRDefault="009B2963" w:rsidP="009B2963">
      <w:pPr>
        <w:pStyle w:val="ListParagraph"/>
        <w:widowControl w:val="0"/>
        <w:numPr>
          <w:ilvl w:val="2"/>
          <w:numId w:val="2"/>
        </w:numPr>
        <w:spacing w:after="0" w:line="20" w:lineRule="atLeast"/>
        <w:ind w:left="1701" w:hanging="709"/>
        <w:jc w:val="both"/>
        <w:rPr>
          <w:rFonts w:ascii="Times New Roman" w:hAnsi="Times New Roman"/>
          <w:sz w:val="24"/>
          <w:szCs w:val="24"/>
          <w:lang w:val="lv-LV"/>
        </w:rPr>
      </w:pPr>
      <w:r w:rsidRPr="0055012F">
        <w:rPr>
          <w:rFonts w:ascii="Times New Roman" w:hAnsi="Times New Roman"/>
          <w:sz w:val="24"/>
          <w:szCs w:val="24"/>
          <w:u w:val="single"/>
          <w:lang w:val="lv-LV"/>
        </w:rPr>
        <w:t>Preces piegādes</w:t>
      </w:r>
      <w:r w:rsidR="008E58D5" w:rsidRPr="0055012F">
        <w:rPr>
          <w:rFonts w:ascii="Times New Roman" w:hAnsi="Times New Roman"/>
          <w:sz w:val="24"/>
          <w:szCs w:val="24"/>
          <w:u w:val="single"/>
          <w:lang w:val="lv-LV"/>
        </w:rPr>
        <w:t xml:space="preserve"> un izsniegšanas</w:t>
      </w:r>
      <w:r w:rsidRPr="0055012F">
        <w:rPr>
          <w:rFonts w:ascii="Times New Roman" w:hAnsi="Times New Roman"/>
          <w:sz w:val="24"/>
          <w:szCs w:val="24"/>
          <w:u w:val="single"/>
          <w:lang w:val="lv-LV"/>
        </w:rPr>
        <w:t xml:space="preserve"> termiņš</w:t>
      </w:r>
      <w:r w:rsidRPr="0055012F">
        <w:rPr>
          <w:rFonts w:ascii="Times New Roman" w:hAnsi="Times New Roman"/>
          <w:sz w:val="24"/>
          <w:szCs w:val="24"/>
          <w:lang w:val="lv-LV"/>
        </w:rPr>
        <w:t>:</w:t>
      </w:r>
    </w:p>
    <w:p w:rsidR="009B2963" w:rsidRPr="0055012F" w:rsidRDefault="009B2963" w:rsidP="009B2963">
      <w:pPr>
        <w:pStyle w:val="BodyTextIndent2"/>
        <w:widowControl w:val="0"/>
        <w:numPr>
          <w:ilvl w:val="3"/>
          <w:numId w:val="2"/>
        </w:numPr>
        <w:ind w:left="2552" w:hanging="851"/>
        <w:rPr>
          <w:szCs w:val="24"/>
        </w:rPr>
      </w:pPr>
      <w:r w:rsidRPr="0055012F">
        <w:rPr>
          <w:szCs w:val="24"/>
        </w:rPr>
        <w:t>atsevišķās partijās ne vairāk kā 5 (piecu) darba dienu laikā no pasūtījuma veikšanas dienas uz pasūtītāja norādīto adresi (</w:t>
      </w:r>
      <w:r w:rsidRPr="0055012F">
        <w:rPr>
          <w:i/>
          <w:szCs w:val="24"/>
        </w:rPr>
        <w:t>Pielikums Nr.7</w:t>
      </w:r>
      <w:r w:rsidRPr="0055012F">
        <w:rPr>
          <w:szCs w:val="24"/>
        </w:rPr>
        <w:t>), ja pasūtījuma summa pārsniedz 150 EUR bez PVN;</w:t>
      </w:r>
    </w:p>
    <w:p w:rsidR="009B2963" w:rsidRPr="0055012F" w:rsidRDefault="009B2963" w:rsidP="009B2963">
      <w:pPr>
        <w:pStyle w:val="BodyTextIndent2"/>
        <w:widowControl w:val="0"/>
        <w:numPr>
          <w:ilvl w:val="3"/>
          <w:numId w:val="2"/>
        </w:numPr>
        <w:ind w:left="2552" w:hanging="851"/>
        <w:rPr>
          <w:szCs w:val="24"/>
        </w:rPr>
      </w:pPr>
      <w:r w:rsidRPr="0055012F">
        <w:rPr>
          <w:szCs w:val="24"/>
        </w:rPr>
        <w:t>ne vairāk kā 2 (divu) darba dienu laikā no pasūtījuma veikšanas dienas (nosūtīts e-pasta veidā) Prece jāsagatavo un jānodrošina tās izsniegšanu Pasūtītājam, ja pasūtījuma summa ir līdz 150 EUR bez PVN. Pasūtītājs Preci saņem kādā no norādītajām adresēm (</w:t>
      </w:r>
      <w:r w:rsidRPr="0055012F">
        <w:rPr>
          <w:i/>
          <w:szCs w:val="24"/>
        </w:rPr>
        <w:t>Pielikums Nr.10</w:t>
      </w:r>
      <w:r w:rsidRPr="0055012F">
        <w:rPr>
          <w:szCs w:val="24"/>
        </w:rPr>
        <w:t xml:space="preserve">). Preces saņemšanas vietu izvēlas Pasūtītājs. </w:t>
      </w:r>
    </w:p>
    <w:p w:rsidR="009B2963" w:rsidRPr="0055012F" w:rsidRDefault="009B2963" w:rsidP="009B2963">
      <w:pPr>
        <w:pStyle w:val="ListParagraph"/>
        <w:widowControl w:val="0"/>
        <w:numPr>
          <w:ilvl w:val="2"/>
          <w:numId w:val="2"/>
        </w:numPr>
        <w:spacing w:after="0" w:line="20" w:lineRule="atLeast"/>
        <w:ind w:left="1701" w:hanging="709"/>
        <w:jc w:val="both"/>
        <w:rPr>
          <w:rFonts w:ascii="Times New Roman" w:hAnsi="Times New Roman"/>
          <w:sz w:val="24"/>
          <w:szCs w:val="24"/>
          <w:lang w:val="lv-LV"/>
        </w:rPr>
      </w:pPr>
      <w:r w:rsidRPr="0055012F">
        <w:rPr>
          <w:rFonts w:ascii="Times New Roman" w:hAnsi="Times New Roman"/>
          <w:sz w:val="24"/>
          <w:szCs w:val="24"/>
          <w:lang w:val="lv-LV"/>
        </w:rPr>
        <w:t xml:space="preserve">Nekvalitatīvas vai līguma noteikumiem neatbilstošas Preces apmaiņas vai trūkumu novēršanas termiņš garantijas laikā: ne vairāk kā 5 (piecu) darba dienu laikā no </w:t>
      </w:r>
      <w:r w:rsidRPr="0055012F">
        <w:rPr>
          <w:rFonts w:ascii="Times New Roman" w:eastAsia="Times New Roman" w:hAnsi="Times New Roman"/>
          <w:sz w:val="24"/>
          <w:szCs w:val="24"/>
          <w:lang w:val="lv-LV" w:eastAsia="lv-LV"/>
        </w:rPr>
        <w:t xml:space="preserve">pretenzijas nosūtīšanas dienas vai </w:t>
      </w:r>
      <w:r w:rsidRPr="0055012F">
        <w:rPr>
          <w:rFonts w:ascii="Times New Roman" w:hAnsi="Times New Roman"/>
          <w:sz w:val="24"/>
          <w:szCs w:val="24"/>
          <w:lang w:val="lv-LV"/>
        </w:rPr>
        <w:t>akta par konstatētajām neatbilstībām sastādīšanas dienas.</w:t>
      </w:r>
    </w:p>
    <w:p w:rsidR="009B2963" w:rsidRPr="0055012F" w:rsidRDefault="009B2963" w:rsidP="009B2963">
      <w:pPr>
        <w:pStyle w:val="ListParagraph"/>
        <w:widowControl w:val="0"/>
        <w:numPr>
          <w:ilvl w:val="2"/>
          <w:numId w:val="2"/>
        </w:numPr>
        <w:spacing w:after="0" w:line="20" w:lineRule="atLeast"/>
        <w:ind w:left="1701" w:hanging="709"/>
        <w:jc w:val="both"/>
        <w:rPr>
          <w:rFonts w:ascii="Times New Roman" w:hAnsi="Times New Roman"/>
          <w:sz w:val="24"/>
          <w:szCs w:val="24"/>
          <w:lang w:val="lv-LV"/>
        </w:rPr>
      </w:pPr>
      <w:r w:rsidRPr="0055012F">
        <w:rPr>
          <w:rFonts w:ascii="Times New Roman" w:hAnsi="Times New Roman"/>
          <w:sz w:val="24"/>
          <w:szCs w:val="24"/>
          <w:lang w:val="lv-LV"/>
        </w:rPr>
        <w:t xml:space="preserve">Garantijas termiņš piegādātai Precei: ne mazāk kā 12 (divpadsmit) mēneši </w:t>
      </w:r>
      <w:r w:rsidRPr="0055012F">
        <w:rPr>
          <w:rFonts w:ascii="Times New Roman" w:eastAsia="Times New Roman" w:hAnsi="Times New Roman"/>
          <w:sz w:val="24"/>
          <w:szCs w:val="24"/>
          <w:lang w:val="lv-LV" w:eastAsia="lv-LV"/>
        </w:rPr>
        <w:t>no attiecīgās Preces pavadzīmes abpusējās parakstīšanas dienas.</w:t>
      </w:r>
    </w:p>
    <w:p w:rsidR="009B2963" w:rsidRPr="0055012F" w:rsidRDefault="009B2963" w:rsidP="009B2963">
      <w:pPr>
        <w:widowControl w:val="0"/>
        <w:spacing w:line="20" w:lineRule="atLeast"/>
        <w:jc w:val="both"/>
        <w:rPr>
          <w:highlight w:val="yellow"/>
          <w:lang w:val="lv-LV"/>
        </w:rPr>
      </w:pPr>
    </w:p>
    <w:p w:rsidR="00A93247" w:rsidRPr="0055012F" w:rsidRDefault="00A93247" w:rsidP="00690D52">
      <w:pPr>
        <w:pStyle w:val="BodyTextIndent2"/>
        <w:widowControl w:val="0"/>
        <w:numPr>
          <w:ilvl w:val="1"/>
          <w:numId w:val="2"/>
        </w:numPr>
        <w:tabs>
          <w:tab w:val="left" w:pos="567"/>
        </w:tabs>
        <w:ind w:left="993" w:hanging="567"/>
        <w:rPr>
          <w:bCs/>
          <w:szCs w:val="24"/>
        </w:rPr>
      </w:pPr>
      <w:r w:rsidRPr="0055012F">
        <w:rPr>
          <w:b/>
          <w:szCs w:val="24"/>
        </w:rPr>
        <w:t xml:space="preserve">Iesniedzamie dokumenti: </w:t>
      </w:r>
    </w:p>
    <w:p w:rsidR="00C16E4E" w:rsidRPr="0055012F" w:rsidRDefault="00427556" w:rsidP="00C16E4E">
      <w:pPr>
        <w:pStyle w:val="ListParagraph"/>
        <w:numPr>
          <w:ilvl w:val="2"/>
          <w:numId w:val="2"/>
        </w:numPr>
        <w:tabs>
          <w:tab w:val="left" w:pos="1701"/>
        </w:tabs>
        <w:spacing w:after="0" w:line="240" w:lineRule="auto"/>
        <w:ind w:hanging="231"/>
        <w:jc w:val="both"/>
        <w:rPr>
          <w:rFonts w:ascii="Times New Roman" w:hAnsi="Times New Roman"/>
          <w:sz w:val="24"/>
          <w:szCs w:val="24"/>
          <w:lang w:val="lv-LV"/>
        </w:rPr>
      </w:pPr>
      <w:r w:rsidRPr="0055012F">
        <w:rPr>
          <w:rFonts w:ascii="Times New Roman" w:hAnsi="Times New Roman"/>
          <w:sz w:val="24"/>
          <w:szCs w:val="24"/>
          <w:lang w:val="lv-LV"/>
        </w:rPr>
        <w:t>aizpildīts</w:t>
      </w:r>
      <w:r w:rsidR="00C732E1" w:rsidRPr="0055012F">
        <w:rPr>
          <w:rFonts w:ascii="Times New Roman" w:hAnsi="Times New Roman"/>
          <w:sz w:val="24"/>
          <w:szCs w:val="24"/>
          <w:lang w:val="lv-LV"/>
        </w:rPr>
        <w:t xml:space="preserve"> </w:t>
      </w:r>
      <w:r w:rsidRPr="0055012F">
        <w:rPr>
          <w:rFonts w:ascii="Times New Roman" w:hAnsi="Times New Roman"/>
          <w:i/>
          <w:sz w:val="24"/>
          <w:szCs w:val="24"/>
          <w:lang w:val="lv-LV"/>
        </w:rPr>
        <w:t>Tehniskais un finanšu piedāvājums</w:t>
      </w:r>
      <w:r w:rsidR="00053C02" w:rsidRPr="0055012F">
        <w:rPr>
          <w:rFonts w:ascii="Times New Roman" w:hAnsi="Times New Roman"/>
          <w:i/>
          <w:sz w:val="24"/>
          <w:szCs w:val="24"/>
          <w:lang w:val="lv-LV"/>
        </w:rPr>
        <w:t xml:space="preserve"> </w:t>
      </w:r>
      <w:r w:rsidR="008A77FC" w:rsidRPr="0055012F">
        <w:rPr>
          <w:rFonts w:ascii="Times New Roman" w:hAnsi="Times New Roman"/>
          <w:i/>
          <w:sz w:val="24"/>
          <w:szCs w:val="24"/>
          <w:lang w:val="lv-LV"/>
        </w:rPr>
        <w:t xml:space="preserve">(Pielikums </w:t>
      </w:r>
      <w:r w:rsidR="00E0508D" w:rsidRPr="0055012F">
        <w:rPr>
          <w:rFonts w:ascii="Times New Roman" w:hAnsi="Times New Roman"/>
          <w:i/>
          <w:sz w:val="24"/>
          <w:szCs w:val="24"/>
          <w:lang w:val="lv-LV"/>
        </w:rPr>
        <w:t>Nr.3</w:t>
      </w:r>
      <w:r w:rsidR="00443297" w:rsidRPr="0055012F">
        <w:rPr>
          <w:rFonts w:ascii="Times New Roman" w:hAnsi="Times New Roman"/>
          <w:i/>
          <w:sz w:val="24"/>
          <w:szCs w:val="24"/>
          <w:lang w:val="lv-LV"/>
        </w:rPr>
        <w:t>).</w:t>
      </w:r>
    </w:p>
    <w:p w:rsidR="00FF3C7B" w:rsidRPr="0055012F" w:rsidRDefault="00FF3C7B" w:rsidP="00FF3C7B">
      <w:pPr>
        <w:pStyle w:val="ListParagraph"/>
        <w:numPr>
          <w:ilvl w:val="2"/>
          <w:numId w:val="2"/>
        </w:numPr>
        <w:tabs>
          <w:tab w:val="left" w:pos="1701"/>
        </w:tabs>
        <w:spacing w:after="0" w:line="240" w:lineRule="auto"/>
        <w:ind w:left="1701" w:hanging="708"/>
        <w:jc w:val="both"/>
        <w:rPr>
          <w:rFonts w:ascii="Times New Roman" w:hAnsi="Times New Roman"/>
          <w:sz w:val="24"/>
          <w:szCs w:val="24"/>
          <w:lang w:val="lv-LV"/>
        </w:rPr>
      </w:pPr>
      <w:r w:rsidRPr="0055012F">
        <w:rPr>
          <w:rFonts w:ascii="Times New Roman" w:hAnsi="Times New Roman"/>
          <w:sz w:val="24"/>
          <w:szCs w:val="24"/>
          <w:lang w:val="lv-LV"/>
        </w:rPr>
        <w:t>Tehniskais un finanšu piedāvājums</w:t>
      </w:r>
      <w:r w:rsidRPr="0055012F">
        <w:rPr>
          <w:rFonts w:ascii="Times New Roman" w:hAnsi="Times New Roman"/>
          <w:i/>
          <w:sz w:val="24"/>
          <w:szCs w:val="24"/>
          <w:lang w:val="lv-LV"/>
        </w:rPr>
        <w:t xml:space="preserve"> </w:t>
      </w:r>
      <w:r w:rsidRPr="0055012F">
        <w:rPr>
          <w:rFonts w:ascii="Times New Roman" w:hAnsi="Times New Roman"/>
          <w:sz w:val="24"/>
          <w:szCs w:val="24"/>
          <w:lang w:val="lv-LV"/>
        </w:rPr>
        <w:t>jāiesniedz elektroniskā datu nesējā Excel programmā.</w:t>
      </w:r>
    </w:p>
    <w:p w:rsidR="00301FFE" w:rsidRPr="0055012F" w:rsidRDefault="00301FFE" w:rsidP="00301FFE">
      <w:pPr>
        <w:pStyle w:val="ListParagraph"/>
        <w:tabs>
          <w:tab w:val="left" w:pos="1701"/>
        </w:tabs>
        <w:spacing w:after="0" w:line="240" w:lineRule="auto"/>
        <w:ind w:left="1701"/>
        <w:jc w:val="both"/>
        <w:rPr>
          <w:rFonts w:ascii="Times New Roman" w:hAnsi="Times New Roman"/>
          <w:sz w:val="24"/>
          <w:szCs w:val="24"/>
          <w:lang w:val="lv-LV"/>
        </w:rPr>
      </w:pPr>
    </w:p>
    <w:p w:rsidR="001E490B" w:rsidRPr="0055012F" w:rsidRDefault="00C16E4E" w:rsidP="001E490B">
      <w:pPr>
        <w:pStyle w:val="ListParagraph"/>
        <w:numPr>
          <w:ilvl w:val="1"/>
          <w:numId w:val="2"/>
        </w:numPr>
        <w:tabs>
          <w:tab w:val="left" w:pos="993"/>
        </w:tabs>
        <w:spacing w:after="0" w:line="240" w:lineRule="auto"/>
        <w:ind w:hanging="148"/>
        <w:jc w:val="both"/>
        <w:rPr>
          <w:rFonts w:ascii="Times New Roman" w:hAnsi="Times New Roman"/>
          <w:b/>
          <w:sz w:val="24"/>
          <w:szCs w:val="24"/>
          <w:lang w:val="lv-LV"/>
        </w:rPr>
      </w:pPr>
      <w:r w:rsidRPr="0055012F">
        <w:rPr>
          <w:rFonts w:ascii="Times New Roman" w:hAnsi="Times New Roman"/>
          <w:b/>
          <w:sz w:val="24"/>
          <w:szCs w:val="24"/>
          <w:lang w:val="lv-LV"/>
        </w:rPr>
        <w:t>Tehniskajā un finanšu piedāvājumā jānorāda:</w:t>
      </w:r>
    </w:p>
    <w:p w:rsidR="001E490B" w:rsidRPr="0055012F" w:rsidRDefault="001E490B" w:rsidP="001E490B">
      <w:pPr>
        <w:pStyle w:val="ListParagraph"/>
        <w:numPr>
          <w:ilvl w:val="2"/>
          <w:numId w:val="2"/>
        </w:numPr>
        <w:tabs>
          <w:tab w:val="left" w:pos="993"/>
        </w:tabs>
        <w:spacing w:after="0" w:line="240" w:lineRule="auto"/>
        <w:ind w:left="1701" w:hanging="708"/>
        <w:jc w:val="both"/>
        <w:rPr>
          <w:rFonts w:ascii="Times New Roman" w:hAnsi="Times New Roman"/>
          <w:b/>
          <w:sz w:val="24"/>
          <w:szCs w:val="24"/>
          <w:lang w:val="lv-LV"/>
        </w:rPr>
      </w:pPr>
      <w:r w:rsidRPr="0055012F">
        <w:rPr>
          <w:rFonts w:ascii="Times New Roman" w:hAnsi="Times New Roman"/>
          <w:sz w:val="24"/>
          <w:szCs w:val="24"/>
          <w:lang w:val="lv-LV"/>
        </w:rPr>
        <w:t xml:space="preserve">cenu par katras piedāvātās preces mērvienību atbilstoši </w:t>
      </w:r>
      <w:r w:rsidRPr="0055012F">
        <w:rPr>
          <w:rFonts w:ascii="Times New Roman" w:hAnsi="Times New Roman"/>
          <w:i/>
          <w:sz w:val="24"/>
          <w:szCs w:val="24"/>
          <w:lang w:val="lv-LV"/>
        </w:rPr>
        <w:t xml:space="preserve">tehniskā un finanšu piedāvājuma veidlapā </w:t>
      </w:r>
      <w:r w:rsidRPr="0055012F">
        <w:rPr>
          <w:rFonts w:ascii="Times New Roman" w:hAnsi="Times New Roman"/>
          <w:sz w:val="24"/>
          <w:szCs w:val="24"/>
          <w:lang w:val="lv-LV"/>
        </w:rPr>
        <w:t>noteiktajam un visu piedāvāto preču mērvienību cenu summa EUR bez PVN. Cenā jāiekļauj visas izmaksas, kas saistītas ar Preces piegādi atbilstoši nolikuma prasībām, tai skaitā piegādes izmaksas līdz Preces piegādes vietai, kā arī visi valsts un pašvaldības noteiktie nodokļi un nodevas bez pievienotās vērtības nodokļa (PVN);</w:t>
      </w:r>
    </w:p>
    <w:p w:rsidR="00C6074C" w:rsidRPr="0055012F" w:rsidRDefault="00C6074C" w:rsidP="00C6074C">
      <w:pPr>
        <w:pStyle w:val="ListParagraph"/>
        <w:numPr>
          <w:ilvl w:val="2"/>
          <w:numId w:val="2"/>
        </w:numPr>
        <w:tabs>
          <w:tab w:val="left" w:pos="1701"/>
        </w:tabs>
        <w:spacing w:line="240" w:lineRule="auto"/>
        <w:ind w:left="1701" w:hanging="708"/>
        <w:jc w:val="both"/>
        <w:rPr>
          <w:rFonts w:ascii="Times New Roman" w:hAnsi="Times New Roman"/>
          <w:sz w:val="24"/>
          <w:szCs w:val="24"/>
          <w:lang w:val="lv-LV"/>
        </w:rPr>
      </w:pPr>
      <w:r w:rsidRPr="0055012F">
        <w:rPr>
          <w:rFonts w:ascii="Times New Roman" w:hAnsi="Times New Roman"/>
          <w:sz w:val="24"/>
          <w:szCs w:val="24"/>
        </w:rPr>
        <w:t>Atlaide (procentos) no mazumtirdzniecības cenas tās iegādes dienā („plaukta cena”);</w:t>
      </w:r>
    </w:p>
    <w:p w:rsidR="001E490B" w:rsidRPr="0055012F" w:rsidRDefault="001E490B" w:rsidP="001E490B">
      <w:pPr>
        <w:pStyle w:val="ListParagraph"/>
        <w:numPr>
          <w:ilvl w:val="2"/>
          <w:numId w:val="2"/>
        </w:numPr>
        <w:tabs>
          <w:tab w:val="left" w:pos="993"/>
        </w:tabs>
        <w:spacing w:after="0" w:line="240" w:lineRule="auto"/>
        <w:ind w:left="1701" w:hanging="708"/>
        <w:jc w:val="both"/>
        <w:rPr>
          <w:rFonts w:ascii="Times New Roman" w:hAnsi="Times New Roman"/>
          <w:b/>
          <w:sz w:val="24"/>
          <w:szCs w:val="24"/>
          <w:lang w:val="lv-LV"/>
        </w:rPr>
      </w:pPr>
      <w:r w:rsidRPr="0055012F">
        <w:rPr>
          <w:rFonts w:ascii="Times New Roman" w:hAnsi="Times New Roman"/>
          <w:sz w:val="24"/>
          <w:szCs w:val="24"/>
          <w:lang w:val="lv-LV"/>
        </w:rPr>
        <w:t>preces piegādes termiņš un nekvalitatīvas vai līguma noteikumiem neatbilstošas Preces apmaiņas vai trūkumu novēršanas termiņš garantijas laikā;</w:t>
      </w:r>
    </w:p>
    <w:p w:rsidR="00C16E4E" w:rsidRPr="0055012F" w:rsidRDefault="001E490B" w:rsidP="00A528C6">
      <w:pPr>
        <w:pStyle w:val="ListParagraph"/>
        <w:numPr>
          <w:ilvl w:val="2"/>
          <w:numId w:val="2"/>
        </w:numPr>
        <w:tabs>
          <w:tab w:val="left" w:pos="993"/>
        </w:tabs>
        <w:spacing w:after="0" w:line="240" w:lineRule="auto"/>
        <w:ind w:left="1701" w:hanging="708"/>
        <w:jc w:val="both"/>
        <w:rPr>
          <w:rFonts w:ascii="Times New Roman" w:hAnsi="Times New Roman"/>
          <w:b/>
          <w:sz w:val="24"/>
          <w:szCs w:val="24"/>
          <w:lang w:val="lv-LV"/>
        </w:rPr>
      </w:pPr>
      <w:r w:rsidRPr="0055012F">
        <w:rPr>
          <w:rFonts w:ascii="Times New Roman" w:hAnsi="Times New Roman"/>
          <w:sz w:val="24"/>
          <w:szCs w:val="24"/>
        </w:rPr>
        <w:t>garantijas termiņš piegādātai Precei.</w:t>
      </w:r>
    </w:p>
    <w:p w:rsidR="007E77E4" w:rsidRPr="0055012F" w:rsidRDefault="007E77E4" w:rsidP="007E77E4">
      <w:pPr>
        <w:pStyle w:val="ListParagraph"/>
        <w:numPr>
          <w:ilvl w:val="2"/>
          <w:numId w:val="2"/>
        </w:numPr>
        <w:tabs>
          <w:tab w:val="left" w:pos="993"/>
        </w:tabs>
        <w:spacing w:after="0" w:line="240" w:lineRule="auto"/>
        <w:ind w:left="1701" w:hanging="708"/>
        <w:jc w:val="both"/>
        <w:rPr>
          <w:rFonts w:ascii="Times New Roman" w:hAnsi="Times New Roman"/>
          <w:b/>
          <w:sz w:val="24"/>
          <w:szCs w:val="24"/>
          <w:lang w:val="lv-LV"/>
        </w:rPr>
      </w:pPr>
      <w:r w:rsidRPr="0055012F">
        <w:rPr>
          <w:rFonts w:ascii="Times New Roman" w:hAnsi="Times New Roman"/>
          <w:sz w:val="24"/>
          <w:szCs w:val="24"/>
          <w:lang w:val="lv-LV"/>
        </w:rPr>
        <w:t>piedāvājuma cenas ir jāaprēķina un jānorāda ar precizitāti 2 (divas) zīmes aiz komata;</w:t>
      </w:r>
    </w:p>
    <w:p w:rsidR="007E77E4" w:rsidRPr="0055012F" w:rsidRDefault="007E77E4" w:rsidP="007E77E4">
      <w:pPr>
        <w:tabs>
          <w:tab w:val="left" w:pos="993"/>
        </w:tabs>
        <w:jc w:val="both"/>
        <w:rPr>
          <w:b/>
          <w:lang w:val="lv-LV"/>
        </w:rPr>
      </w:pPr>
    </w:p>
    <w:p w:rsidR="003F1073" w:rsidRPr="0055012F" w:rsidRDefault="00EB3B8C" w:rsidP="00690D52">
      <w:pPr>
        <w:pStyle w:val="BodyTextIndent2"/>
        <w:widowControl w:val="0"/>
        <w:numPr>
          <w:ilvl w:val="1"/>
          <w:numId w:val="2"/>
        </w:numPr>
        <w:tabs>
          <w:tab w:val="left" w:pos="567"/>
        </w:tabs>
        <w:ind w:left="993" w:hanging="567"/>
        <w:rPr>
          <w:bCs/>
          <w:szCs w:val="24"/>
        </w:rPr>
      </w:pPr>
      <w:r w:rsidRPr="0055012F">
        <w:rPr>
          <w:b/>
          <w:szCs w:val="24"/>
        </w:rPr>
        <w:t>T</w:t>
      </w:r>
      <w:r w:rsidR="003F1073" w:rsidRPr="0055012F">
        <w:rPr>
          <w:b/>
          <w:szCs w:val="24"/>
        </w:rPr>
        <w:t>ehniskā</w:t>
      </w:r>
      <w:r w:rsidRPr="0055012F">
        <w:rPr>
          <w:b/>
          <w:szCs w:val="24"/>
        </w:rPr>
        <w:t xml:space="preserve"> un finanšu</w:t>
      </w:r>
      <w:r w:rsidR="003F1073" w:rsidRPr="0055012F">
        <w:rPr>
          <w:b/>
          <w:szCs w:val="24"/>
        </w:rPr>
        <w:t xml:space="preserve"> piedāvājuma atbilstības pārbaude un vērtēšana:</w:t>
      </w:r>
    </w:p>
    <w:p w:rsidR="00895596" w:rsidRPr="0055012F" w:rsidRDefault="00BD37B1" w:rsidP="00690D52">
      <w:pPr>
        <w:pStyle w:val="ListParagraph"/>
        <w:widowControl w:val="0"/>
        <w:numPr>
          <w:ilvl w:val="2"/>
          <w:numId w:val="2"/>
        </w:numPr>
        <w:tabs>
          <w:tab w:val="left" w:pos="1701"/>
        </w:tabs>
        <w:spacing w:line="240" w:lineRule="auto"/>
        <w:ind w:left="1701" w:hanging="708"/>
        <w:jc w:val="both"/>
        <w:rPr>
          <w:rFonts w:ascii="Times New Roman" w:hAnsi="Times New Roman"/>
          <w:sz w:val="24"/>
          <w:szCs w:val="24"/>
          <w:lang w:val="lv-LV"/>
        </w:rPr>
      </w:pPr>
      <w:r w:rsidRPr="0055012F">
        <w:rPr>
          <w:rFonts w:ascii="Times New Roman" w:hAnsi="Times New Roman"/>
          <w:sz w:val="24"/>
          <w:szCs w:val="24"/>
          <w:u w:val="single"/>
          <w:lang w:val="lv-LV"/>
        </w:rPr>
        <w:t>pretendenta piedāvājums netiek tālāk izvērtēts un pretendents tiek izslēgts no dalības Iepirkumā, ja iepirkuma komisija konstatē, ka</w:t>
      </w:r>
      <w:r w:rsidR="003F1073" w:rsidRPr="0055012F">
        <w:rPr>
          <w:rFonts w:ascii="Times New Roman" w:hAnsi="Times New Roman"/>
          <w:sz w:val="24"/>
          <w:szCs w:val="24"/>
          <w:lang w:val="lv-LV"/>
        </w:rPr>
        <w:t>:</w:t>
      </w:r>
    </w:p>
    <w:p w:rsidR="00B1070A" w:rsidRPr="0055012F" w:rsidRDefault="00AF1FAE" w:rsidP="00690D52">
      <w:pPr>
        <w:pStyle w:val="ListParagraph"/>
        <w:widowControl w:val="0"/>
        <w:numPr>
          <w:ilvl w:val="3"/>
          <w:numId w:val="2"/>
        </w:numPr>
        <w:tabs>
          <w:tab w:val="left" w:pos="2552"/>
        </w:tabs>
        <w:spacing w:line="240" w:lineRule="auto"/>
        <w:ind w:left="2552" w:hanging="851"/>
        <w:jc w:val="both"/>
        <w:rPr>
          <w:rFonts w:ascii="Times New Roman" w:hAnsi="Times New Roman"/>
          <w:sz w:val="24"/>
          <w:szCs w:val="24"/>
          <w:lang w:val="lv-LV"/>
        </w:rPr>
      </w:pPr>
      <w:r w:rsidRPr="0055012F">
        <w:rPr>
          <w:rFonts w:ascii="Times New Roman" w:hAnsi="Times New Roman"/>
          <w:sz w:val="24"/>
          <w:szCs w:val="24"/>
          <w:lang w:val="lv-LV"/>
        </w:rPr>
        <w:t>nav iesniegts T</w:t>
      </w:r>
      <w:r w:rsidR="00882801" w:rsidRPr="0055012F">
        <w:rPr>
          <w:rFonts w:ascii="Times New Roman" w:hAnsi="Times New Roman"/>
          <w:sz w:val="24"/>
          <w:szCs w:val="24"/>
          <w:lang w:val="lv-LV"/>
        </w:rPr>
        <w:t xml:space="preserve">ehniskais </w:t>
      </w:r>
      <w:r w:rsidRPr="0055012F">
        <w:rPr>
          <w:rFonts w:ascii="Times New Roman" w:hAnsi="Times New Roman"/>
          <w:sz w:val="24"/>
          <w:szCs w:val="24"/>
          <w:lang w:val="lv-LV"/>
        </w:rPr>
        <w:t xml:space="preserve">un finanšu </w:t>
      </w:r>
      <w:r w:rsidR="00882801" w:rsidRPr="0055012F">
        <w:rPr>
          <w:rFonts w:ascii="Times New Roman" w:hAnsi="Times New Roman"/>
          <w:sz w:val="24"/>
          <w:szCs w:val="24"/>
          <w:lang w:val="lv-LV"/>
        </w:rPr>
        <w:t xml:space="preserve">piedāvājums, vai tas un tā saturs neatbilst </w:t>
      </w:r>
      <w:r w:rsidR="00895596" w:rsidRPr="0055012F">
        <w:rPr>
          <w:rFonts w:ascii="Times New Roman" w:hAnsi="Times New Roman"/>
          <w:sz w:val="24"/>
          <w:szCs w:val="24"/>
          <w:lang w:val="lv-LV"/>
        </w:rPr>
        <w:t>Iepirkuma nolikuma un T</w:t>
      </w:r>
      <w:r w:rsidR="00882801" w:rsidRPr="0055012F">
        <w:rPr>
          <w:rFonts w:ascii="Times New Roman" w:hAnsi="Times New Roman"/>
          <w:sz w:val="24"/>
          <w:szCs w:val="24"/>
          <w:lang w:val="lv-LV"/>
        </w:rPr>
        <w:t>ehniskās specifikācijas prasībām;</w:t>
      </w:r>
    </w:p>
    <w:p w:rsidR="00882801" w:rsidRPr="0055012F" w:rsidRDefault="00882801" w:rsidP="00690D52">
      <w:pPr>
        <w:pStyle w:val="ListParagraph"/>
        <w:widowControl w:val="0"/>
        <w:numPr>
          <w:ilvl w:val="3"/>
          <w:numId w:val="2"/>
        </w:numPr>
        <w:tabs>
          <w:tab w:val="left" w:pos="2552"/>
        </w:tabs>
        <w:spacing w:after="0" w:line="240" w:lineRule="auto"/>
        <w:ind w:left="2552" w:hanging="851"/>
        <w:jc w:val="both"/>
        <w:rPr>
          <w:rFonts w:ascii="Times New Roman" w:hAnsi="Times New Roman"/>
          <w:sz w:val="24"/>
          <w:szCs w:val="24"/>
          <w:lang w:val="lv-LV"/>
        </w:rPr>
      </w:pPr>
      <w:r w:rsidRPr="0055012F">
        <w:rPr>
          <w:rFonts w:ascii="Times New Roman" w:hAnsi="Times New Roman"/>
          <w:sz w:val="24"/>
          <w:szCs w:val="24"/>
          <w:lang w:val="lv-LV"/>
        </w:rPr>
        <w:t>piedā</w:t>
      </w:r>
      <w:r w:rsidR="00B1070A" w:rsidRPr="0055012F">
        <w:rPr>
          <w:rFonts w:ascii="Times New Roman" w:hAnsi="Times New Roman"/>
          <w:sz w:val="24"/>
          <w:szCs w:val="24"/>
          <w:lang w:val="lv-LV"/>
        </w:rPr>
        <w:t>vājums nav iesniegts par pilnu I</w:t>
      </w:r>
      <w:r w:rsidR="00CF31A4" w:rsidRPr="0055012F">
        <w:rPr>
          <w:rFonts w:ascii="Times New Roman" w:hAnsi="Times New Roman"/>
          <w:sz w:val="24"/>
          <w:szCs w:val="24"/>
          <w:lang w:val="lv-LV"/>
        </w:rPr>
        <w:t>epirkuma priekšmeta apjomu un/</w:t>
      </w:r>
      <w:r w:rsidRPr="0055012F">
        <w:rPr>
          <w:rFonts w:ascii="Times New Roman" w:hAnsi="Times New Roman"/>
          <w:sz w:val="24"/>
          <w:szCs w:val="24"/>
          <w:lang w:val="lv-LV"/>
        </w:rPr>
        <w:t>vai ir iesniegti divi v</w:t>
      </w:r>
      <w:r w:rsidR="00A95D09" w:rsidRPr="0055012F">
        <w:rPr>
          <w:rFonts w:ascii="Times New Roman" w:hAnsi="Times New Roman"/>
          <w:sz w:val="24"/>
          <w:szCs w:val="24"/>
          <w:lang w:val="lv-LV"/>
        </w:rPr>
        <w:t>ai vairāki piedāvājuma varianti</w:t>
      </w:r>
      <w:r w:rsidR="00EE4264" w:rsidRPr="0055012F">
        <w:rPr>
          <w:rFonts w:ascii="Times New Roman" w:hAnsi="Times New Roman"/>
          <w:sz w:val="24"/>
          <w:szCs w:val="24"/>
          <w:lang w:val="lv-LV"/>
        </w:rPr>
        <w:t>;</w:t>
      </w:r>
      <w:r w:rsidR="00A95D09" w:rsidRPr="0055012F">
        <w:rPr>
          <w:rFonts w:ascii="Times New Roman" w:hAnsi="Times New Roman"/>
          <w:sz w:val="24"/>
          <w:szCs w:val="24"/>
          <w:lang w:val="lv-LV"/>
        </w:rPr>
        <w:t xml:space="preserve"> </w:t>
      </w:r>
    </w:p>
    <w:p w:rsidR="00B1070A" w:rsidRPr="0055012F" w:rsidRDefault="00B1070A" w:rsidP="00690D52">
      <w:pPr>
        <w:pStyle w:val="BodyTextIndent3"/>
        <w:numPr>
          <w:ilvl w:val="2"/>
          <w:numId w:val="2"/>
        </w:numPr>
        <w:tabs>
          <w:tab w:val="left" w:pos="567"/>
          <w:tab w:val="left" w:pos="1701"/>
        </w:tabs>
        <w:ind w:left="1701" w:hanging="708"/>
        <w:rPr>
          <w:szCs w:val="24"/>
        </w:rPr>
      </w:pPr>
      <w:r w:rsidRPr="0055012F">
        <w:rPr>
          <w:szCs w:val="24"/>
        </w:rPr>
        <w:t>I</w:t>
      </w:r>
      <w:r w:rsidR="00882801" w:rsidRPr="0055012F">
        <w:rPr>
          <w:szCs w:val="24"/>
        </w:rPr>
        <w:t xml:space="preserve">epirkuma komisija veic aritmētisko kļūdu pārbaudi pretendentu piedāvājumos. </w:t>
      </w:r>
      <w:r w:rsidR="00D07993" w:rsidRPr="0055012F">
        <w:rPr>
          <w:szCs w:val="24"/>
        </w:rPr>
        <w:t>Vērtējot finanšu piedāvājumus, i</w:t>
      </w:r>
      <w:r w:rsidR="00882801" w:rsidRPr="0055012F">
        <w:rPr>
          <w:szCs w:val="24"/>
        </w:rPr>
        <w:t xml:space="preserve">epirkuma komisija rīkojas saskaņā ar </w:t>
      </w:r>
      <w:r w:rsidRPr="0055012F">
        <w:rPr>
          <w:szCs w:val="24"/>
        </w:rPr>
        <w:t>PIL</w:t>
      </w:r>
      <w:r w:rsidR="00882801" w:rsidRPr="0055012F">
        <w:rPr>
          <w:szCs w:val="24"/>
        </w:rPr>
        <w:t xml:space="preserve"> 41.panta devīto daļu;</w:t>
      </w:r>
    </w:p>
    <w:p w:rsidR="00C6074C" w:rsidRPr="0055012F" w:rsidRDefault="00C6074C" w:rsidP="00C6074C">
      <w:pPr>
        <w:pStyle w:val="BodyTextIndent3"/>
        <w:numPr>
          <w:ilvl w:val="1"/>
          <w:numId w:val="2"/>
        </w:numPr>
        <w:tabs>
          <w:tab w:val="left" w:pos="993"/>
        </w:tabs>
        <w:ind w:left="993" w:hanging="567"/>
        <w:rPr>
          <w:szCs w:val="24"/>
        </w:rPr>
      </w:pPr>
      <w:r w:rsidRPr="0055012F">
        <w:rPr>
          <w:b/>
          <w:bCs/>
          <w:szCs w:val="24"/>
        </w:rPr>
        <w:t>Piedāvājuma izvēles kritērijs un piedāvājumu vērtēšana</w:t>
      </w:r>
      <w:r w:rsidRPr="0055012F">
        <w:rPr>
          <w:b/>
          <w:szCs w:val="24"/>
        </w:rPr>
        <w:t>:</w:t>
      </w:r>
    </w:p>
    <w:p w:rsidR="00C6074C" w:rsidRPr="0055012F" w:rsidRDefault="00C6074C" w:rsidP="00C6074C">
      <w:pPr>
        <w:pStyle w:val="BodyTextIndent3"/>
        <w:numPr>
          <w:ilvl w:val="2"/>
          <w:numId w:val="2"/>
        </w:numPr>
        <w:tabs>
          <w:tab w:val="left" w:pos="1701"/>
        </w:tabs>
        <w:ind w:left="1701" w:hanging="708"/>
        <w:rPr>
          <w:szCs w:val="24"/>
        </w:rPr>
      </w:pPr>
      <w:r w:rsidRPr="0055012F">
        <w:rPr>
          <w:szCs w:val="24"/>
        </w:rPr>
        <w:t xml:space="preserve">Piedāvājuma izvēles kritērijs ir nolikuma prasībām un tehniskajai specifikācijai atbilstošs </w:t>
      </w:r>
      <w:r w:rsidRPr="0055012F">
        <w:rPr>
          <w:szCs w:val="24"/>
          <w:u w:val="single"/>
        </w:rPr>
        <w:t>saimnieciski visizdevīgākais piedāvājums</w:t>
      </w:r>
      <w:r w:rsidRPr="0055012F">
        <w:rPr>
          <w:szCs w:val="24"/>
        </w:rPr>
        <w:t>;</w:t>
      </w:r>
    </w:p>
    <w:p w:rsidR="00C6074C" w:rsidRPr="0055012F" w:rsidRDefault="00C6074C" w:rsidP="00C6074C">
      <w:pPr>
        <w:pStyle w:val="BodyTextIndent3"/>
        <w:numPr>
          <w:ilvl w:val="2"/>
          <w:numId w:val="2"/>
        </w:numPr>
        <w:tabs>
          <w:tab w:val="left" w:pos="1701"/>
        </w:tabs>
        <w:ind w:left="1701" w:hanging="708"/>
        <w:rPr>
          <w:szCs w:val="24"/>
        </w:rPr>
      </w:pPr>
      <w:r w:rsidRPr="0055012F">
        <w:rPr>
          <w:szCs w:val="24"/>
        </w:rPr>
        <w:t>Iepirkuma procedūras nolikuma prasībām atbilstošie piedāvājumi tiek vērtēti, izmantojot izdevīguma punktu metodi;</w:t>
      </w:r>
    </w:p>
    <w:p w:rsidR="00C6074C" w:rsidRPr="0055012F" w:rsidRDefault="00C6074C" w:rsidP="00C6074C">
      <w:pPr>
        <w:pStyle w:val="BodyTextIndent3"/>
        <w:numPr>
          <w:ilvl w:val="2"/>
          <w:numId w:val="2"/>
        </w:numPr>
        <w:tabs>
          <w:tab w:val="left" w:pos="1701"/>
        </w:tabs>
        <w:ind w:left="1701" w:hanging="708"/>
        <w:rPr>
          <w:color w:val="FF0000"/>
          <w:szCs w:val="24"/>
        </w:rPr>
      </w:pPr>
      <w:r w:rsidRPr="0055012F">
        <w:rPr>
          <w:szCs w:val="24"/>
          <w:lang w:eastAsia="lv-LV"/>
        </w:rPr>
        <w:t>Tiek noteikti šādi vērtēšanas kritēriji un tiem atbilstošie maksimālie iegūstamie punkti:</w:t>
      </w:r>
    </w:p>
    <w:tbl>
      <w:tblPr>
        <w:tblW w:w="7797"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5104"/>
        <w:gridCol w:w="2268"/>
      </w:tblGrid>
      <w:tr w:rsidR="00C6074C" w:rsidRPr="0055012F" w:rsidTr="00513D7D">
        <w:trPr>
          <w:trHeight w:val="510"/>
        </w:trPr>
        <w:tc>
          <w:tcPr>
            <w:tcW w:w="425" w:type="dxa"/>
            <w:vAlign w:val="center"/>
          </w:tcPr>
          <w:p w:rsidR="00C6074C" w:rsidRPr="0055012F" w:rsidRDefault="00C6074C" w:rsidP="00513D7D">
            <w:pPr>
              <w:pStyle w:val="BodyTextIndent3"/>
              <w:ind w:right="-425" w:firstLine="0"/>
              <w:rPr>
                <w:szCs w:val="24"/>
              </w:rPr>
            </w:pPr>
            <w:r w:rsidRPr="0055012F">
              <w:rPr>
                <w:szCs w:val="24"/>
              </w:rPr>
              <w:t>A</w:t>
            </w:r>
          </w:p>
        </w:tc>
        <w:tc>
          <w:tcPr>
            <w:tcW w:w="5104" w:type="dxa"/>
            <w:vAlign w:val="center"/>
          </w:tcPr>
          <w:p w:rsidR="00C6074C" w:rsidRPr="0055012F" w:rsidRDefault="00C6074C" w:rsidP="00513D7D">
            <w:pPr>
              <w:pStyle w:val="BodyTextIndent3"/>
              <w:ind w:right="173" w:firstLine="0"/>
              <w:rPr>
                <w:szCs w:val="24"/>
              </w:rPr>
            </w:pPr>
            <w:r w:rsidRPr="0055012F">
              <w:rPr>
                <w:szCs w:val="24"/>
              </w:rPr>
              <w:t>Vērtējamās mērvienības cenu summa (EUR bez PVN)</w:t>
            </w:r>
          </w:p>
        </w:tc>
        <w:tc>
          <w:tcPr>
            <w:tcW w:w="2268" w:type="dxa"/>
            <w:vAlign w:val="center"/>
          </w:tcPr>
          <w:p w:rsidR="00C6074C" w:rsidRPr="0055012F" w:rsidRDefault="00C6074C" w:rsidP="00513D7D">
            <w:pPr>
              <w:pStyle w:val="BodyTextIndent3"/>
              <w:ind w:left="-101"/>
              <w:jc w:val="center"/>
              <w:rPr>
                <w:szCs w:val="24"/>
              </w:rPr>
            </w:pPr>
            <w:r w:rsidRPr="0055012F">
              <w:rPr>
                <w:szCs w:val="24"/>
              </w:rPr>
              <w:t>80 punkti</w:t>
            </w:r>
            <w:r w:rsidRPr="0055012F" w:rsidDel="00F70F29">
              <w:rPr>
                <w:szCs w:val="24"/>
              </w:rPr>
              <w:t xml:space="preserve"> </w:t>
            </w:r>
          </w:p>
        </w:tc>
      </w:tr>
      <w:tr w:rsidR="00C6074C" w:rsidRPr="0055012F" w:rsidTr="00513D7D">
        <w:trPr>
          <w:trHeight w:val="510"/>
        </w:trPr>
        <w:tc>
          <w:tcPr>
            <w:tcW w:w="425" w:type="dxa"/>
            <w:vAlign w:val="center"/>
          </w:tcPr>
          <w:p w:rsidR="00C6074C" w:rsidRPr="0055012F" w:rsidRDefault="00C6074C" w:rsidP="00513D7D">
            <w:pPr>
              <w:pStyle w:val="BodyTextIndent3"/>
              <w:ind w:right="1" w:firstLine="0"/>
              <w:rPr>
                <w:szCs w:val="24"/>
              </w:rPr>
            </w:pPr>
            <w:r w:rsidRPr="0055012F">
              <w:rPr>
                <w:szCs w:val="24"/>
              </w:rPr>
              <w:t>B</w:t>
            </w:r>
          </w:p>
        </w:tc>
        <w:tc>
          <w:tcPr>
            <w:tcW w:w="5104" w:type="dxa"/>
            <w:vAlign w:val="center"/>
          </w:tcPr>
          <w:p w:rsidR="00C6074C" w:rsidRPr="0055012F" w:rsidRDefault="00C6074C" w:rsidP="00513D7D">
            <w:pPr>
              <w:pStyle w:val="BodyTextIndent3"/>
              <w:ind w:right="173" w:firstLine="0"/>
              <w:rPr>
                <w:szCs w:val="24"/>
              </w:rPr>
            </w:pPr>
            <w:r w:rsidRPr="0055012F">
              <w:rPr>
                <w:szCs w:val="24"/>
              </w:rPr>
              <w:t>Atlaide (procentos) no mazumtirdzniecības cenas tās iegādes dienā („plaukta cena”)</w:t>
            </w:r>
          </w:p>
        </w:tc>
        <w:tc>
          <w:tcPr>
            <w:tcW w:w="2268" w:type="dxa"/>
            <w:vAlign w:val="center"/>
          </w:tcPr>
          <w:p w:rsidR="00C6074C" w:rsidRPr="0055012F" w:rsidRDefault="00C6074C" w:rsidP="00513D7D">
            <w:pPr>
              <w:pStyle w:val="BodyTextIndent3"/>
              <w:ind w:left="-101"/>
              <w:jc w:val="center"/>
              <w:rPr>
                <w:szCs w:val="24"/>
              </w:rPr>
            </w:pPr>
            <w:r w:rsidRPr="0055012F">
              <w:rPr>
                <w:szCs w:val="24"/>
              </w:rPr>
              <w:t>20</w:t>
            </w:r>
            <w:r w:rsidRPr="0055012F">
              <w:rPr>
                <w:szCs w:val="24"/>
                <w:lang w:val="ru-RU"/>
              </w:rPr>
              <w:t xml:space="preserve"> punkti</w:t>
            </w:r>
          </w:p>
        </w:tc>
      </w:tr>
      <w:tr w:rsidR="00C6074C" w:rsidRPr="0055012F" w:rsidTr="00513D7D">
        <w:trPr>
          <w:trHeight w:val="510"/>
        </w:trPr>
        <w:tc>
          <w:tcPr>
            <w:tcW w:w="5529" w:type="dxa"/>
            <w:gridSpan w:val="2"/>
            <w:shd w:val="clear" w:color="auto" w:fill="D9D9D9" w:themeFill="background1" w:themeFillShade="D9"/>
            <w:vAlign w:val="center"/>
          </w:tcPr>
          <w:p w:rsidR="00C6074C" w:rsidRPr="0055012F" w:rsidRDefault="00C6074C" w:rsidP="00513D7D">
            <w:pPr>
              <w:pStyle w:val="BodyTextIndent3"/>
              <w:ind w:left="231" w:firstLine="0"/>
              <w:jc w:val="right"/>
              <w:rPr>
                <w:b/>
                <w:szCs w:val="24"/>
              </w:rPr>
            </w:pPr>
            <w:r w:rsidRPr="0055012F">
              <w:rPr>
                <w:b/>
                <w:szCs w:val="24"/>
              </w:rPr>
              <w:t>Kopējais izdevīguma punktu skaits:</w:t>
            </w:r>
          </w:p>
        </w:tc>
        <w:tc>
          <w:tcPr>
            <w:tcW w:w="2268" w:type="dxa"/>
            <w:shd w:val="clear" w:color="auto" w:fill="D9D9D9" w:themeFill="background1" w:themeFillShade="D9"/>
            <w:vAlign w:val="center"/>
          </w:tcPr>
          <w:p w:rsidR="00C6074C" w:rsidRPr="0055012F" w:rsidRDefault="00C6074C" w:rsidP="00067E8A">
            <w:pPr>
              <w:pStyle w:val="BodyTextIndent3"/>
              <w:numPr>
                <w:ilvl w:val="0"/>
                <w:numId w:val="24"/>
              </w:numPr>
              <w:ind w:left="885" w:hanging="500"/>
              <w:jc w:val="center"/>
              <w:rPr>
                <w:b/>
                <w:szCs w:val="24"/>
              </w:rPr>
            </w:pPr>
            <w:r w:rsidRPr="0055012F">
              <w:rPr>
                <w:b/>
                <w:szCs w:val="24"/>
              </w:rPr>
              <w:t>punkti</w:t>
            </w:r>
          </w:p>
        </w:tc>
      </w:tr>
    </w:tbl>
    <w:p w:rsidR="00C6074C" w:rsidRPr="0055012F" w:rsidRDefault="00C6074C" w:rsidP="00C6074C">
      <w:pPr>
        <w:pStyle w:val="BodyTextIndent3"/>
        <w:numPr>
          <w:ilvl w:val="2"/>
          <w:numId w:val="2"/>
        </w:numPr>
        <w:ind w:left="1701" w:hanging="708"/>
        <w:rPr>
          <w:szCs w:val="24"/>
        </w:rPr>
      </w:pPr>
      <w:r w:rsidRPr="0055012F">
        <w:rPr>
          <w:szCs w:val="24"/>
        </w:rPr>
        <w:t xml:space="preserve">Komisijas locekļi vērtē piedāvājumus pēc nolikuma 11.5.5. un 11.5.6.punktos norādītajiem kritērijiem. </w:t>
      </w:r>
    </w:p>
    <w:p w:rsidR="00C6074C" w:rsidRPr="0055012F" w:rsidRDefault="00C6074C" w:rsidP="00C6074C">
      <w:pPr>
        <w:pStyle w:val="BodyTextIndent3"/>
        <w:numPr>
          <w:ilvl w:val="2"/>
          <w:numId w:val="2"/>
        </w:numPr>
        <w:ind w:left="1701" w:hanging="708"/>
        <w:rPr>
          <w:szCs w:val="24"/>
        </w:rPr>
      </w:pPr>
      <w:r w:rsidRPr="0055012F">
        <w:rPr>
          <w:szCs w:val="24"/>
        </w:rPr>
        <w:t>Iepirkuma komisija aprēķina vērtējamās mērvienības cenu summas izdevīguma punktus pēc sekojošas formulas:</w:t>
      </w:r>
    </w:p>
    <w:p w:rsidR="00C6074C" w:rsidRPr="0055012F" w:rsidRDefault="00C6074C" w:rsidP="00C6074C">
      <w:pPr>
        <w:pStyle w:val="BodyTextIndent3"/>
        <w:ind w:left="1821" w:firstLine="447"/>
        <w:rPr>
          <w:szCs w:val="24"/>
        </w:rPr>
      </w:pPr>
      <w:r w:rsidRPr="0055012F">
        <w:rPr>
          <w:szCs w:val="24"/>
        </w:rPr>
        <w:t>A = 80 x (A</w:t>
      </w:r>
      <w:r w:rsidRPr="0055012F">
        <w:rPr>
          <w:szCs w:val="24"/>
          <w:vertAlign w:val="subscript"/>
        </w:rPr>
        <w:t>x</w:t>
      </w:r>
      <w:r w:rsidRPr="0055012F">
        <w:rPr>
          <w:szCs w:val="24"/>
        </w:rPr>
        <w:t>:A</w:t>
      </w:r>
      <w:r w:rsidRPr="0055012F">
        <w:rPr>
          <w:szCs w:val="24"/>
          <w:vertAlign w:val="subscript"/>
        </w:rPr>
        <w:t>y</w:t>
      </w:r>
      <w:r w:rsidRPr="0055012F">
        <w:rPr>
          <w:szCs w:val="24"/>
        </w:rPr>
        <w:t>), kur</w:t>
      </w:r>
    </w:p>
    <w:p w:rsidR="00C6074C" w:rsidRPr="0055012F" w:rsidRDefault="00C6074C" w:rsidP="00C6074C">
      <w:pPr>
        <w:pStyle w:val="BodyTextIndent3"/>
        <w:ind w:left="3402" w:hanging="1134"/>
        <w:rPr>
          <w:szCs w:val="24"/>
        </w:rPr>
      </w:pPr>
      <w:r w:rsidRPr="0055012F">
        <w:rPr>
          <w:szCs w:val="24"/>
        </w:rPr>
        <w:t>A – pretendenta iegūtais punktu skaits;</w:t>
      </w:r>
    </w:p>
    <w:p w:rsidR="00C6074C" w:rsidRPr="0055012F" w:rsidRDefault="00C6074C" w:rsidP="00C6074C">
      <w:pPr>
        <w:pStyle w:val="BodyTextIndent3"/>
        <w:ind w:left="3402" w:hanging="1134"/>
        <w:rPr>
          <w:szCs w:val="24"/>
        </w:rPr>
      </w:pPr>
      <w:r w:rsidRPr="0055012F">
        <w:rPr>
          <w:szCs w:val="24"/>
        </w:rPr>
        <w:t>80 – maksimālais punktu skaits;</w:t>
      </w:r>
    </w:p>
    <w:p w:rsidR="00C6074C" w:rsidRPr="0055012F" w:rsidRDefault="00C6074C" w:rsidP="00C6074C">
      <w:pPr>
        <w:pStyle w:val="BodyTextIndent3"/>
        <w:ind w:left="3402" w:hanging="1134"/>
        <w:rPr>
          <w:szCs w:val="24"/>
        </w:rPr>
      </w:pPr>
      <w:r w:rsidRPr="0055012F">
        <w:rPr>
          <w:szCs w:val="24"/>
        </w:rPr>
        <w:t>A</w:t>
      </w:r>
      <w:r w:rsidRPr="0055012F">
        <w:rPr>
          <w:szCs w:val="24"/>
          <w:vertAlign w:val="subscript"/>
        </w:rPr>
        <w:t>x</w:t>
      </w:r>
      <w:r w:rsidRPr="0055012F">
        <w:rPr>
          <w:szCs w:val="24"/>
        </w:rPr>
        <w:t xml:space="preserve"> – zemākā cenu summa;</w:t>
      </w:r>
    </w:p>
    <w:p w:rsidR="00C6074C" w:rsidRPr="0055012F" w:rsidRDefault="00C6074C" w:rsidP="00C6074C">
      <w:pPr>
        <w:pStyle w:val="BodyTextIndent3"/>
        <w:ind w:left="3402" w:hanging="1134"/>
        <w:rPr>
          <w:szCs w:val="24"/>
        </w:rPr>
      </w:pPr>
      <w:r w:rsidRPr="0055012F">
        <w:rPr>
          <w:szCs w:val="24"/>
        </w:rPr>
        <w:t>A</w:t>
      </w:r>
      <w:r w:rsidRPr="0055012F">
        <w:rPr>
          <w:szCs w:val="24"/>
          <w:vertAlign w:val="subscript"/>
        </w:rPr>
        <w:t>y</w:t>
      </w:r>
      <w:r w:rsidRPr="0055012F">
        <w:rPr>
          <w:szCs w:val="24"/>
        </w:rPr>
        <w:t xml:space="preserve"> – vērtējāmā piedāvājuma cenu summu.</w:t>
      </w:r>
    </w:p>
    <w:p w:rsidR="00C6074C" w:rsidRPr="0055012F" w:rsidRDefault="00C6074C" w:rsidP="00C6074C">
      <w:pPr>
        <w:pStyle w:val="BodyTextIndent3"/>
        <w:numPr>
          <w:ilvl w:val="2"/>
          <w:numId w:val="2"/>
        </w:numPr>
        <w:ind w:left="1701" w:hanging="708"/>
        <w:rPr>
          <w:szCs w:val="24"/>
        </w:rPr>
      </w:pPr>
      <w:r w:rsidRPr="0055012F">
        <w:rPr>
          <w:szCs w:val="24"/>
        </w:rPr>
        <w:t>Iepirkuma komisija aprēķina piedāvājuma atlaides izdevīguma punktus pēc sekojošas formulas:</w:t>
      </w:r>
    </w:p>
    <w:p w:rsidR="00C6074C" w:rsidRPr="0055012F" w:rsidRDefault="00C6074C" w:rsidP="00C6074C">
      <w:pPr>
        <w:pStyle w:val="BodyTextIndent3"/>
        <w:tabs>
          <w:tab w:val="num" w:pos="1134"/>
        </w:tabs>
        <w:ind w:left="1134" w:firstLine="0"/>
        <w:jc w:val="left"/>
        <w:rPr>
          <w:szCs w:val="24"/>
        </w:rPr>
      </w:pPr>
      <w:r w:rsidRPr="0055012F">
        <w:rPr>
          <w:szCs w:val="24"/>
        </w:rPr>
        <w:tab/>
      </w:r>
      <w:r w:rsidRPr="0055012F">
        <w:rPr>
          <w:szCs w:val="24"/>
        </w:rPr>
        <w:tab/>
        <w:t xml:space="preserve"> B = 20 x (B</w:t>
      </w:r>
      <w:r w:rsidRPr="0055012F">
        <w:rPr>
          <w:szCs w:val="24"/>
          <w:vertAlign w:val="subscript"/>
        </w:rPr>
        <w:t>x</w:t>
      </w:r>
      <w:r w:rsidRPr="0055012F">
        <w:rPr>
          <w:szCs w:val="24"/>
        </w:rPr>
        <w:t>:B</w:t>
      </w:r>
      <w:r w:rsidRPr="0055012F">
        <w:rPr>
          <w:szCs w:val="24"/>
          <w:vertAlign w:val="subscript"/>
        </w:rPr>
        <w:t>y</w:t>
      </w:r>
      <w:r w:rsidRPr="0055012F">
        <w:rPr>
          <w:szCs w:val="24"/>
        </w:rPr>
        <w:t>), kur</w:t>
      </w:r>
    </w:p>
    <w:p w:rsidR="00C6074C" w:rsidRPr="0055012F" w:rsidRDefault="00C6074C" w:rsidP="00C6074C">
      <w:pPr>
        <w:pStyle w:val="BodyTextIndent3"/>
        <w:tabs>
          <w:tab w:val="num" w:pos="2268"/>
        </w:tabs>
        <w:ind w:left="2268" w:firstLine="0"/>
        <w:rPr>
          <w:szCs w:val="24"/>
        </w:rPr>
      </w:pPr>
      <w:r w:rsidRPr="0055012F">
        <w:rPr>
          <w:szCs w:val="24"/>
        </w:rPr>
        <w:t>B – pretendenta iegūtais punktu skaits;</w:t>
      </w:r>
    </w:p>
    <w:p w:rsidR="00C6074C" w:rsidRPr="0055012F" w:rsidRDefault="00C6074C" w:rsidP="00C6074C">
      <w:pPr>
        <w:pStyle w:val="BodyTextIndent3"/>
        <w:tabs>
          <w:tab w:val="num" w:pos="2268"/>
        </w:tabs>
        <w:ind w:left="2268" w:firstLine="0"/>
        <w:rPr>
          <w:szCs w:val="24"/>
        </w:rPr>
      </w:pPr>
      <w:r w:rsidRPr="0055012F">
        <w:rPr>
          <w:szCs w:val="24"/>
        </w:rPr>
        <w:t>20 – maksimālais punktu skaits;</w:t>
      </w:r>
    </w:p>
    <w:p w:rsidR="00C6074C" w:rsidRPr="0055012F" w:rsidRDefault="00C6074C" w:rsidP="00C6074C">
      <w:pPr>
        <w:pStyle w:val="BodyTextIndent3"/>
        <w:tabs>
          <w:tab w:val="num" w:pos="2268"/>
        </w:tabs>
        <w:ind w:left="2268" w:firstLine="0"/>
        <w:rPr>
          <w:szCs w:val="24"/>
        </w:rPr>
      </w:pPr>
      <w:r w:rsidRPr="0055012F">
        <w:rPr>
          <w:szCs w:val="24"/>
        </w:rPr>
        <w:t>B</w:t>
      </w:r>
      <w:r w:rsidRPr="0055012F">
        <w:rPr>
          <w:szCs w:val="24"/>
          <w:vertAlign w:val="subscript"/>
        </w:rPr>
        <w:t>x</w:t>
      </w:r>
      <w:r w:rsidRPr="0055012F">
        <w:rPr>
          <w:szCs w:val="24"/>
        </w:rPr>
        <w:t xml:space="preserve"> – vērtējamā atlaide;</w:t>
      </w:r>
    </w:p>
    <w:p w:rsidR="00C6074C" w:rsidRPr="0055012F" w:rsidRDefault="00C6074C" w:rsidP="00C6074C">
      <w:pPr>
        <w:pStyle w:val="BodyTextIndent3"/>
        <w:tabs>
          <w:tab w:val="num" w:pos="2268"/>
        </w:tabs>
        <w:ind w:left="2268" w:firstLine="0"/>
        <w:rPr>
          <w:szCs w:val="24"/>
        </w:rPr>
      </w:pPr>
      <w:r w:rsidRPr="0055012F">
        <w:rPr>
          <w:szCs w:val="24"/>
        </w:rPr>
        <w:t>B</w:t>
      </w:r>
      <w:r w:rsidRPr="0055012F">
        <w:rPr>
          <w:szCs w:val="24"/>
          <w:vertAlign w:val="subscript"/>
        </w:rPr>
        <w:t>y</w:t>
      </w:r>
      <w:r w:rsidRPr="0055012F">
        <w:rPr>
          <w:szCs w:val="24"/>
        </w:rPr>
        <w:t xml:space="preserve"> – lielākā atlaide.</w:t>
      </w:r>
    </w:p>
    <w:p w:rsidR="00C6074C" w:rsidRPr="0055012F" w:rsidRDefault="00C6074C" w:rsidP="00C6074C">
      <w:pPr>
        <w:pStyle w:val="ListParagraph"/>
        <w:widowControl w:val="0"/>
        <w:numPr>
          <w:ilvl w:val="2"/>
          <w:numId w:val="2"/>
        </w:numPr>
        <w:spacing w:after="0" w:line="240" w:lineRule="auto"/>
        <w:ind w:left="1701" w:hanging="709"/>
        <w:jc w:val="both"/>
        <w:rPr>
          <w:rFonts w:ascii="Times New Roman" w:hAnsi="Times New Roman"/>
          <w:sz w:val="24"/>
          <w:szCs w:val="24"/>
          <w:lang w:val="lv-LV"/>
        </w:rPr>
      </w:pPr>
      <w:r w:rsidRPr="0055012F">
        <w:rPr>
          <w:rFonts w:ascii="Times New Roman" w:hAnsi="Times New Roman"/>
          <w:sz w:val="24"/>
          <w:szCs w:val="24"/>
          <w:lang w:val="lv-LV"/>
        </w:rPr>
        <w:t>Iepirkuma komisija aprēķina izdevīguma punktus pēc augstāk minētām formulām, un iegūtie skaitļi tiek noapaļoti līdz 2 (divām) zīmēm aiz komata.</w:t>
      </w:r>
    </w:p>
    <w:p w:rsidR="00C6074C" w:rsidRPr="0055012F" w:rsidRDefault="00C6074C" w:rsidP="00C6074C">
      <w:pPr>
        <w:pStyle w:val="ListParagraph"/>
        <w:widowControl w:val="0"/>
        <w:numPr>
          <w:ilvl w:val="2"/>
          <w:numId w:val="2"/>
        </w:numPr>
        <w:spacing w:after="0" w:line="240" w:lineRule="auto"/>
        <w:ind w:left="1701" w:hanging="709"/>
        <w:jc w:val="both"/>
        <w:rPr>
          <w:rFonts w:ascii="Times New Roman" w:hAnsi="Times New Roman"/>
          <w:sz w:val="24"/>
          <w:szCs w:val="24"/>
          <w:lang w:val="ru-RU"/>
        </w:rPr>
      </w:pPr>
      <w:r w:rsidRPr="0055012F">
        <w:rPr>
          <w:rFonts w:ascii="Times New Roman" w:eastAsia="Times New Roman" w:hAnsi="Times New Roman"/>
          <w:sz w:val="24"/>
          <w:szCs w:val="24"/>
          <w:lang w:val="lv-LV"/>
        </w:rPr>
        <w:t>Piedāvājuma kopējais izdevīguma punktu skaits veidojas, summējot aprēķinātos izdevīguma punktus. Kopējais maksimāli iegūstamo izdevīguma punktu skaits ir 100 punkti.</w:t>
      </w:r>
    </w:p>
    <w:p w:rsidR="00C6074C" w:rsidRPr="0055012F" w:rsidRDefault="00C6074C" w:rsidP="00C6074C">
      <w:pPr>
        <w:pStyle w:val="ListParagraph"/>
        <w:widowControl w:val="0"/>
        <w:numPr>
          <w:ilvl w:val="2"/>
          <w:numId w:val="2"/>
        </w:numPr>
        <w:spacing w:after="0" w:line="240" w:lineRule="auto"/>
        <w:ind w:left="1701" w:hanging="709"/>
        <w:jc w:val="both"/>
        <w:rPr>
          <w:rFonts w:ascii="Times New Roman" w:hAnsi="Times New Roman"/>
          <w:sz w:val="24"/>
          <w:szCs w:val="24"/>
          <w:lang w:val="ru-RU"/>
        </w:rPr>
      </w:pPr>
      <w:r w:rsidRPr="0055012F">
        <w:rPr>
          <w:rFonts w:ascii="Times New Roman" w:eastAsia="Times New Roman" w:hAnsi="Times New Roman"/>
          <w:sz w:val="24"/>
          <w:szCs w:val="24"/>
          <w:lang w:val="lv-LV"/>
        </w:rPr>
        <w:t>Par saimnieciski visizdevīgāko piedāvājumu komisija atzīst piedāvājumu, kurš ieguvis visaugstāko vidējo vērtējumu</w:t>
      </w:r>
      <w:r w:rsidRPr="0055012F">
        <w:rPr>
          <w:rFonts w:ascii="Times New Roman" w:eastAsia="Times New Roman" w:hAnsi="Times New Roman"/>
          <w:sz w:val="24"/>
          <w:szCs w:val="24"/>
          <w:lang w:val="ru-RU"/>
        </w:rPr>
        <w:t>.</w:t>
      </w:r>
    </w:p>
    <w:p w:rsidR="00C6074C" w:rsidRPr="0055012F" w:rsidRDefault="00C6074C" w:rsidP="00C6074C">
      <w:pPr>
        <w:pStyle w:val="ListParagraph"/>
        <w:widowControl w:val="0"/>
        <w:numPr>
          <w:ilvl w:val="2"/>
          <w:numId w:val="2"/>
        </w:numPr>
        <w:spacing w:after="0" w:line="240" w:lineRule="auto"/>
        <w:ind w:left="1843" w:hanging="851"/>
        <w:jc w:val="both"/>
        <w:rPr>
          <w:rFonts w:ascii="Times New Roman" w:hAnsi="Times New Roman"/>
          <w:sz w:val="24"/>
          <w:szCs w:val="24"/>
          <w:lang w:val="ru-RU"/>
        </w:rPr>
      </w:pPr>
      <w:r w:rsidRPr="0055012F">
        <w:rPr>
          <w:rFonts w:ascii="Times New Roman" w:hAnsi="Times New Roman"/>
          <w:sz w:val="24"/>
          <w:szCs w:val="24"/>
          <w:lang w:val="lv-LV"/>
        </w:rPr>
        <w:t>Visi piedāvājumi tiek apkopoti tabulā dilstošā secībā pēc iegūtajiem izdevīguma punktiem.</w:t>
      </w:r>
    </w:p>
    <w:p w:rsidR="00DB77AD" w:rsidRPr="0055012F" w:rsidRDefault="00DB77AD" w:rsidP="00E13787">
      <w:pPr>
        <w:pStyle w:val="BodyTextIndent3"/>
        <w:tabs>
          <w:tab w:val="left" w:pos="993"/>
        </w:tabs>
        <w:ind w:firstLine="0"/>
        <w:rPr>
          <w:bCs/>
          <w:szCs w:val="24"/>
        </w:rPr>
      </w:pPr>
      <w:bookmarkStart w:id="7" w:name="_Ref146525264"/>
    </w:p>
    <w:p w:rsidR="00703F0C" w:rsidRPr="0055012F" w:rsidRDefault="00703F0C" w:rsidP="00690D52">
      <w:pPr>
        <w:pStyle w:val="ListParagraph"/>
        <w:numPr>
          <w:ilvl w:val="0"/>
          <w:numId w:val="2"/>
        </w:numPr>
        <w:tabs>
          <w:tab w:val="left" w:pos="993"/>
        </w:tabs>
        <w:spacing w:after="0" w:line="240" w:lineRule="auto"/>
        <w:ind w:left="426" w:hanging="426"/>
        <w:jc w:val="both"/>
        <w:rPr>
          <w:rFonts w:ascii="Times New Roman" w:hAnsi="Times New Roman"/>
          <w:bCs/>
          <w:sz w:val="24"/>
          <w:szCs w:val="24"/>
          <w:lang w:val="lv-LV"/>
        </w:rPr>
      </w:pPr>
      <w:r w:rsidRPr="0055012F">
        <w:rPr>
          <w:rFonts w:ascii="Times New Roman" w:hAnsi="Times New Roman"/>
          <w:b/>
          <w:sz w:val="24"/>
          <w:szCs w:val="24"/>
          <w:lang w:val="lv-LV"/>
        </w:rPr>
        <w:t xml:space="preserve">INFORMĀCIJAS PĀRBAUDE PIRMS LĒMUMA </w:t>
      </w:r>
      <w:r w:rsidR="00882801" w:rsidRPr="0055012F">
        <w:rPr>
          <w:rFonts w:ascii="Times New Roman" w:hAnsi="Times New Roman"/>
          <w:b/>
          <w:sz w:val="24"/>
          <w:szCs w:val="24"/>
          <w:lang w:val="lv-LV"/>
        </w:rPr>
        <w:t xml:space="preserve">PAR LĪGUMA SLĒGŠANAS TIESĪBU PIEŠĶIRŠANU </w:t>
      </w:r>
      <w:r w:rsidRPr="0055012F">
        <w:rPr>
          <w:rFonts w:ascii="Times New Roman" w:hAnsi="Times New Roman"/>
          <w:b/>
          <w:sz w:val="24"/>
          <w:szCs w:val="24"/>
          <w:lang w:val="lv-LV"/>
        </w:rPr>
        <w:t>PIEŅEMŠANAS</w:t>
      </w:r>
    </w:p>
    <w:bookmarkEnd w:id="7"/>
    <w:p w:rsidR="0051768A" w:rsidRPr="0055012F" w:rsidRDefault="0051768A" w:rsidP="00690D52">
      <w:pPr>
        <w:numPr>
          <w:ilvl w:val="1"/>
          <w:numId w:val="2"/>
        </w:numPr>
        <w:tabs>
          <w:tab w:val="left" w:pos="993"/>
        </w:tabs>
        <w:ind w:left="993" w:hanging="567"/>
        <w:jc w:val="both"/>
        <w:rPr>
          <w:b/>
          <w:color w:val="000000"/>
          <w:lang w:val="lv-LV"/>
        </w:rPr>
      </w:pPr>
      <w:r w:rsidRPr="0055012F">
        <w:rPr>
          <w:lang w:val="lv-LV"/>
        </w:rPr>
        <w:t>Iepirkuma komisija pārbauda vai pretendents, kuram būtu piešķiramas līguma slēgšanas tiesības, nav izslēdzams no dalības iepirkumā saskaņā ar Starptautisko un Latvijas Republikas nacionālo sankciju likuma 11.</w:t>
      </w:r>
      <w:r w:rsidRPr="0055012F">
        <w:rPr>
          <w:vertAlign w:val="superscript"/>
          <w:lang w:val="lv-LV"/>
        </w:rPr>
        <w:t>1</w:t>
      </w:r>
      <w:r w:rsidRPr="0055012F">
        <w:rPr>
          <w:lang w:val="lv-LV"/>
        </w:rPr>
        <w:t xml:space="preserve"> panta pirmo un otro daļu, veic informācijas pārbaudi tīmekļvietnē </w:t>
      </w:r>
      <w:r w:rsidRPr="0055012F">
        <w:rPr>
          <w:i/>
          <w:lang w:val="lv-LV"/>
        </w:rPr>
        <w:t>„Sankciju saraksti”</w:t>
      </w:r>
      <w:r w:rsidRPr="0055012F">
        <w:rPr>
          <w:lang w:val="lv-LV"/>
        </w:rPr>
        <w:t xml:space="preserve"> </w:t>
      </w:r>
      <w:hyperlink r:id="rId10" w:history="1">
        <w:r w:rsidRPr="0055012F">
          <w:rPr>
            <w:rStyle w:val="Hyperlink"/>
            <w:lang w:val="lv-LV"/>
          </w:rPr>
          <w:t>http://sankcijas.kd.gov.lv/</w:t>
        </w:r>
      </w:hyperlink>
      <w:r w:rsidRPr="0055012F">
        <w:rPr>
          <w:lang w:val="lv-LV"/>
        </w:rPr>
        <w:t xml:space="preserve">. Pretendents, kas atbilst minētajos pantos noteiktajiem izslēgšanas kritērijiem </w:t>
      </w:r>
      <w:r w:rsidRPr="0055012F">
        <w:rPr>
          <w:u w:val="single"/>
          <w:lang w:val="lv-LV"/>
        </w:rPr>
        <w:t>tiek izslēgts</w:t>
      </w:r>
      <w:r w:rsidRPr="0055012F">
        <w:rPr>
          <w:lang w:val="lv-LV"/>
        </w:rPr>
        <w:t xml:space="preserve"> no dalības iepirkumā.</w:t>
      </w:r>
    </w:p>
    <w:p w:rsidR="00B8488F" w:rsidRPr="0055012F" w:rsidRDefault="00B8488F" w:rsidP="00690D52">
      <w:pPr>
        <w:numPr>
          <w:ilvl w:val="1"/>
          <w:numId w:val="2"/>
        </w:numPr>
        <w:tabs>
          <w:tab w:val="left" w:pos="993"/>
        </w:tabs>
        <w:ind w:left="993" w:hanging="567"/>
        <w:jc w:val="both"/>
        <w:rPr>
          <w:b/>
          <w:color w:val="000000"/>
          <w:lang w:val="lv-LV"/>
        </w:rPr>
      </w:pPr>
      <w:r w:rsidRPr="0055012F">
        <w:rPr>
          <w:color w:val="000000"/>
          <w:lang w:val="lv-LV"/>
        </w:rPr>
        <w:t xml:space="preserve">Iepirkuma komisija pamatojoties uz PIL 9.panta astotās daļas izslēgšanas gadījumiem veic informācijas pārbaudi attiecībā uz pretendentu vai </w:t>
      </w:r>
      <w:r w:rsidR="00BD37B1" w:rsidRPr="0055012F">
        <w:rPr>
          <w:color w:val="000000"/>
          <w:lang w:val="lv-LV"/>
        </w:rPr>
        <w:t>piegādātāju apvienības biedriem</w:t>
      </w:r>
      <w:r w:rsidRPr="0055012F">
        <w:rPr>
          <w:color w:val="000000"/>
          <w:lang w:val="lv-LV"/>
        </w:rPr>
        <w:t xml:space="preserve">, </w:t>
      </w:r>
      <w:r w:rsidRPr="0055012F">
        <w:rPr>
          <w:color w:val="000000"/>
          <w:u w:val="single"/>
          <w:lang w:val="lv-LV"/>
        </w:rPr>
        <w:t>kuram būtu piešķiramas līguma slēgšanas tiesības</w:t>
      </w:r>
      <w:r w:rsidRPr="0055012F">
        <w:rPr>
          <w:color w:val="000000"/>
          <w:lang w:val="lv-LV"/>
        </w:rPr>
        <w:t xml:space="preserve">, </w:t>
      </w:r>
      <w:r w:rsidRPr="0055012F">
        <w:rPr>
          <w:i/>
          <w:color w:val="000000"/>
          <w:lang w:val="lv-LV"/>
        </w:rPr>
        <w:t>vai personu (t.sk. apakšuzņēmēju) uz kura iespējām pretendents balstās</w:t>
      </w:r>
      <w:r w:rsidRPr="0055012F">
        <w:rPr>
          <w:color w:val="000000"/>
          <w:lang w:val="lv-LV"/>
        </w:rPr>
        <w:t xml:space="preserve">, lai apliecinātu tā kvalifikācijas atbilstību, lai izvērtētu pretendenta atbilstību Iepirkuma nolikuma 4.4.punkta prasībām un rīkojas saskaņā ar PIL 9.panta astoto līdz divpadsmito daļu. </w:t>
      </w:r>
    </w:p>
    <w:p w:rsidR="00B8488F" w:rsidRPr="0055012F" w:rsidRDefault="00B8488F" w:rsidP="00B8488F">
      <w:pPr>
        <w:tabs>
          <w:tab w:val="left" w:pos="993"/>
        </w:tabs>
        <w:ind w:left="993"/>
        <w:jc w:val="both"/>
        <w:rPr>
          <w:b/>
          <w:color w:val="000000"/>
          <w:lang w:val="lv-LV"/>
        </w:rPr>
      </w:pPr>
    </w:p>
    <w:p w:rsidR="00957490" w:rsidRPr="0055012F" w:rsidRDefault="003956BA" w:rsidP="00690D52">
      <w:pPr>
        <w:pStyle w:val="ListParagraph"/>
        <w:widowControl w:val="0"/>
        <w:numPr>
          <w:ilvl w:val="0"/>
          <w:numId w:val="2"/>
        </w:numPr>
        <w:jc w:val="both"/>
        <w:rPr>
          <w:rFonts w:ascii="Times New Roman" w:hAnsi="Times New Roman"/>
          <w:caps/>
          <w:sz w:val="24"/>
          <w:szCs w:val="24"/>
          <w:lang w:val="lv-LV"/>
        </w:rPr>
      </w:pPr>
      <w:r w:rsidRPr="0055012F">
        <w:rPr>
          <w:rFonts w:ascii="Times New Roman" w:hAnsi="Times New Roman"/>
          <w:b/>
          <w:caps/>
          <w:sz w:val="24"/>
          <w:szCs w:val="24"/>
          <w:lang w:val="lv-LV"/>
        </w:rPr>
        <w:t>I</w:t>
      </w:r>
      <w:r w:rsidR="005804DE" w:rsidRPr="0055012F">
        <w:rPr>
          <w:rFonts w:ascii="Times New Roman" w:hAnsi="Times New Roman"/>
          <w:b/>
          <w:caps/>
          <w:sz w:val="24"/>
          <w:szCs w:val="24"/>
          <w:lang w:val="lv-LV"/>
        </w:rPr>
        <w:t xml:space="preserve">EPIRKUMA UZVARĒTĀJa NOTEIKŠANA, </w:t>
      </w:r>
      <w:r w:rsidR="005B37EB" w:rsidRPr="0055012F">
        <w:rPr>
          <w:rFonts w:ascii="Times New Roman" w:hAnsi="Times New Roman"/>
          <w:b/>
          <w:sz w:val="24"/>
          <w:szCs w:val="24"/>
          <w:lang w:val="lv-LV"/>
        </w:rPr>
        <w:t>LĒMUMA PAR LĪGUMA SLĒGŠANAS</w:t>
      </w:r>
      <w:r w:rsidR="00EB35BF" w:rsidRPr="0055012F">
        <w:rPr>
          <w:rFonts w:ascii="Times New Roman" w:hAnsi="Times New Roman"/>
          <w:b/>
          <w:sz w:val="24"/>
          <w:szCs w:val="24"/>
          <w:lang w:val="lv-LV"/>
        </w:rPr>
        <w:t xml:space="preserve"> TIESĪBU PIEŠĶIRŠANU PIEŅEMŠANA</w:t>
      </w:r>
      <w:r w:rsidR="005B37EB" w:rsidRPr="0055012F">
        <w:rPr>
          <w:rFonts w:ascii="Times New Roman" w:hAnsi="Times New Roman"/>
          <w:b/>
          <w:sz w:val="24"/>
          <w:szCs w:val="24"/>
          <w:lang w:val="lv-LV"/>
        </w:rPr>
        <w:t xml:space="preserve">, </w:t>
      </w:r>
      <w:r w:rsidR="0066567A" w:rsidRPr="0055012F">
        <w:rPr>
          <w:rFonts w:ascii="Times New Roman" w:hAnsi="Times New Roman"/>
          <w:b/>
          <w:caps/>
          <w:sz w:val="24"/>
          <w:szCs w:val="24"/>
          <w:lang w:val="lv-LV"/>
        </w:rPr>
        <w:t>REZUL</w:t>
      </w:r>
      <w:r w:rsidR="00B127F0" w:rsidRPr="0055012F">
        <w:rPr>
          <w:rFonts w:ascii="Times New Roman" w:hAnsi="Times New Roman"/>
          <w:b/>
          <w:caps/>
          <w:sz w:val="24"/>
          <w:szCs w:val="24"/>
          <w:lang w:val="lv-LV"/>
        </w:rPr>
        <w:t xml:space="preserve">TĀTU PAZIŅOŠANA UN </w:t>
      </w:r>
      <w:r w:rsidR="00B8488F" w:rsidRPr="0055012F">
        <w:rPr>
          <w:rFonts w:ascii="Times New Roman" w:hAnsi="Times New Roman"/>
          <w:b/>
          <w:caps/>
          <w:sz w:val="24"/>
          <w:szCs w:val="24"/>
          <w:lang w:val="lv-LV"/>
        </w:rPr>
        <w:t xml:space="preserve">LĪGUMa </w:t>
      </w:r>
      <w:r w:rsidR="005804DE" w:rsidRPr="0055012F">
        <w:rPr>
          <w:rFonts w:ascii="Times New Roman" w:hAnsi="Times New Roman"/>
          <w:b/>
          <w:caps/>
          <w:sz w:val="24"/>
          <w:szCs w:val="24"/>
          <w:lang w:val="lv-LV"/>
        </w:rPr>
        <w:t>SLĒGŠANA</w:t>
      </w:r>
    </w:p>
    <w:p w:rsidR="0066567A" w:rsidRPr="0055012F" w:rsidRDefault="00835406" w:rsidP="0066567A">
      <w:pPr>
        <w:pStyle w:val="ListParagraph"/>
        <w:numPr>
          <w:ilvl w:val="1"/>
          <w:numId w:val="2"/>
        </w:numPr>
        <w:tabs>
          <w:tab w:val="left" w:pos="993"/>
        </w:tabs>
        <w:spacing w:line="240" w:lineRule="auto"/>
        <w:ind w:left="993" w:hanging="567"/>
        <w:jc w:val="both"/>
        <w:rPr>
          <w:rFonts w:ascii="Times New Roman" w:hAnsi="Times New Roman"/>
          <w:bCs/>
          <w:sz w:val="24"/>
          <w:szCs w:val="24"/>
          <w:lang w:val="lv-LV"/>
        </w:rPr>
      </w:pPr>
      <w:r w:rsidRPr="0055012F">
        <w:rPr>
          <w:rFonts w:ascii="Times New Roman" w:hAnsi="Times New Roman"/>
          <w:bCs/>
          <w:sz w:val="24"/>
          <w:szCs w:val="24"/>
          <w:lang w:val="lv-LV"/>
        </w:rPr>
        <w:t xml:space="preserve">Par Iepirkuma uzvarētāju </w:t>
      </w:r>
      <w:r w:rsidR="00EB35BF" w:rsidRPr="0055012F">
        <w:rPr>
          <w:rFonts w:ascii="Times New Roman" w:hAnsi="Times New Roman"/>
          <w:bCs/>
          <w:sz w:val="24"/>
          <w:szCs w:val="24"/>
          <w:lang w:val="lv-LV"/>
        </w:rPr>
        <w:t xml:space="preserve">Iepirkuma </w:t>
      </w:r>
      <w:r w:rsidRPr="0055012F">
        <w:rPr>
          <w:rFonts w:ascii="Times New Roman" w:hAnsi="Times New Roman"/>
          <w:bCs/>
          <w:sz w:val="24"/>
          <w:szCs w:val="24"/>
          <w:lang w:val="lv-LV"/>
        </w:rPr>
        <w:t xml:space="preserve">komisija atzīst pretendentu, kurš ir piedāvājis </w:t>
      </w:r>
      <w:r w:rsidR="00EB35BF" w:rsidRPr="0055012F">
        <w:rPr>
          <w:rFonts w:ascii="Times New Roman" w:hAnsi="Times New Roman"/>
          <w:bCs/>
          <w:sz w:val="24"/>
          <w:szCs w:val="24"/>
          <w:lang w:val="lv-LV"/>
        </w:rPr>
        <w:t xml:space="preserve">Iepirkuma </w:t>
      </w:r>
      <w:r w:rsidR="005B37EB" w:rsidRPr="0055012F">
        <w:rPr>
          <w:rFonts w:ascii="Times New Roman" w:hAnsi="Times New Roman"/>
          <w:bCs/>
          <w:sz w:val="24"/>
          <w:szCs w:val="24"/>
          <w:lang w:val="lv-LV"/>
        </w:rPr>
        <w:t xml:space="preserve">nolikuma </w:t>
      </w:r>
      <w:r w:rsidRPr="0055012F">
        <w:rPr>
          <w:rFonts w:ascii="Times New Roman" w:hAnsi="Times New Roman"/>
          <w:bCs/>
          <w:sz w:val="24"/>
          <w:szCs w:val="24"/>
          <w:lang w:val="lv-LV"/>
        </w:rPr>
        <w:t xml:space="preserve">prasībām </w:t>
      </w:r>
      <w:r w:rsidR="00AE3B3C" w:rsidRPr="0055012F">
        <w:rPr>
          <w:rFonts w:ascii="Times New Roman" w:hAnsi="Times New Roman"/>
          <w:sz w:val="24"/>
          <w:szCs w:val="24"/>
          <w:u w:val="single"/>
          <w:lang w:val="lv-LV"/>
        </w:rPr>
        <w:t>atbilstošu saimnieciski visizdevīgāko piedāvājumu.</w:t>
      </w:r>
    </w:p>
    <w:p w:rsidR="00791D35" w:rsidRPr="0055012F" w:rsidRDefault="005804DE" w:rsidP="0066567A">
      <w:pPr>
        <w:pStyle w:val="ListParagraph"/>
        <w:numPr>
          <w:ilvl w:val="1"/>
          <w:numId w:val="2"/>
        </w:numPr>
        <w:tabs>
          <w:tab w:val="left" w:pos="851"/>
        </w:tabs>
        <w:spacing w:line="240" w:lineRule="auto"/>
        <w:ind w:left="993" w:hanging="567"/>
        <w:jc w:val="both"/>
        <w:rPr>
          <w:rFonts w:ascii="Times New Roman" w:hAnsi="Times New Roman"/>
          <w:bCs/>
          <w:sz w:val="24"/>
          <w:szCs w:val="24"/>
          <w:lang w:val="lv-LV"/>
        </w:rPr>
      </w:pPr>
      <w:r w:rsidRPr="0055012F">
        <w:rPr>
          <w:rFonts w:ascii="Times New Roman" w:hAnsi="Times New Roman"/>
          <w:sz w:val="24"/>
          <w:szCs w:val="24"/>
          <w:lang w:val="lv-LV"/>
        </w:rPr>
        <w:t xml:space="preserve">Lēmumu par Iepirkuma </w:t>
      </w:r>
      <w:r w:rsidR="00EB35BF" w:rsidRPr="0055012F">
        <w:rPr>
          <w:rFonts w:ascii="Times New Roman" w:hAnsi="Times New Roman"/>
          <w:sz w:val="24"/>
          <w:szCs w:val="24"/>
          <w:lang w:val="lv-LV"/>
        </w:rPr>
        <w:t>rezultātiem I</w:t>
      </w:r>
      <w:r w:rsidR="008557DC" w:rsidRPr="0055012F">
        <w:rPr>
          <w:rFonts w:ascii="Times New Roman" w:hAnsi="Times New Roman"/>
          <w:sz w:val="24"/>
          <w:szCs w:val="24"/>
          <w:lang w:val="lv-LV"/>
        </w:rPr>
        <w:t xml:space="preserve">epirkuma komisija </w:t>
      </w:r>
      <w:r w:rsidR="005B37EB" w:rsidRPr="0055012F">
        <w:rPr>
          <w:rFonts w:ascii="Times New Roman" w:hAnsi="Times New Roman"/>
          <w:sz w:val="24"/>
          <w:szCs w:val="24"/>
          <w:lang w:val="lv-LV"/>
        </w:rPr>
        <w:t>p</w:t>
      </w:r>
      <w:r w:rsidR="00BD0BD2" w:rsidRPr="0055012F">
        <w:rPr>
          <w:rFonts w:ascii="Times New Roman" w:hAnsi="Times New Roman"/>
          <w:sz w:val="24"/>
          <w:szCs w:val="24"/>
          <w:lang w:val="lv-LV"/>
        </w:rPr>
        <w:t>retendentiem paziņo</w:t>
      </w:r>
      <w:r w:rsidR="00F7429D" w:rsidRPr="0055012F">
        <w:rPr>
          <w:rFonts w:ascii="Times New Roman" w:hAnsi="Times New Roman"/>
          <w:sz w:val="24"/>
          <w:szCs w:val="24"/>
          <w:lang w:val="lv-LV"/>
        </w:rPr>
        <w:t xml:space="preserve"> </w:t>
      </w:r>
      <w:r w:rsidRPr="0055012F">
        <w:rPr>
          <w:rFonts w:ascii="Times New Roman" w:hAnsi="Times New Roman"/>
          <w:sz w:val="24"/>
          <w:szCs w:val="24"/>
          <w:lang w:val="lv-LV"/>
        </w:rPr>
        <w:t xml:space="preserve">rakstiski </w:t>
      </w:r>
      <w:r w:rsidRPr="0055012F">
        <w:rPr>
          <w:rFonts w:ascii="Times New Roman" w:hAnsi="Times New Roman"/>
          <w:b/>
          <w:i/>
          <w:sz w:val="24"/>
          <w:szCs w:val="24"/>
          <w:lang w:val="lv-LV"/>
        </w:rPr>
        <w:t>3 (trīs) darba dienu</w:t>
      </w:r>
      <w:r w:rsidRPr="0055012F">
        <w:rPr>
          <w:rFonts w:ascii="Times New Roman" w:hAnsi="Times New Roman"/>
          <w:sz w:val="24"/>
          <w:szCs w:val="24"/>
          <w:lang w:val="lv-LV"/>
        </w:rPr>
        <w:t xml:space="preserve"> laikā no lēmuma pieņemšanas dienas.</w:t>
      </w:r>
    </w:p>
    <w:p w:rsidR="002F521C" w:rsidRPr="0055012F" w:rsidRDefault="002F521C" w:rsidP="00690D52">
      <w:pPr>
        <w:pStyle w:val="ListParagraph"/>
        <w:numPr>
          <w:ilvl w:val="1"/>
          <w:numId w:val="2"/>
        </w:numPr>
        <w:tabs>
          <w:tab w:val="left" w:pos="993"/>
        </w:tabs>
        <w:spacing w:line="240" w:lineRule="auto"/>
        <w:ind w:left="993" w:hanging="567"/>
        <w:jc w:val="both"/>
        <w:rPr>
          <w:rFonts w:ascii="Times New Roman" w:hAnsi="Times New Roman"/>
          <w:sz w:val="24"/>
          <w:szCs w:val="24"/>
          <w:lang w:val="lv-LV"/>
        </w:rPr>
      </w:pPr>
      <w:r w:rsidRPr="0055012F">
        <w:rPr>
          <w:rFonts w:ascii="Times New Roman" w:hAnsi="Times New Roman"/>
          <w:sz w:val="24"/>
          <w:szCs w:val="24"/>
          <w:lang w:val="lv-LV"/>
        </w:rPr>
        <w:t>Iepirkuma uzvarētājs 10 (desmit) kalendāro dienu laikā no lēmuma nosūtīšanas dienas iesniedz Līguma izpildes nodrošinājumu saskaņā ar Iepirkuma nolikuma prasībām. Norēķinu kontu Līguma izpildes nodrošinājuma – Drošības naudas ieskaitam Iepirkuma komisija norāda uzvarētājam vēstulē par Iepirkuma rezultātiem.</w:t>
      </w:r>
    </w:p>
    <w:p w:rsidR="00791D35" w:rsidRPr="0055012F" w:rsidRDefault="00791D35" w:rsidP="00690D52">
      <w:pPr>
        <w:pStyle w:val="ListParagraph"/>
        <w:numPr>
          <w:ilvl w:val="1"/>
          <w:numId w:val="2"/>
        </w:numPr>
        <w:tabs>
          <w:tab w:val="left" w:pos="993"/>
        </w:tabs>
        <w:spacing w:line="240" w:lineRule="auto"/>
        <w:ind w:left="993" w:hanging="567"/>
        <w:jc w:val="both"/>
        <w:rPr>
          <w:rFonts w:ascii="Times New Roman" w:hAnsi="Times New Roman"/>
          <w:sz w:val="24"/>
          <w:szCs w:val="24"/>
          <w:lang w:val="lv-LV"/>
        </w:rPr>
      </w:pPr>
      <w:r w:rsidRPr="0055012F">
        <w:rPr>
          <w:rFonts w:ascii="Times New Roman" w:hAnsi="Times New Roman"/>
          <w:sz w:val="24"/>
          <w:szCs w:val="24"/>
          <w:lang w:val="lv-LV"/>
        </w:rPr>
        <w:t xml:space="preserve">Pasūtītājs slēdz ar iepirkuma uzvarētāju rakstisku iepirkuma līgumu, ko izstrādājis Pasūtītājs, saskaņā ar PIL un citiem normatīvajiem aktiem. Iepirkuma līgums tiek sagatavots pamatojoties uz iepirkuma komisijas lēmumu par līguma slēgšanas tiesību piešķiršanu, iepirkuma nolikumam pievienoto līguma projektu </w:t>
      </w:r>
      <w:r w:rsidRPr="0055012F">
        <w:rPr>
          <w:rFonts w:ascii="Times New Roman" w:hAnsi="Times New Roman"/>
          <w:i/>
          <w:sz w:val="24"/>
          <w:szCs w:val="24"/>
          <w:lang w:val="lv-LV"/>
        </w:rPr>
        <w:t xml:space="preserve">(pielikums </w:t>
      </w:r>
      <w:r w:rsidR="00EE0E35" w:rsidRPr="0055012F">
        <w:rPr>
          <w:rFonts w:ascii="Times New Roman" w:hAnsi="Times New Roman"/>
          <w:i/>
          <w:sz w:val="24"/>
          <w:szCs w:val="24"/>
          <w:lang w:val="lv-LV"/>
        </w:rPr>
        <w:t>Nr.6</w:t>
      </w:r>
      <w:r w:rsidRPr="0055012F">
        <w:rPr>
          <w:rFonts w:ascii="Times New Roman" w:hAnsi="Times New Roman"/>
          <w:i/>
          <w:sz w:val="24"/>
          <w:szCs w:val="24"/>
          <w:lang w:val="lv-LV"/>
        </w:rPr>
        <w:t>)</w:t>
      </w:r>
      <w:r w:rsidRPr="0055012F">
        <w:rPr>
          <w:rFonts w:ascii="Times New Roman" w:hAnsi="Times New Roman"/>
          <w:sz w:val="24"/>
          <w:szCs w:val="24"/>
          <w:lang w:val="lv-LV"/>
        </w:rPr>
        <w:t xml:space="preserve"> un iepirkuma uzvarētāja piedāvājumu.</w:t>
      </w:r>
    </w:p>
    <w:p w:rsidR="002F521C" w:rsidRPr="0055012F" w:rsidRDefault="002F521C" w:rsidP="00690D52">
      <w:pPr>
        <w:pStyle w:val="ListParagraph"/>
        <w:numPr>
          <w:ilvl w:val="1"/>
          <w:numId w:val="2"/>
        </w:numPr>
        <w:tabs>
          <w:tab w:val="left" w:pos="993"/>
        </w:tabs>
        <w:spacing w:line="240" w:lineRule="auto"/>
        <w:ind w:left="993" w:hanging="567"/>
        <w:jc w:val="both"/>
        <w:rPr>
          <w:rFonts w:ascii="Times New Roman" w:hAnsi="Times New Roman"/>
          <w:sz w:val="24"/>
          <w:szCs w:val="24"/>
          <w:lang w:val="lv-LV"/>
        </w:rPr>
      </w:pPr>
      <w:r w:rsidRPr="0055012F">
        <w:rPr>
          <w:rFonts w:ascii="Times New Roman" w:hAnsi="Times New Roman"/>
          <w:sz w:val="24"/>
          <w:szCs w:val="24"/>
          <w:lang w:val="lv-LV"/>
        </w:rPr>
        <w:t>Ja Iepirkuma uzvarētājs 10 (desmit) kalendāro dienu laikā no lēmuma nosūtīšanas dienas neiesniedz Pasūtītājam Līguma izpildes nodrošinājumu saskaņā ar Iepirkuma nolikuma prasībām, tas tiek uzskatīts par atteikumu slēgt Iepirkuma līgumu.</w:t>
      </w:r>
    </w:p>
    <w:p w:rsidR="00791D35" w:rsidRPr="0055012F" w:rsidRDefault="002F521C" w:rsidP="00690D52">
      <w:pPr>
        <w:pStyle w:val="ListParagraph"/>
        <w:numPr>
          <w:ilvl w:val="1"/>
          <w:numId w:val="2"/>
        </w:numPr>
        <w:tabs>
          <w:tab w:val="left" w:pos="993"/>
        </w:tabs>
        <w:spacing w:line="240" w:lineRule="auto"/>
        <w:ind w:left="993" w:hanging="567"/>
        <w:jc w:val="both"/>
        <w:rPr>
          <w:rFonts w:ascii="Times New Roman" w:hAnsi="Times New Roman"/>
          <w:sz w:val="24"/>
          <w:szCs w:val="24"/>
          <w:lang w:val="lv-LV"/>
        </w:rPr>
      </w:pPr>
      <w:r w:rsidRPr="0055012F">
        <w:rPr>
          <w:rFonts w:ascii="Times New Roman" w:hAnsi="Times New Roman"/>
          <w:sz w:val="24"/>
          <w:szCs w:val="24"/>
          <w:lang w:val="lv-LV"/>
        </w:rPr>
        <w:t>Iepirkuma uzvarētājam līgums jāparaksta un parakstīti abi tā eksemplāri jāiesniedz Centrā 10 (desmit) kalendāro dienu laikā (</w:t>
      </w:r>
      <w:r w:rsidRPr="0055012F">
        <w:rPr>
          <w:rFonts w:ascii="Times New Roman" w:hAnsi="Times New Roman"/>
          <w:i/>
          <w:sz w:val="24"/>
          <w:szCs w:val="24"/>
          <w:lang w:val="lv-LV"/>
        </w:rPr>
        <w:t>Pasūtītāja Kancelejas atzīme par dokumenta saņemšanu</w:t>
      </w:r>
      <w:r w:rsidRPr="0055012F">
        <w:rPr>
          <w:rFonts w:ascii="Times New Roman" w:hAnsi="Times New Roman"/>
          <w:sz w:val="24"/>
          <w:szCs w:val="24"/>
          <w:lang w:val="lv-LV"/>
        </w:rPr>
        <w:t>) no Pasūtītāja nosūtītā uzaicinājuma parakstīt līgumu izsūtīšanas dienas. Ja norādītajā termiņā uzvarētājs neiesniedz Centrā parakstītus abus līguma eksemplārus, tas tiek uzskatīts par atteikumu slēgt Iepirkuma līgumu</w:t>
      </w:r>
      <w:r w:rsidR="00791D35" w:rsidRPr="0055012F">
        <w:rPr>
          <w:rFonts w:ascii="Times New Roman" w:hAnsi="Times New Roman"/>
          <w:iCs/>
          <w:sz w:val="24"/>
          <w:szCs w:val="24"/>
          <w:lang w:val="lv-LV"/>
        </w:rPr>
        <w:t>.</w:t>
      </w:r>
    </w:p>
    <w:p w:rsidR="00F7429D" w:rsidRPr="0055012F" w:rsidRDefault="00BD37B1" w:rsidP="00690D52">
      <w:pPr>
        <w:pStyle w:val="ListParagraph"/>
        <w:widowControl w:val="0"/>
        <w:numPr>
          <w:ilvl w:val="1"/>
          <w:numId w:val="2"/>
        </w:numPr>
        <w:tabs>
          <w:tab w:val="left" w:pos="993"/>
        </w:tabs>
        <w:spacing w:line="240" w:lineRule="auto"/>
        <w:ind w:left="993" w:hanging="567"/>
        <w:jc w:val="both"/>
        <w:rPr>
          <w:rFonts w:ascii="Times New Roman" w:eastAsia="Times New Roman" w:hAnsi="Times New Roman"/>
          <w:sz w:val="24"/>
          <w:szCs w:val="24"/>
          <w:lang w:val="lv-LV" w:eastAsia="lv-LV"/>
        </w:rPr>
      </w:pPr>
      <w:r w:rsidRPr="0055012F">
        <w:rPr>
          <w:rFonts w:ascii="Times New Roman" w:eastAsia="Times New Roman" w:hAnsi="Times New Roman"/>
          <w:sz w:val="24"/>
          <w:szCs w:val="24"/>
          <w:lang w:val="lv-LV" w:eastAsia="lv-LV"/>
        </w:rPr>
        <w:t>Iepirkuma uzvarētājs – piegādātāju apvienība attiecībā, uz kuru pieņemts lēmums slēgt līgumu, 10 (desmit) darba dienu laikā no lēmuma par Iepirkuma rezultātiem nosūtīšanas dienas izveidojas atbilstoši PIL 13.panta sestajā daļā minētajam, lai iegūtu juridisko statusu komercdarbības veikšanai Iepirkuma līguma izpildei un iesniedz Pa</w:t>
      </w:r>
      <w:r w:rsidR="00791D35" w:rsidRPr="0055012F">
        <w:rPr>
          <w:rFonts w:ascii="Times New Roman" w:eastAsia="Times New Roman" w:hAnsi="Times New Roman"/>
          <w:sz w:val="24"/>
          <w:szCs w:val="24"/>
          <w:lang w:val="lv-LV" w:eastAsia="lv-LV"/>
        </w:rPr>
        <w:t>s</w:t>
      </w:r>
      <w:r w:rsidRPr="0055012F">
        <w:rPr>
          <w:rFonts w:ascii="Times New Roman" w:eastAsia="Times New Roman" w:hAnsi="Times New Roman"/>
          <w:sz w:val="24"/>
          <w:szCs w:val="24"/>
          <w:lang w:val="lv-LV" w:eastAsia="lv-LV"/>
        </w:rPr>
        <w:t>ūtītājam faktus apliecinošus dokumentu</w:t>
      </w:r>
      <w:r w:rsidR="002F521C" w:rsidRPr="0055012F">
        <w:rPr>
          <w:rFonts w:ascii="Times New Roman" w:eastAsia="Times New Roman" w:hAnsi="Times New Roman"/>
          <w:sz w:val="24"/>
          <w:szCs w:val="24"/>
          <w:lang w:val="lv-LV" w:eastAsia="lv-LV"/>
        </w:rPr>
        <w:t>, kā arī saņem Līguma izpildes nodrošinājumu saskaņā ar Iepirkuma nolikuma prasībām.</w:t>
      </w:r>
    </w:p>
    <w:p w:rsidR="00F7429D" w:rsidRPr="0055012F" w:rsidRDefault="005D46DF" w:rsidP="00690D52">
      <w:pPr>
        <w:pStyle w:val="ListParagraph"/>
        <w:widowControl w:val="0"/>
        <w:numPr>
          <w:ilvl w:val="1"/>
          <w:numId w:val="2"/>
        </w:numPr>
        <w:tabs>
          <w:tab w:val="left" w:pos="993"/>
        </w:tabs>
        <w:spacing w:line="240" w:lineRule="auto"/>
        <w:ind w:left="993" w:hanging="567"/>
        <w:jc w:val="both"/>
        <w:rPr>
          <w:rFonts w:ascii="Times New Roman" w:eastAsia="Times New Roman" w:hAnsi="Times New Roman"/>
          <w:sz w:val="24"/>
          <w:szCs w:val="24"/>
          <w:lang w:val="lv-LV" w:eastAsia="lv-LV"/>
        </w:rPr>
      </w:pPr>
      <w:r w:rsidRPr="0055012F">
        <w:rPr>
          <w:rFonts w:ascii="Times New Roman" w:eastAsia="Times New Roman" w:hAnsi="Times New Roman"/>
          <w:sz w:val="24"/>
          <w:szCs w:val="24"/>
          <w:lang w:val="lv-LV" w:eastAsia="lv-LV"/>
        </w:rPr>
        <w:t>Ja 10 (</w:t>
      </w:r>
      <w:r w:rsidR="00234EDB" w:rsidRPr="0055012F">
        <w:rPr>
          <w:rFonts w:ascii="Times New Roman" w:eastAsia="Times New Roman" w:hAnsi="Times New Roman"/>
          <w:sz w:val="24"/>
          <w:szCs w:val="24"/>
          <w:lang w:val="lv-LV" w:eastAsia="lv-LV"/>
        </w:rPr>
        <w:t xml:space="preserve">desmit) darba dienu laikā no </w:t>
      </w:r>
      <w:r w:rsidRPr="0055012F">
        <w:rPr>
          <w:rFonts w:ascii="Times New Roman" w:eastAsia="Times New Roman" w:hAnsi="Times New Roman"/>
          <w:sz w:val="24"/>
          <w:szCs w:val="24"/>
          <w:lang w:val="lv-LV" w:eastAsia="lv-LV"/>
        </w:rPr>
        <w:t xml:space="preserve">lēmuma par iepirkuma rezultātiem nosūtīšanas dienas Nolikuma </w:t>
      </w:r>
      <w:r w:rsidR="006E76F0" w:rsidRPr="0055012F">
        <w:rPr>
          <w:rFonts w:ascii="Times New Roman" w:eastAsia="Times New Roman" w:hAnsi="Times New Roman"/>
          <w:sz w:val="24"/>
          <w:szCs w:val="24"/>
          <w:lang w:val="lv-LV" w:eastAsia="lv-LV"/>
        </w:rPr>
        <w:t>13.</w:t>
      </w:r>
      <w:r w:rsidR="003D67DC" w:rsidRPr="0055012F">
        <w:rPr>
          <w:rFonts w:ascii="Times New Roman" w:eastAsia="Times New Roman" w:hAnsi="Times New Roman"/>
          <w:sz w:val="24"/>
          <w:szCs w:val="24"/>
          <w:lang w:val="lv-LV" w:eastAsia="lv-LV"/>
        </w:rPr>
        <w:t>7</w:t>
      </w:r>
      <w:r w:rsidR="00791D35" w:rsidRPr="0055012F">
        <w:rPr>
          <w:rFonts w:ascii="Times New Roman" w:eastAsia="Times New Roman" w:hAnsi="Times New Roman"/>
          <w:sz w:val="24"/>
          <w:szCs w:val="24"/>
          <w:lang w:val="lv-LV" w:eastAsia="lv-LV"/>
        </w:rPr>
        <w:t>.</w:t>
      </w:r>
      <w:r w:rsidRPr="0055012F">
        <w:rPr>
          <w:rFonts w:ascii="Times New Roman" w:eastAsia="Times New Roman" w:hAnsi="Times New Roman"/>
          <w:sz w:val="24"/>
          <w:szCs w:val="24"/>
          <w:lang w:val="lv-LV" w:eastAsia="lv-LV"/>
        </w:rPr>
        <w:t>punktā minētie dokumenti netiek iesniegti (pasūtītāja kancelejas atzīme par dokumenta saņemšanu), tas tiek uzskatīts par pretendenta (piegādātāju apvienības) atteikumu slēgt iepirkuma līgumu</w:t>
      </w:r>
      <w:r w:rsidR="00F7429D" w:rsidRPr="0055012F">
        <w:rPr>
          <w:rFonts w:ascii="Times New Roman" w:eastAsia="Times New Roman" w:hAnsi="Times New Roman"/>
          <w:sz w:val="24"/>
          <w:szCs w:val="24"/>
          <w:lang w:val="lv-LV" w:eastAsia="lv-LV"/>
        </w:rPr>
        <w:t>.</w:t>
      </w:r>
    </w:p>
    <w:p w:rsidR="00B14B0D" w:rsidRPr="0055012F" w:rsidRDefault="00BD37B1" w:rsidP="00690D52">
      <w:pPr>
        <w:pStyle w:val="ListParagraph"/>
        <w:widowControl w:val="0"/>
        <w:numPr>
          <w:ilvl w:val="1"/>
          <w:numId w:val="2"/>
        </w:numPr>
        <w:tabs>
          <w:tab w:val="left" w:pos="993"/>
        </w:tabs>
        <w:spacing w:line="240" w:lineRule="auto"/>
        <w:ind w:left="993" w:hanging="567"/>
        <w:jc w:val="both"/>
        <w:rPr>
          <w:rFonts w:ascii="Times New Roman" w:hAnsi="Times New Roman"/>
          <w:sz w:val="24"/>
          <w:szCs w:val="24"/>
          <w:lang w:val="lv-LV"/>
        </w:rPr>
      </w:pPr>
      <w:r w:rsidRPr="0055012F">
        <w:rPr>
          <w:rFonts w:ascii="Times New Roman" w:hAnsi="Times New Roman"/>
          <w:sz w:val="24"/>
          <w:szCs w:val="24"/>
          <w:lang w:val="lv-LV"/>
        </w:rPr>
        <w:t>Ja pretendents atsakās slēgt iepirkuma līgumu</w:t>
      </w:r>
      <w:r w:rsidR="005D46DF" w:rsidRPr="0055012F">
        <w:rPr>
          <w:rFonts w:ascii="Times New Roman" w:hAnsi="Times New Roman"/>
          <w:sz w:val="24"/>
          <w:szCs w:val="24"/>
          <w:lang w:val="lv-LV"/>
        </w:rPr>
        <w:t xml:space="preserve">, iepirkuma komisija ir tiesīga izvēlēties </w:t>
      </w:r>
      <w:r w:rsidR="00900AE4" w:rsidRPr="0055012F">
        <w:rPr>
          <w:rFonts w:ascii="Times New Roman" w:hAnsi="Times New Roman"/>
          <w:sz w:val="24"/>
          <w:szCs w:val="24"/>
          <w:lang w:val="lv-LV"/>
        </w:rPr>
        <w:t>nākamo</w:t>
      </w:r>
      <w:r w:rsidR="00E13787" w:rsidRPr="0055012F">
        <w:rPr>
          <w:rFonts w:ascii="Times New Roman" w:hAnsi="Times New Roman"/>
          <w:sz w:val="24"/>
          <w:szCs w:val="24"/>
          <w:lang w:val="lv-LV"/>
        </w:rPr>
        <w:t xml:space="preserve"> atbilstošu saimnieciski visizdevīgāko piedāvājumu</w:t>
      </w:r>
      <w:r w:rsidR="00EE0E35" w:rsidRPr="0055012F">
        <w:rPr>
          <w:rFonts w:ascii="Times New Roman" w:hAnsi="Times New Roman"/>
          <w:sz w:val="24"/>
          <w:szCs w:val="24"/>
          <w:lang w:val="lv-LV"/>
        </w:rPr>
        <w:t>.</w:t>
      </w:r>
      <w:r w:rsidR="00900AE4" w:rsidRPr="0055012F">
        <w:rPr>
          <w:rFonts w:ascii="Times New Roman" w:hAnsi="Times New Roman"/>
          <w:sz w:val="24"/>
          <w:szCs w:val="24"/>
          <w:lang w:val="lv-LV"/>
        </w:rPr>
        <w:t xml:space="preserve"> </w:t>
      </w:r>
      <w:r w:rsidR="005D46DF" w:rsidRPr="0055012F">
        <w:rPr>
          <w:rFonts w:ascii="Times New Roman" w:hAnsi="Times New Roman"/>
          <w:sz w:val="24"/>
          <w:szCs w:val="24"/>
          <w:lang w:val="lv-LV"/>
        </w:rPr>
        <w:t>Ja arī nākamais izraudzītais pretendents Iepirkuma komisijas noteiktajā termiņā atsakās slēgt Iepirkuma līgumu, komisija pieņem lēmumu pārtraukt Iepirkumu, neizvēloties nevienu piedāvājumu</w:t>
      </w:r>
      <w:r w:rsidR="000D32C8" w:rsidRPr="0055012F">
        <w:rPr>
          <w:rFonts w:ascii="Times New Roman" w:hAnsi="Times New Roman"/>
          <w:sz w:val="24"/>
          <w:szCs w:val="24"/>
          <w:lang w:val="lv-LV"/>
        </w:rPr>
        <w:t>.</w:t>
      </w:r>
    </w:p>
    <w:p w:rsidR="00B14B0D" w:rsidRPr="0055012F" w:rsidRDefault="00B14B0D" w:rsidP="001C11A9">
      <w:pPr>
        <w:pStyle w:val="ListParagraph"/>
        <w:widowControl w:val="0"/>
        <w:tabs>
          <w:tab w:val="left" w:pos="993"/>
        </w:tabs>
        <w:spacing w:line="240" w:lineRule="auto"/>
        <w:ind w:left="993"/>
        <w:jc w:val="both"/>
        <w:rPr>
          <w:rFonts w:ascii="Times New Roman" w:hAnsi="Times New Roman"/>
          <w:sz w:val="24"/>
          <w:szCs w:val="24"/>
          <w:lang w:val="lv-LV"/>
        </w:rPr>
      </w:pPr>
    </w:p>
    <w:p w:rsidR="005804DE" w:rsidRPr="0055012F" w:rsidRDefault="00997EC0" w:rsidP="00690D52">
      <w:pPr>
        <w:pStyle w:val="ListParagraph"/>
        <w:widowControl w:val="0"/>
        <w:numPr>
          <w:ilvl w:val="0"/>
          <w:numId w:val="2"/>
        </w:numPr>
        <w:tabs>
          <w:tab w:val="left" w:pos="993"/>
        </w:tabs>
        <w:spacing w:after="0" w:line="240" w:lineRule="auto"/>
        <w:ind w:left="426" w:hanging="426"/>
        <w:jc w:val="both"/>
        <w:rPr>
          <w:rFonts w:ascii="Times New Roman" w:hAnsi="Times New Roman"/>
          <w:sz w:val="24"/>
          <w:szCs w:val="24"/>
          <w:lang w:val="lv-LV"/>
        </w:rPr>
      </w:pPr>
      <w:r w:rsidRPr="0055012F">
        <w:rPr>
          <w:rFonts w:ascii="Times New Roman" w:hAnsi="Times New Roman"/>
          <w:b/>
          <w:sz w:val="24"/>
          <w:szCs w:val="24"/>
          <w:lang w:val="lv-LV"/>
        </w:rPr>
        <w:t>IEPIRKUMA KOMISIJA, TĀS</w:t>
      </w:r>
      <w:r w:rsidR="005804DE" w:rsidRPr="0055012F">
        <w:rPr>
          <w:rFonts w:ascii="Times New Roman" w:hAnsi="Times New Roman"/>
          <w:b/>
          <w:sz w:val="24"/>
          <w:szCs w:val="24"/>
          <w:lang w:val="lv-LV"/>
        </w:rPr>
        <w:t xml:space="preserve"> TIESĪBAS UN PIENĀKUMI</w:t>
      </w:r>
    </w:p>
    <w:p w:rsidR="00F469F7" w:rsidRPr="0055012F" w:rsidRDefault="005804DE" w:rsidP="00690D52">
      <w:pPr>
        <w:pStyle w:val="Footer"/>
        <w:widowControl w:val="0"/>
        <w:numPr>
          <w:ilvl w:val="1"/>
          <w:numId w:val="2"/>
        </w:numPr>
        <w:tabs>
          <w:tab w:val="clear" w:pos="4153"/>
          <w:tab w:val="clear" w:pos="8306"/>
          <w:tab w:val="left" w:pos="993"/>
        </w:tabs>
        <w:ind w:left="993" w:right="-2" w:hanging="567"/>
        <w:jc w:val="both"/>
        <w:rPr>
          <w:lang w:val="lv-LV"/>
        </w:rPr>
      </w:pPr>
      <w:r w:rsidRPr="0055012F">
        <w:rPr>
          <w:lang w:val="lv-LV"/>
        </w:rPr>
        <w:t>Iepirkuma komi</w:t>
      </w:r>
      <w:r w:rsidR="00C02C37" w:rsidRPr="0055012F">
        <w:rPr>
          <w:lang w:val="lv-LV"/>
        </w:rPr>
        <w:t xml:space="preserve">sija ir izveidota ar Centra </w:t>
      </w:r>
      <w:r w:rsidR="008A79A0" w:rsidRPr="0055012F">
        <w:rPr>
          <w:lang w:val="lv-LV"/>
        </w:rPr>
        <w:t>2018</w:t>
      </w:r>
      <w:r w:rsidR="00C02C37" w:rsidRPr="0055012F">
        <w:rPr>
          <w:lang w:val="lv-LV"/>
        </w:rPr>
        <w:t xml:space="preserve">.gada </w:t>
      </w:r>
      <w:r w:rsidR="00791605" w:rsidRPr="0055012F">
        <w:rPr>
          <w:lang w:val="lv-LV"/>
        </w:rPr>
        <w:t>27</w:t>
      </w:r>
      <w:r w:rsidR="00AC0DC1" w:rsidRPr="0055012F">
        <w:rPr>
          <w:lang w:val="lv-LV"/>
        </w:rPr>
        <w:t>.nov</w:t>
      </w:r>
      <w:r w:rsidR="00011C8E" w:rsidRPr="0055012F">
        <w:rPr>
          <w:lang w:val="lv-LV"/>
        </w:rPr>
        <w:t>embra</w:t>
      </w:r>
      <w:r w:rsidR="0070490C" w:rsidRPr="0055012F">
        <w:rPr>
          <w:lang w:val="lv-LV"/>
        </w:rPr>
        <w:t xml:space="preserve"> rīkojumu Nr.</w:t>
      </w:r>
      <w:r w:rsidR="00011C8E" w:rsidRPr="0055012F">
        <w:rPr>
          <w:lang w:val="lv-LV"/>
        </w:rPr>
        <w:t>RPDJ/2018-</w:t>
      </w:r>
      <w:r w:rsidR="00791605" w:rsidRPr="0055012F">
        <w:rPr>
          <w:lang w:val="lv-LV"/>
        </w:rPr>
        <w:t>1566</w:t>
      </w:r>
      <w:r w:rsidR="00C36DD7" w:rsidRPr="0055012F">
        <w:rPr>
          <w:lang w:val="lv-LV"/>
        </w:rPr>
        <w:t xml:space="preserve"> </w:t>
      </w:r>
      <w:r w:rsidRPr="0055012F">
        <w:rPr>
          <w:lang w:val="lv-LV"/>
        </w:rPr>
        <w:t xml:space="preserve">un darbojas saskaņā ar </w:t>
      </w:r>
      <w:r w:rsidR="003137DD" w:rsidRPr="0055012F">
        <w:rPr>
          <w:lang w:val="lv-LV"/>
        </w:rPr>
        <w:t>PIL</w:t>
      </w:r>
      <w:r w:rsidRPr="0055012F">
        <w:rPr>
          <w:lang w:val="lv-LV"/>
        </w:rPr>
        <w:t xml:space="preserve"> un </w:t>
      </w:r>
      <w:r w:rsidR="00243FD3" w:rsidRPr="0055012F">
        <w:rPr>
          <w:lang w:val="lv-LV"/>
        </w:rPr>
        <w:t>I</w:t>
      </w:r>
      <w:r w:rsidRPr="0055012F">
        <w:rPr>
          <w:lang w:val="lv-LV"/>
        </w:rPr>
        <w:t xml:space="preserve">epirkuma </w:t>
      </w:r>
      <w:r w:rsidR="00243FD3" w:rsidRPr="0055012F">
        <w:rPr>
          <w:lang w:val="lv-LV"/>
        </w:rPr>
        <w:t>nolikumu</w:t>
      </w:r>
      <w:r w:rsidRPr="0055012F">
        <w:rPr>
          <w:lang w:val="lv-LV"/>
        </w:rPr>
        <w:t>.</w:t>
      </w:r>
    </w:p>
    <w:p w:rsidR="00751E68" w:rsidRPr="0055012F" w:rsidRDefault="005804DE" w:rsidP="00690D52">
      <w:pPr>
        <w:pStyle w:val="Footer"/>
        <w:widowControl w:val="0"/>
        <w:numPr>
          <w:ilvl w:val="1"/>
          <w:numId w:val="2"/>
        </w:numPr>
        <w:tabs>
          <w:tab w:val="clear" w:pos="4153"/>
          <w:tab w:val="clear" w:pos="8306"/>
          <w:tab w:val="left" w:pos="993"/>
        </w:tabs>
        <w:ind w:left="993" w:right="-2" w:hanging="567"/>
        <w:jc w:val="both"/>
        <w:rPr>
          <w:lang w:val="lv-LV"/>
        </w:rPr>
      </w:pPr>
      <w:r w:rsidRPr="0055012F">
        <w:rPr>
          <w:lang w:val="lv-LV"/>
        </w:rPr>
        <w:t>Iepirkuma komisija ir lemttiesīga, ja komisijas sēdē piedalās vismaz 2/3 (divas trešdaļas</w:t>
      </w:r>
      <w:r w:rsidRPr="0055012F">
        <w:rPr>
          <w:iCs/>
          <w:lang w:val="lv-LV"/>
        </w:rPr>
        <w:t>)</w:t>
      </w:r>
      <w:r w:rsidRPr="0055012F">
        <w:rPr>
          <w:i/>
          <w:iCs/>
          <w:lang w:val="lv-LV"/>
        </w:rPr>
        <w:t xml:space="preserve"> </w:t>
      </w:r>
      <w:r w:rsidRPr="0055012F">
        <w:rPr>
          <w:iCs/>
          <w:lang w:val="lv-LV"/>
        </w:rPr>
        <w:t xml:space="preserve">no </w:t>
      </w:r>
      <w:r w:rsidRPr="0055012F">
        <w:rPr>
          <w:lang w:val="lv-LV"/>
        </w:rPr>
        <w:t>komisijas locekļiem.</w:t>
      </w:r>
    </w:p>
    <w:p w:rsidR="00751E68" w:rsidRPr="0055012F" w:rsidRDefault="005804DE" w:rsidP="00690D52">
      <w:pPr>
        <w:pStyle w:val="Footer"/>
        <w:widowControl w:val="0"/>
        <w:numPr>
          <w:ilvl w:val="1"/>
          <w:numId w:val="2"/>
        </w:numPr>
        <w:tabs>
          <w:tab w:val="clear" w:pos="4153"/>
          <w:tab w:val="clear" w:pos="8306"/>
          <w:tab w:val="left" w:pos="993"/>
        </w:tabs>
        <w:ind w:left="993" w:right="-2" w:hanging="567"/>
        <w:jc w:val="both"/>
        <w:rPr>
          <w:lang w:val="lv-LV"/>
        </w:rPr>
      </w:pPr>
      <w:r w:rsidRPr="0055012F">
        <w:rPr>
          <w:lang w:val="lv-LV"/>
        </w:rPr>
        <w:t>Iepirkuma komisijas lēmumi pieņemami sēdes laikā, atklāti balsojot. Komisijas sēdes tiek protokolētas.</w:t>
      </w:r>
    </w:p>
    <w:p w:rsidR="005804DE" w:rsidRPr="0055012F" w:rsidRDefault="005804DE" w:rsidP="00690D52">
      <w:pPr>
        <w:pStyle w:val="Footer"/>
        <w:widowControl w:val="0"/>
        <w:numPr>
          <w:ilvl w:val="1"/>
          <w:numId w:val="2"/>
        </w:numPr>
        <w:tabs>
          <w:tab w:val="clear" w:pos="4153"/>
          <w:tab w:val="clear" w:pos="8306"/>
          <w:tab w:val="left" w:pos="993"/>
        </w:tabs>
        <w:ind w:right="-2" w:hanging="148"/>
        <w:jc w:val="both"/>
        <w:rPr>
          <w:lang w:val="lv-LV"/>
        </w:rPr>
      </w:pPr>
      <w:r w:rsidRPr="0055012F">
        <w:rPr>
          <w:lang w:val="lv-LV"/>
        </w:rPr>
        <w:t xml:space="preserve">Komisijas </w:t>
      </w:r>
      <w:r w:rsidRPr="0055012F">
        <w:rPr>
          <w:u w:val="single"/>
          <w:lang w:val="lv-LV"/>
        </w:rPr>
        <w:t>tiesības</w:t>
      </w:r>
      <w:r w:rsidRPr="0055012F">
        <w:rPr>
          <w:lang w:val="lv-LV"/>
        </w:rPr>
        <w:t>:</w:t>
      </w:r>
    </w:p>
    <w:p w:rsidR="00243FD3" w:rsidRPr="0055012F" w:rsidRDefault="005804DE" w:rsidP="00690D52">
      <w:pPr>
        <w:pStyle w:val="Footer"/>
        <w:widowControl w:val="0"/>
        <w:numPr>
          <w:ilvl w:val="2"/>
          <w:numId w:val="2"/>
        </w:numPr>
        <w:tabs>
          <w:tab w:val="clear" w:pos="4153"/>
          <w:tab w:val="clear" w:pos="8306"/>
          <w:tab w:val="left" w:pos="567"/>
          <w:tab w:val="left" w:pos="1843"/>
        </w:tabs>
        <w:ind w:left="1843" w:hanging="850"/>
        <w:jc w:val="both"/>
        <w:rPr>
          <w:lang w:val="lv-LV"/>
        </w:rPr>
      </w:pPr>
      <w:r w:rsidRPr="0055012F">
        <w:rPr>
          <w:lang w:val="lv-LV"/>
        </w:rPr>
        <w:t>rakstiski pieprasīt precizēt iesniegto informāciju un detalizētus paskaidrojumus</w:t>
      </w:r>
      <w:r w:rsidR="00B95D17" w:rsidRPr="0055012F">
        <w:rPr>
          <w:lang w:val="lv-LV"/>
        </w:rPr>
        <w:t>.</w:t>
      </w:r>
      <w:r w:rsidRPr="0055012F">
        <w:rPr>
          <w:lang w:val="lv-LV"/>
        </w:rPr>
        <w:t xml:space="preserve"> </w:t>
      </w:r>
      <w:r w:rsidR="00243FD3" w:rsidRPr="0055012F">
        <w:rPr>
          <w:bCs/>
          <w:lang w:val="lv-LV"/>
        </w:rPr>
        <w:t>Šādi pieprasījumi var tikt iesniegti tikai precizēšanas nolūkos, kas nepieciešami piedāvājuma salīdzināšanā un izvērtēšanā, un nedod pretendentam tiesības izvirzīt prasības jebkādā veidā izmainīt savu piedāvājumu</w:t>
      </w:r>
      <w:r w:rsidR="00243FD3" w:rsidRPr="0055012F">
        <w:rPr>
          <w:lang w:val="lv-LV"/>
        </w:rPr>
        <w:t>;</w:t>
      </w:r>
    </w:p>
    <w:p w:rsidR="005804DE" w:rsidRPr="0055012F" w:rsidRDefault="00C02C37" w:rsidP="00690D52">
      <w:pPr>
        <w:pStyle w:val="Footer"/>
        <w:widowControl w:val="0"/>
        <w:numPr>
          <w:ilvl w:val="2"/>
          <w:numId w:val="2"/>
        </w:numPr>
        <w:tabs>
          <w:tab w:val="clear" w:pos="4153"/>
          <w:tab w:val="clear" w:pos="8306"/>
        </w:tabs>
        <w:ind w:left="1843" w:right="-2" w:hanging="850"/>
        <w:jc w:val="both"/>
        <w:rPr>
          <w:lang w:val="lv-LV"/>
        </w:rPr>
      </w:pPr>
      <w:r w:rsidRPr="0055012F">
        <w:rPr>
          <w:lang w:val="lv-LV"/>
        </w:rPr>
        <w:t xml:space="preserve">pārbaudīt visu </w:t>
      </w:r>
      <w:r w:rsidR="00243FD3" w:rsidRPr="0055012F">
        <w:rPr>
          <w:lang w:val="lv-LV"/>
        </w:rPr>
        <w:t>p</w:t>
      </w:r>
      <w:r w:rsidR="005804DE" w:rsidRPr="0055012F">
        <w:rPr>
          <w:lang w:val="lv-LV"/>
        </w:rPr>
        <w:t>retendent sniegto ziņu patiesumu;</w:t>
      </w:r>
    </w:p>
    <w:p w:rsidR="00243FD3" w:rsidRPr="0055012F" w:rsidRDefault="00BD37B1" w:rsidP="00690D52">
      <w:pPr>
        <w:pStyle w:val="Footer"/>
        <w:widowControl w:val="0"/>
        <w:numPr>
          <w:ilvl w:val="2"/>
          <w:numId w:val="2"/>
        </w:numPr>
        <w:tabs>
          <w:tab w:val="clear" w:pos="4153"/>
          <w:tab w:val="clear" w:pos="8306"/>
          <w:tab w:val="left" w:pos="567"/>
          <w:tab w:val="left" w:pos="1843"/>
        </w:tabs>
        <w:ind w:left="1843" w:hanging="850"/>
        <w:jc w:val="both"/>
        <w:rPr>
          <w:lang w:val="lv-LV"/>
        </w:rPr>
      </w:pPr>
      <w:r w:rsidRPr="0055012F">
        <w:rPr>
          <w:lang w:val="lv-LV"/>
        </w:rPr>
        <w:t>pieprasīt informāciju no Latvijas Republikas Uzņēmuma reģistra, lai gūtu pārliecību par pretendenta (tai skaitā piegādātāju apvienības dalībnieku, personālsabiedrības biedru, piesaistīto apakšuzņēmēju un uzņēmēju, uz kuru iespējām pretendents balstās līguma izpildē) pārstāvības tiesībām un pārstāvības apjomu</w:t>
      </w:r>
      <w:r w:rsidR="00243FD3" w:rsidRPr="0055012F">
        <w:rPr>
          <w:lang w:val="lv-LV"/>
        </w:rPr>
        <w:t>;</w:t>
      </w:r>
    </w:p>
    <w:p w:rsidR="005D46DF" w:rsidRPr="0055012F" w:rsidRDefault="005D46DF" w:rsidP="00690D52">
      <w:pPr>
        <w:pStyle w:val="Footer"/>
        <w:widowControl w:val="0"/>
        <w:numPr>
          <w:ilvl w:val="2"/>
          <w:numId w:val="2"/>
        </w:numPr>
        <w:tabs>
          <w:tab w:val="clear" w:pos="4153"/>
          <w:tab w:val="clear" w:pos="8306"/>
          <w:tab w:val="left" w:pos="1843"/>
        </w:tabs>
        <w:ind w:left="1843" w:hanging="850"/>
        <w:jc w:val="both"/>
        <w:rPr>
          <w:lang w:val="lv-LV"/>
        </w:rPr>
      </w:pPr>
      <w:r w:rsidRPr="0055012F">
        <w:rPr>
          <w:lang w:val="lv-LV"/>
        </w:rPr>
        <w:t>ja Iepirkuma komisijai rodas šaubas par pretendenta piedāvājumā sniegto informācijas patiesumu vai dokumenta kopijas autentiskumu, tai ir tiesības pieprasīt, lai pretendents apstiprina informācijas patiesumu un/vai uzrāda apstiprinoša dokumenta oriģinālu (</w:t>
      </w:r>
      <w:r w:rsidRPr="0055012F">
        <w:rPr>
          <w:i/>
          <w:lang w:val="lv-LV"/>
        </w:rPr>
        <w:t>vai apliecinātu dokumenta kopiju</w:t>
      </w:r>
      <w:r w:rsidRPr="0055012F">
        <w:rPr>
          <w:lang w:val="lv-LV"/>
        </w:rPr>
        <w:t>);</w:t>
      </w:r>
    </w:p>
    <w:p w:rsidR="00B95D17" w:rsidRPr="0055012F" w:rsidRDefault="005D46DF" w:rsidP="00690D52">
      <w:pPr>
        <w:pStyle w:val="Footer"/>
        <w:widowControl w:val="0"/>
        <w:numPr>
          <w:ilvl w:val="2"/>
          <w:numId w:val="2"/>
        </w:numPr>
        <w:tabs>
          <w:tab w:val="clear" w:pos="4153"/>
          <w:tab w:val="clear" w:pos="8306"/>
          <w:tab w:val="left" w:pos="567"/>
          <w:tab w:val="left" w:pos="1843"/>
        </w:tabs>
        <w:ind w:left="1843" w:hanging="850"/>
        <w:jc w:val="both"/>
        <w:rPr>
          <w:lang w:val="lv-LV"/>
        </w:rPr>
      </w:pPr>
      <w:r w:rsidRPr="0055012F">
        <w:rPr>
          <w:lang w:val="lv-LV"/>
        </w:rPr>
        <w:t>ja Iepirkuma komisija konstatē, ka iesniegtajos dokumentos ietvertā informācija ir neskaidra vai nepilnīga, tā pieprasa, lai pretendents vai kompetenta institūcija izskaidro vai papildina šajos dokumentos ietverto informāciju. Termiņu nepieciešamās informācijas iesniegšanai nosaka samērīgi ar laiku, kas nepieciešams šādas informācijas sagatavošanai un iesniegšanai. Ja Iepirkuma komisija ir pieprasījusi izskaidrot vai papildināt iesniegtos dokumentus, bet pretendents to nav izdarījis atbilstoši Iepirkuma komisij</w:t>
      </w:r>
      <w:r w:rsidR="00011C8E" w:rsidRPr="0055012F">
        <w:rPr>
          <w:lang w:val="lv-LV"/>
        </w:rPr>
        <w:t>as noteiktajam prasībām, Iepirku</w:t>
      </w:r>
      <w:r w:rsidRPr="0055012F">
        <w:rPr>
          <w:lang w:val="lv-LV"/>
        </w:rPr>
        <w:t>ma komisijai nav pienākuma atkārtoti pieprasīt, lai tiek izskaidrota vai papildināta šajos dokumentos ietvertā informacija</w:t>
      </w:r>
      <w:r w:rsidR="00D93FC2" w:rsidRPr="0055012F">
        <w:rPr>
          <w:lang w:val="lv-LV"/>
        </w:rPr>
        <w:t>;</w:t>
      </w:r>
    </w:p>
    <w:p w:rsidR="005804DE" w:rsidRPr="0055012F" w:rsidRDefault="005804DE" w:rsidP="00690D52">
      <w:pPr>
        <w:pStyle w:val="Footer"/>
        <w:widowControl w:val="0"/>
        <w:numPr>
          <w:ilvl w:val="2"/>
          <w:numId w:val="2"/>
        </w:numPr>
        <w:tabs>
          <w:tab w:val="clear" w:pos="4153"/>
          <w:tab w:val="clear" w:pos="8306"/>
        </w:tabs>
        <w:ind w:left="1843" w:right="-2" w:hanging="850"/>
        <w:jc w:val="both"/>
        <w:rPr>
          <w:lang w:val="lv-LV"/>
        </w:rPr>
      </w:pPr>
      <w:r w:rsidRPr="0055012F">
        <w:rPr>
          <w:lang w:val="lv-LV"/>
        </w:rPr>
        <w:t>pieaicināt komisijas darbā ekspertus vai speciālistus ar padomdevēja tiesībām;</w:t>
      </w:r>
    </w:p>
    <w:p w:rsidR="005804DE" w:rsidRPr="0055012F" w:rsidRDefault="00C02C37" w:rsidP="00690D52">
      <w:pPr>
        <w:pStyle w:val="Footer"/>
        <w:widowControl w:val="0"/>
        <w:numPr>
          <w:ilvl w:val="2"/>
          <w:numId w:val="2"/>
        </w:numPr>
        <w:tabs>
          <w:tab w:val="clear" w:pos="4153"/>
          <w:tab w:val="clear" w:pos="8306"/>
        </w:tabs>
        <w:ind w:left="1843" w:right="-2" w:hanging="850"/>
        <w:jc w:val="both"/>
        <w:rPr>
          <w:lang w:val="lv-LV"/>
        </w:rPr>
      </w:pPr>
      <w:r w:rsidRPr="0055012F">
        <w:rPr>
          <w:lang w:val="lv-LV"/>
        </w:rPr>
        <w:t xml:space="preserve">pieprasīt no </w:t>
      </w:r>
      <w:r w:rsidR="00243FD3" w:rsidRPr="0055012F">
        <w:rPr>
          <w:lang w:val="lv-LV"/>
        </w:rPr>
        <w:t>p</w:t>
      </w:r>
      <w:r w:rsidR="005804DE" w:rsidRPr="0055012F">
        <w:rPr>
          <w:lang w:val="lv-LV"/>
        </w:rPr>
        <w:t xml:space="preserve">retendenta informāciju par piedāvātā </w:t>
      </w:r>
      <w:r w:rsidR="00243FD3" w:rsidRPr="0055012F">
        <w:rPr>
          <w:lang w:val="lv-LV"/>
        </w:rPr>
        <w:t>p</w:t>
      </w:r>
      <w:r w:rsidR="005804DE" w:rsidRPr="0055012F">
        <w:rPr>
          <w:lang w:val="lv-LV"/>
        </w:rPr>
        <w:t>akalpo</w:t>
      </w:r>
      <w:r w:rsidR="00821B0C" w:rsidRPr="0055012F">
        <w:rPr>
          <w:lang w:val="lv-LV"/>
        </w:rPr>
        <w:t>juma cenas veidošanās mehānismu;</w:t>
      </w:r>
    </w:p>
    <w:p w:rsidR="00A51193" w:rsidRPr="0055012F" w:rsidRDefault="00A51193" w:rsidP="00690D52">
      <w:pPr>
        <w:pStyle w:val="Footer"/>
        <w:widowControl w:val="0"/>
        <w:numPr>
          <w:ilvl w:val="2"/>
          <w:numId w:val="2"/>
        </w:numPr>
        <w:tabs>
          <w:tab w:val="clear" w:pos="4153"/>
          <w:tab w:val="clear" w:pos="8306"/>
        </w:tabs>
        <w:ind w:left="1843" w:right="-2" w:hanging="850"/>
        <w:jc w:val="both"/>
        <w:rPr>
          <w:lang w:val="lv-LV"/>
        </w:rPr>
      </w:pPr>
      <w:r w:rsidRPr="0055012F">
        <w:rPr>
          <w:lang w:val="lv-LV"/>
        </w:rPr>
        <w:t>pagarināt līguma izpildes nodrošinājuma iesniegšanas termiņu, ja tam ir objektīvs pamatojums;</w:t>
      </w:r>
    </w:p>
    <w:p w:rsidR="00A51193" w:rsidRPr="0055012F" w:rsidRDefault="00A51193" w:rsidP="00690D52">
      <w:pPr>
        <w:pStyle w:val="Footer"/>
        <w:widowControl w:val="0"/>
        <w:numPr>
          <w:ilvl w:val="2"/>
          <w:numId w:val="2"/>
        </w:numPr>
        <w:tabs>
          <w:tab w:val="clear" w:pos="4153"/>
          <w:tab w:val="clear" w:pos="8306"/>
        </w:tabs>
        <w:ind w:left="1843" w:right="-2" w:hanging="850"/>
        <w:jc w:val="both"/>
        <w:rPr>
          <w:lang w:val="lv-LV"/>
        </w:rPr>
      </w:pPr>
      <w:r w:rsidRPr="0055012F">
        <w:rPr>
          <w:lang w:val="lv-LV"/>
        </w:rPr>
        <w:t>ja Iepirkuma uzvarētājs atsakās slēgt Iepirkuma līgumu, komisijai ir tiesības lemt par līguma slēgšanas tiesību piešķiršanu citam pretendentam</w:t>
      </w:r>
      <w:r w:rsidR="002F521C" w:rsidRPr="0055012F">
        <w:rPr>
          <w:lang w:val="lv-LV"/>
        </w:rPr>
        <w:t>. Ja arī nākamais izraudzītais Pretendents atsakās slēgt Iepirkuma līgumu, komisija pieņem lēmumu pārtraukt Iepirkumu, neizvēloties nevienu</w:t>
      </w:r>
      <w:r w:rsidRPr="0055012F">
        <w:rPr>
          <w:lang w:val="lv-LV"/>
        </w:rPr>
        <w:t>;</w:t>
      </w:r>
    </w:p>
    <w:p w:rsidR="00243FD3" w:rsidRPr="0055012F" w:rsidRDefault="00243FD3" w:rsidP="00690D52">
      <w:pPr>
        <w:pStyle w:val="Footer"/>
        <w:widowControl w:val="0"/>
        <w:numPr>
          <w:ilvl w:val="2"/>
          <w:numId w:val="2"/>
        </w:numPr>
        <w:tabs>
          <w:tab w:val="clear" w:pos="4153"/>
          <w:tab w:val="clear" w:pos="8306"/>
        </w:tabs>
        <w:ind w:left="1843" w:right="-2" w:hanging="850"/>
        <w:jc w:val="both"/>
        <w:rPr>
          <w:lang w:val="lv-LV"/>
        </w:rPr>
      </w:pPr>
      <w:r w:rsidRPr="0055012F">
        <w:rPr>
          <w:lang w:val="lv-LV"/>
        </w:rPr>
        <w:t xml:space="preserve">veikt citas darbības saskaņā ar </w:t>
      </w:r>
      <w:r w:rsidR="00821B0C" w:rsidRPr="0055012F">
        <w:rPr>
          <w:lang w:val="lv-LV"/>
        </w:rPr>
        <w:t>PIL</w:t>
      </w:r>
      <w:r w:rsidRPr="0055012F">
        <w:rPr>
          <w:lang w:val="lv-LV"/>
        </w:rPr>
        <w:t>, citiem normatīvajiem aktiem un šo nolikumu</w:t>
      </w:r>
      <w:r w:rsidR="00821B0C" w:rsidRPr="0055012F">
        <w:rPr>
          <w:lang w:val="lv-LV"/>
        </w:rPr>
        <w:t>.</w:t>
      </w:r>
    </w:p>
    <w:p w:rsidR="005804DE" w:rsidRPr="0055012F" w:rsidRDefault="005804DE" w:rsidP="00690D52">
      <w:pPr>
        <w:pStyle w:val="Footer"/>
        <w:widowControl w:val="0"/>
        <w:numPr>
          <w:ilvl w:val="1"/>
          <w:numId w:val="2"/>
        </w:numPr>
        <w:tabs>
          <w:tab w:val="clear" w:pos="4153"/>
          <w:tab w:val="clear" w:pos="8306"/>
        </w:tabs>
        <w:ind w:left="993" w:right="-2" w:hanging="567"/>
        <w:jc w:val="both"/>
        <w:rPr>
          <w:lang w:val="lv-LV"/>
        </w:rPr>
      </w:pPr>
      <w:r w:rsidRPr="0055012F">
        <w:rPr>
          <w:lang w:val="lv-LV"/>
        </w:rPr>
        <w:t xml:space="preserve">Komisijas </w:t>
      </w:r>
      <w:r w:rsidRPr="0055012F">
        <w:rPr>
          <w:u w:val="single"/>
          <w:lang w:val="lv-LV"/>
        </w:rPr>
        <w:t>pienākumi</w:t>
      </w:r>
      <w:r w:rsidRPr="0055012F">
        <w:rPr>
          <w:lang w:val="lv-LV"/>
        </w:rPr>
        <w:t>:</w:t>
      </w:r>
    </w:p>
    <w:p w:rsidR="005804DE" w:rsidRPr="0055012F" w:rsidRDefault="005804DE" w:rsidP="00690D52">
      <w:pPr>
        <w:pStyle w:val="Footer"/>
        <w:widowControl w:val="0"/>
        <w:numPr>
          <w:ilvl w:val="2"/>
          <w:numId w:val="2"/>
        </w:numPr>
        <w:tabs>
          <w:tab w:val="clear" w:pos="4153"/>
          <w:tab w:val="clear" w:pos="8306"/>
        </w:tabs>
        <w:ind w:left="1843" w:right="-2" w:hanging="850"/>
        <w:jc w:val="both"/>
        <w:rPr>
          <w:lang w:val="lv-LV"/>
        </w:rPr>
      </w:pPr>
      <w:r w:rsidRPr="0055012F">
        <w:rPr>
          <w:lang w:val="lv-LV"/>
        </w:rPr>
        <w:t xml:space="preserve">izskatīt </w:t>
      </w:r>
      <w:r w:rsidR="00243FD3" w:rsidRPr="0055012F">
        <w:rPr>
          <w:lang w:val="lv-LV"/>
        </w:rPr>
        <w:t xml:space="preserve">pretendentu </w:t>
      </w:r>
      <w:r w:rsidRPr="0055012F">
        <w:rPr>
          <w:lang w:val="lv-LV"/>
        </w:rPr>
        <w:t>iesniegtos piedāvājumus, kuri iesniegti noteiktajā piedāvājumu iesniegšanas termiņā;</w:t>
      </w:r>
    </w:p>
    <w:p w:rsidR="005804DE" w:rsidRPr="0055012F" w:rsidRDefault="005804DE" w:rsidP="00690D52">
      <w:pPr>
        <w:pStyle w:val="Footer"/>
        <w:widowControl w:val="0"/>
        <w:numPr>
          <w:ilvl w:val="2"/>
          <w:numId w:val="2"/>
        </w:numPr>
        <w:tabs>
          <w:tab w:val="clear" w:pos="4153"/>
          <w:tab w:val="clear" w:pos="8306"/>
        </w:tabs>
        <w:ind w:left="1843" w:right="-2" w:hanging="850"/>
        <w:jc w:val="both"/>
        <w:rPr>
          <w:lang w:val="lv-LV"/>
        </w:rPr>
      </w:pPr>
      <w:r w:rsidRPr="0055012F">
        <w:rPr>
          <w:lang w:val="lv-LV"/>
        </w:rPr>
        <w:t>pieņemt lēmumu par Iepirkuma rezultātiem;</w:t>
      </w:r>
    </w:p>
    <w:p w:rsidR="00750A4D" w:rsidRPr="0055012F" w:rsidRDefault="005804DE" w:rsidP="00690D52">
      <w:pPr>
        <w:pStyle w:val="Footer"/>
        <w:widowControl w:val="0"/>
        <w:numPr>
          <w:ilvl w:val="2"/>
          <w:numId w:val="2"/>
        </w:numPr>
        <w:tabs>
          <w:tab w:val="clear" w:pos="4153"/>
          <w:tab w:val="clear" w:pos="8306"/>
        </w:tabs>
        <w:ind w:left="1843" w:right="-2" w:hanging="850"/>
        <w:jc w:val="both"/>
        <w:rPr>
          <w:lang w:val="lv-LV"/>
        </w:rPr>
      </w:pPr>
      <w:r w:rsidRPr="0055012F">
        <w:rPr>
          <w:lang w:val="lv-LV"/>
        </w:rPr>
        <w:t xml:space="preserve">veikt citas darbības saskaņā ar </w:t>
      </w:r>
      <w:r w:rsidR="00821B0C" w:rsidRPr="0055012F">
        <w:rPr>
          <w:lang w:val="lv-LV"/>
        </w:rPr>
        <w:t>PIL</w:t>
      </w:r>
      <w:r w:rsidRPr="0055012F">
        <w:rPr>
          <w:lang w:val="lv-LV"/>
        </w:rPr>
        <w:t xml:space="preserve">, </w:t>
      </w:r>
      <w:r w:rsidR="00C02C37" w:rsidRPr="0055012F">
        <w:rPr>
          <w:lang w:val="lv-LV"/>
        </w:rPr>
        <w:t xml:space="preserve">citiem normatīvajiem aktiem un </w:t>
      </w:r>
      <w:r w:rsidR="00243FD3" w:rsidRPr="0055012F">
        <w:rPr>
          <w:lang w:val="lv-LV"/>
        </w:rPr>
        <w:t>šo nolikumu</w:t>
      </w:r>
      <w:r w:rsidRPr="0055012F">
        <w:rPr>
          <w:lang w:val="lv-LV"/>
        </w:rPr>
        <w:t>.</w:t>
      </w:r>
    </w:p>
    <w:p w:rsidR="00EB3533" w:rsidRPr="0055012F" w:rsidRDefault="00EB3533" w:rsidP="00E851D2">
      <w:pPr>
        <w:pStyle w:val="Footer"/>
        <w:widowControl w:val="0"/>
        <w:tabs>
          <w:tab w:val="clear" w:pos="4153"/>
          <w:tab w:val="clear" w:pos="8306"/>
        </w:tabs>
        <w:ind w:left="2127" w:right="-2"/>
        <w:jc w:val="both"/>
        <w:rPr>
          <w:lang w:val="lv-LV"/>
        </w:rPr>
      </w:pPr>
    </w:p>
    <w:p w:rsidR="005804DE" w:rsidRPr="0055012F" w:rsidRDefault="00ED42FC" w:rsidP="00690D52">
      <w:pPr>
        <w:pStyle w:val="Footer"/>
        <w:widowControl w:val="0"/>
        <w:numPr>
          <w:ilvl w:val="0"/>
          <w:numId w:val="2"/>
        </w:numPr>
        <w:tabs>
          <w:tab w:val="clear" w:pos="4153"/>
          <w:tab w:val="clear" w:pos="8306"/>
        </w:tabs>
        <w:ind w:left="425" w:hanging="425"/>
        <w:jc w:val="both"/>
        <w:rPr>
          <w:lang w:val="lv-LV"/>
        </w:rPr>
      </w:pPr>
      <w:r w:rsidRPr="0055012F">
        <w:rPr>
          <w:b/>
          <w:lang w:val="lv-LV"/>
        </w:rPr>
        <w:t>PIEGĀDĀTĀJA/</w:t>
      </w:r>
      <w:r w:rsidR="005804DE" w:rsidRPr="0055012F">
        <w:rPr>
          <w:b/>
          <w:lang w:val="lv-LV"/>
        </w:rPr>
        <w:t>PRETENDENTA TIESĪBAS UN PIENĀKUMI</w:t>
      </w:r>
    </w:p>
    <w:p w:rsidR="00997092" w:rsidRPr="0055012F" w:rsidRDefault="00ED42FC" w:rsidP="00690D52">
      <w:pPr>
        <w:pStyle w:val="Footer"/>
        <w:widowControl w:val="0"/>
        <w:numPr>
          <w:ilvl w:val="1"/>
          <w:numId w:val="2"/>
        </w:numPr>
        <w:tabs>
          <w:tab w:val="clear" w:pos="4153"/>
          <w:tab w:val="clear" w:pos="8306"/>
        </w:tabs>
        <w:ind w:left="993" w:right="-2" w:hanging="567"/>
        <w:jc w:val="both"/>
        <w:rPr>
          <w:lang w:val="lv-LV"/>
        </w:rPr>
      </w:pPr>
      <w:r w:rsidRPr="0055012F">
        <w:rPr>
          <w:lang w:val="lv-LV"/>
        </w:rPr>
        <w:t>Piegādātāja/</w:t>
      </w:r>
      <w:r w:rsidR="005804DE" w:rsidRPr="0055012F">
        <w:rPr>
          <w:lang w:val="lv-LV"/>
        </w:rPr>
        <w:t xml:space="preserve">Pretendenta </w:t>
      </w:r>
      <w:r w:rsidR="005804DE" w:rsidRPr="0055012F">
        <w:rPr>
          <w:u w:val="single"/>
          <w:lang w:val="lv-LV"/>
        </w:rPr>
        <w:t>tiesības</w:t>
      </w:r>
      <w:r w:rsidR="005804DE" w:rsidRPr="0055012F">
        <w:rPr>
          <w:lang w:val="lv-LV"/>
        </w:rPr>
        <w:t>:</w:t>
      </w:r>
    </w:p>
    <w:p w:rsidR="00957DF0" w:rsidRPr="0055012F" w:rsidRDefault="00997092" w:rsidP="00690D52">
      <w:pPr>
        <w:pStyle w:val="ListParagraph"/>
        <w:widowControl w:val="0"/>
        <w:numPr>
          <w:ilvl w:val="2"/>
          <w:numId w:val="2"/>
        </w:numPr>
        <w:tabs>
          <w:tab w:val="left" w:pos="567"/>
          <w:tab w:val="left" w:pos="1843"/>
        </w:tabs>
        <w:spacing w:line="240" w:lineRule="auto"/>
        <w:ind w:left="1843" w:hanging="850"/>
        <w:jc w:val="both"/>
        <w:rPr>
          <w:rFonts w:ascii="Times New Roman" w:hAnsi="Times New Roman"/>
          <w:sz w:val="24"/>
          <w:szCs w:val="24"/>
          <w:lang w:val="lv-LV"/>
        </w:rPr>
      </w:pPr>
      <w:r w:rsidRPr="0055012F">
        <w:rPr>
          <w:rFonts w:ascii="Times New Roman" w:hAnsi="Times New Roman"/>
          <w:sz w:val="24"/>
          <w:szCs w:val="24"/>
          <w:lang w:val="lv-LV"/>
        </w:rPr>
        <w:t xml:space="preserve">laikus pieprasīt </w:t>
      </w:r>
      <w:r w:rsidR="00957DF0" w:rsidRPr="0055012F">
        <w:rPr>
          <w:rFonts w:ascii="Times New Roman" w:hAnsi="Times New Roman"/>
          <w:sz w:val="24"/>
          <w:szCs w:val="24"/>
          <w:lang w:val="lv-LV"/>
        </w:rPr>
        <w:t xml:space="preserve">Iepirkuma </w:t>
      </w:r>
      <w:r w:rsidRPr="0055012F">
        <w:rPr>
          <w:rFonts w:ascii="Times New Roman" w:hAnsi="Times New Roman"/>
          <w:sz w:val="24"/>
          <w:szCs w:val="24"/>
          <w:lang w:val="lv-LV"/>
        </w:rPr>
        <w:t>komisijai papildu informāciju par nolikumu, iesniedzot rakstisku pieprasījumu</w:t>
      </w:r>
      <w:r w:rsidR="00957DF0" w:rsidRPr="0055012F">
        <w:rPr>
          <w:rFonts w:ascii="Times New Roman" w:hAnsi="Times New Roman"/>
          <w:sz w:val="24"/>
          <w:szCs w:val="24"/>
          <w:lang w:val="lv-LV"/>
        </w:rPr>
        <w:t>, nosūtot Pasūtītājam pa faks</w:t>
      </w:r>
      <w:r w:rsidR="00997EC0" w:rsidRPr="0055012F">
        <w:rPr>
          <w:rFonts w:ascii="Times New Roman" w:hAnsi="Times New Roman"/>
          <w:sz w:val="24"/>
          <w:szCs w:val="24"/>
          <w:lang w:val="lv-LV"/>
        </w:rPr>
        <w:t xml:space="preserve">u, elektroniski, </w:t>
      </w:r>
      <w:r w:rsidR="00957DF0" w:rsidRPr="0055012F">
        <w:rPr>
          <w:rFonts w:ascii="Times New Roman" w:hAnsi="Times New Roman"/>
          <w:sz w:val="24"/>
          <w:szCs w:val="24"/>
          <w:lang w:val="lv-LV"/>
        </w:rPr>
        <w:t>pa pastu, vai piegādājot personiski. Papildus informācija jāpieprasa laicīgi, lai Iepirkuma komisija atbildi varētu sniegt saprātīgā termiņā pirms piedāvājumu atvēršanas</w:t>
      </w:r>
      <w:r w:rsidRPr="0055012F">
        <w:rPr>
          <w:rFonts w:ascii="Times New Roman" w:hAnsi="Times New Roman"/>
          <w:sz w:val="24"/>
          <w:szCs w:val="24"/>
          <w:lang w:val="lv-LV"/>
        </w:rPr>
        <w:t>;</w:t>
      </w:r>
    </w:p>
    <w:p w:rsidR="005804DE" w:rsidRPr="0055012F" w:rsidRDefault="005804DE" w:rsidP="00690D52">
      <w:pPr>
        <w:pStyle w:val="ListParagraph"/>
        <w:widowControl w:val="0"/>
        <w:numPr>
          <w:ilvl w:val="2"/>
          <w:numId w:val="2"/>
        </w:numPr>
        <w:tabs>
          <w:tab w:val="left" w:pos="567"/>
          <w:tab w:val="left" w:pos="1843"/>
        </w:tabs>
        <w:spacing w:after="0" w:line="240" w:lineRule="auto"/>
        <w:ind w:left="1843" w:hanging="850"/>
        <w:jc w:val="both"/>
        <w:rPr>
          <w:rFonts w:ascii="Times New Roman" w:hAnsi="Times New Roman"/>
          <w:sz w:val="24"/>
          <w:szCs w:val="24"/>
          <w:lang w:val="lv-LV"/>
        </w:rPr>
      </w:pPr>
      <w:r w:rsidRPr="0055012F">
        <w:rPr>
          <w:rFonts w:ascii="Times New Roman" w:hAnsi="Times New Roman"/>
          <w:sz w:val="24"/>
          <w:szCs w:val="24"/>
          <w:lang w:val="lv-LV"/>
        </w:rPr>
        <w:t>iesniedzot piedāvājumu, pieprasīt apliecinājumu par piedāvājuma iesniegšanu;</w:t>
      </w:r>
    </w:p>
    <w:p w:rsidR="005804DE" w:rsidRPr="0055012F" w:rsidRDefault="005804DE" w:rsidP="00690D52">
      <w:pPr>
        <w:widowControl w:val="0"/>
        <w:numPr>
          <w:ilvl w:val="2"/>
          <w:numId w:val="2"/>
        </w:numPr>
        <w:ind w:left="1843" w:hanging="850"/>
        <w:jc w:val="both"/>
        <w:rPr>
          <w:lang w:val="lv-LV"/>
        </w:rPr>
      </w:pPr>
      <w:r w:rsidRPr="0055012F">
        <w:rPr>
          <w:lang w:val="lv-LV"/>
        </w:rPr>
        <w:t xml:space="preserve">veikt citas darbības saskaņā ar </w:t>
      </w:r>
      <w:r w:rsidR="00957DF0" w:rsidRPr="0055012F">
        <w:rPr>
          <w:lang w:val="lv-LV"/>
        </w:rPr>
        <w:t>PIL</w:t>
      </w:r>
      <w:r w:rsidRPr="0055012F">
        <w:rPr>
          <w:lang w:val="lv-LV"/>
        </w:rPr>
        <w:t xml:space="preserve">, citiem normatīvajiem aktiem un </w:t>
      </w:r>
      <w:r w:rsidR="00997092" w:rsidRPr="0055012F">
        <w:rPr>
          <w:lang w:val="lv-LV"/>
        </w:rPr>
        <w:t>šo nolikumu</w:t>
      </w:r>
      <w:r w:rsidRPr="0055012F">
        <w:rPr>
          <w:lang w:val="lv-LV"/>
        </w:rPr>
        <w:t>.</w:t>
      </w:r>
    </w:p>
    <w:p w:rsidR="005804DE" w:rsidRPr="0055012F" w:rsidRDefault="00ED42FC" w:rsidP="00690D52">
      <w:pPr>
        <w:pStyle w:val="Footer"/>
        <w:widowControl w:val="0"/>
        <w:numPr>
          <w:ilvl w:val="1"/>
          <w:numId w:val="2"/>
        </w:numPr>
        <w:tabs>
          <w:tab w:val="clear" w:pos="4153"/>
          <w:tab w:val="clear" w:pos="8306"/>
        </w:tabs>
        <w:ind w:left="993" w:hanging="567"/>
        <w:jc w:val="both"/>
        <w:rPr>
          <w:lang w:val="lv-LV"/>
        </w:rPr>
      </w:pPr>
      <w:r w:rsidRPr="0055012F">
        <w:rPr>
          <w:lang w:val="lv-LV"/>
        </w:rPr>
        <w:t>Piegādātāja/</w:t>
      </w:r>
      <w:r w:rsidR="005804DE" w:rsidRPr="0055012F">
        <w:rPr>
          <w:lang w:val="lv-LV"/>
        </w:rPr>
        <w:t xml:space="preserve">Pretendenta </w:t>
      </w:r>
      <w:r w:rsidR="005804DE" w:rsidRPr="0055012F">
        <w:rPr>
          <w:u w:val="single"/>
          <w:lang w:val="lv-LV"/>
        </w:rPr>
        <w:t>pienākumi</w:t>
      </w:r>
      <w:r w:rsidR="005804DE" w:rsidRPr="0055012F">
        <w:rPr>
          <w:lang w:val="lv-LV"/>
        </w:rPr>
        <w:t>:</w:t>
      </w:r>
    </w:p>
    <w:p w:rsidR="00997092" w:rsidRPr="0055012F" w:rsidRDefault="00997092" w:rsidP="00690D52">
      <w:pPr>
        <w:pStyle w:val="ListParagraph"/>
        <w:widowControl w:val="0"/>
        <w:numPr>
          <w:ilvl w:val="2"/>
          <w:numId w:val="2"/>
        </w:numPr>
        <w:tabs>
          <w:tab w:val="left" w:pos="567"/>
          <w:tab w:val="left" w:pos="993"/>
          <w:tab w:val="left" w:pos="1843"/>
        </w:tabs>
        <w:spacing w:after="0" w:line="240" w:lineRule="auto"/>
        <w:ind w:hanging="231"/>
        <w:jc w:val="both"/>
        <w:rPr>
          <w:rFonts w:ascii="Times New Roman" w:hAnsi="Times New Roman"/>
          <w:sz w:val="24"/>
          <w:szCs w:val="24"/>
        </w:rPr>
      </w:pPr>
      <w:r w:rsidRPr="0055012F">
        <w:rPr>
          <w:rFonts w:ascii="Times New Roman" w:hAnsi="Times New Roman"/>
          <w:sz w:val="24"/>
          <w:szCs w:val="24"/>
        </w:rPr>
        <w:t>piedāvājumā sniegt patiesu informāciju;</w:t>
      </w:r>
    </w:p>
    <w:p w:rsidR="005804DE" w:rsidRPr="0055012F" w:rsidRDefault="00454E50" w:rsidP="00690D52">
      <w:pPr>
        <w:widowControl w:val="0"/>
        <w:numPr>
          <w:ilvl w:val="2"/>
          <w:numId w:val="2"/>
        </w:numPr>
        <w:ind w:left="1843" w:hanging="850"/>
        <w:jc w:val="both"/>
        <w:rPr>
          <w:lang w:val="lv-LV"/>
        </w:rPr>
      </w:pPr>
      <w:r w:rsidRPr="0055012F">
        <w:rPr>
          <w:lang w:val="lv-LV"/>
        </w:rPr>
        <w:t>rakstveidā, I</w:t>
      </w:r>
      <w:r w:rsidR="005804DE" w:rsidRPr="0055012F">
        <w:rPr>
          <w:lang w:val="lv-LV"/>
        </w:rPr>
        <w:t xml:space="preserve">epirkuma komisijas norādītajā termiņā, sniegt atbildes un paskaidrojumus par piedāvājumu uz </w:t>
      </w:r>
      <w:r w:rsidRPr="0055012F">
        <w:rPr>
          <w:lang w:val="lv-LV"/>
        </w:rPr>
        <w:t xml:space="preserve">Iepirkuma </w:t>
      </w:r>
      <w:r w:rsidR="005804DE" w:rsidRPr="0055012F">
        <w:rPr>
          <w:lang w:val="lv-LV"/>
        </w:rPr>
        <w:t>komisijas uzdotajiem jautājumiem</w:t>
      </w:r>
      <w:r w:rsidR="00997092" w:rsidRPr="0055012F">
        <w:rPr>
          <w:lang w:val="lv-LV"/>
        </w:rPr>
        <w:t xml:space="preserve"> un lūgumiem</w:t>
      </w:r>
      <w:r w:rsidR="005804DE" w:rsidRPr="0055012F">
        <w:rPr>
          <w:lang w:val="lv-LV"/>
        </w:rPr>
        <w:t>;</w:t>
      </w:r>
      <w:r w:rsidR="00997092" w:rsidRPr="0055012F">
        <w:rPr>
          <w:lang w:val="lv-LV"/>
        </w:rPr>
        <w:t xml:space="preserve"> kā arī par piedāvā</w:t>
      </w:r>
      <w:r w:rsidRPr="0055012F">
        <w:rPr>
          <w:lang w:val="lv-LV"/>
        </w:rPr>
        <w:t>juma cenas veidošanās mehānismu;</w:t>
      </w:r>
    </w:p>
    <w:p w:rsidR="005804DE" w:rsidRPr="0055012F" w:rsidRDefault="00ED42FC" w:rsidP="00690D52">
      <w:pPr>
        <w:pStyle w:val="BodyTextIndent3"/>
        <w:numPr>
          <w:ilvl w:val="2"/>
          <w:numId w:val="2"/>
        </w:numPr>
        <w:ind w:left="1843" w:hanging="850"/>
        <w:rPr>
          <w:szCs w:val="24"/>
        </w:rPr>
      </w:pPr>
      <w:r w:rsidRPr="0055012F">
        <w:rPr>
          <w:szCs w:val="24"/>
        </w:rPr>
        <w:t xml:space="preserve">katrs </w:t>
      </w:r>
      <w:r w:rsidR="00997092" w:rsidRPr="0055012F">
        <w:rPr>
          <w:szCs w:val="24"/>
        </w:rPr>
        <w:t>p</w:t>
      </w:r>
      <w:r w:rsidR="005804DE" w:rsidRPr="0055012F">
        <w:rPr>
          <w:szCs w:val="24"/>
        </w:rPr>
        <w:t xml:space="preserve">retendents līdz ar piedāvājuma iesniegšanu apņemas ievērot visus </w:t>
      </w:r>
      <w:r w:rsidR="00997092" w:rsidRPr="0055012F">
        <w:rPr>
          <w:szCs w:val="24"/>
        </w:rPr>
        <w:t xml:space="preserve">nolikumā </w:t>
      </w:r>
      <w:r w:rsidR="005804DE" w:rsidRPr="0055012F">
        <w:rPr>
          <w:szCs w:val="24"/>
        </w:rPr>
        <w:t xml:space="preserve">minētos noteikumus kā pamatu </w:t>
      </w:r>
      <w:r w:rsidR="00997092" w:rsidRPr="0055012F">
        <w:rPr>
          <w:szCs w:val="24"/>
        </w:rPr>
        <w:t>I</w:t>
      </w:r>
      <w:r w:rsidR="005804DE" w:rsidRPr="0055012F">
        <w:rPr>
          <w:szCs w:val="24"/>
        </w:rPr>
        <w:t>epirkuma izpildei;</w:t>
      </w:r>
    </w:p>
    <w:p w:rsidR="00454E50" w:rsidRPr="0055012F" w:rsidRDefault="00454E50" w:rsidP="00690D52">
      <w:pPr>
        <w:pStyle w:val="BodyTextIndent3"/>
        <w:numPr>
          <w:ilvl w:val="2"/>
          <w:numId w:val="2"/>
        </w:numPr>
        <w:ind w:left="1843" w:hanging="850"/>
        <w:rPr>
          <w:szCs w:val="24"/>
        </w:rPr>
      </w:pPr>
      <w:r w:rsidRPr="0055012F">
        <w:rPr>
          <w:szCs w:val="24"/>
        </w:rPr>
        <w:t>ja Pasūtītājs nepieciešamo informāciju par pretendentu iegūst tieši no kompetentās institūcijas, datubāzēs vai no citiem avotiem, pretendents ir tiesīgs iesniegt izziņu vai citu dokumetu par attiecīgo faktu, ja Pasūtītāja iegūtā informācija neatbilst faktiskajai situācijai;</w:t>
      </w:r>
    </w:p>
    <w:p w:rsidR="00925FEB" w:rsidRPr="0055012F" w:rsidRDefault="005804DE" w:rsidP="00690D52">
      <w:pPr>
        <w:pStyle w:val="BodyTextIndent3"/>
        <w:numPr>
          <w:ilvl w:val="2"/>
          <w:numId w:val="2"/>
        </w:numPr>
        <w:ind w:left="1843" w:hanging="850"/>
        <w:rPr>
          <w:szCs w:val="24"/>
        </w:rPr>
      </w:pPr>
      <w:r w:rsidRPr="0055012F">
        <w:rPr>
          <w:szCs w:val="24"/>
        </w:rPr>
        <w:t xml:space="preserve">veikt citas darbības saskaņā ar </w:t>
      </w:r>
      <w:r w:rsidR="00454E50" w:rsidRPr="0055012F">
        <w:rPr>
          <w:szCs w:val="24"/>
        </w:rPr>
        <w:t>PIL</w:t>
      </w:r>
      <w:r w:rsidRPr="0055012F">
        <w:rPr>
          <w:szCs w:val="24"/>
        </w:rPr>
        <w:t>, citiem normatīvajiem aktiem un šo nolikumu.</w:t>
      </w:r>
    </w:p>
    <w:p w:rsidR="00234EDB" w:rsidRPr="0055012F" w:rsidRDefault="00234EDB" w:rsidP="001B5EDA">
      <w:pPr>
        <w:pStyle w:val="BodyTextIndent3"/>
        <w:ind w:firstLine="0"/>
        <w:rPr>
          <w:szCs w:val="24"/>
        </w:rPr>
      </w:pPr>
    </w:p>
    <w:p w:rsidR="005804DE" w:rsidRPr="0055012F" w:rsidRDefault="005804DE" w:rsidP="00690D52">
      <w:pPr>
        <w:widowControl w:val="0"/>
        <w:numPr>
          <w:ilvl w:val="0"/>
          <w:numId w:val="2"/>
        </w:numPr>
        <w:ind w:left="426" w:right="283" w:hanging="426"/>
        <w:jc w:val="both"/>
        <w:rPr>
          <w:lang w:val="lv-LV"/>
        </w:rPr>
      </w:pPr>
      <w:r w:rsidRPr="0055012F">
        <w:rPr>
          <w:b/>
          <w:lang w:val="lv-LV"/>
        </w:rPr>
        <w:t>PĀRĒJIE NOTEIKUMI</w:t>
      </w:r>
    </w:p>
    <w:p w:rsidR="00C44515" w:rsidRPr="0055012F" w:rsidRDefault="00C44515" w:rsidP="00690D52">
      <w:pPr>
        <w:pStyle w:val="ListParagraph"/>
        <w:numPr>
          <w:ilvl w:val="1"/>
          <w:numId w:val="2"/>
        </w:numPr>
        <w:tabs>
          <w:tab w:val="left" w:pos="993"/>
          <w:tab w:val="left" w:pos="1843"/>
        </w:tabs>
        <w:spacing w:after="0" w:line="240" w:lineRule="auto"/>
        <w:ind w:left="992" w:hanging="567"/>
        <w:jc w:val="both"/>
        <w:rPr>
          <w:rFonts w:ascii="Times New Roman" w:hAnsi="Times New Roman"/>
          <w:sz w:val="24"/>
          <w:szCs w:val="24"/>
          <w:lang w:val="lv-LV"/>
        </w:rPr>
      </w:pPr>
      <w:r w:rsidRPr="0055012F">
        <w:rPr>
          <w:rFonts w:ascii="Times New Roman" w:hAnsi="Times New Roman"/>
          <w:sz w:val="24"/>
          <w:szCs w:val="24"/>
          <w:lang w:val="lv-LV"/>
        </w:rPr>
        <w:t>Iepirkuma komisija un piegādātājs/Pretendents ar informāciju apmainās rakstiski.</w:t>
      </w:r>
      <w:r w:rsidR="00431FC8" w:rsidRPr="0055012F">
        <w:rPr>
          <w:rFonts w:ascii="Times New Roman" w:hAnsi="Times New Roman"/>
          <w:sz w:val="24"/>
          <w:szCs w:val="24"/>
          <w:lang w:val="lv-LV"/>
        </w:rPr>
        <w:t xml:space="preserve"> </w:t>
      </w:r>
      <w:r w:rsidRPr="0055012F">
        <w:rPr>
          <w:rFonts w:ascii="Times New Roman" w:hAnsi="Times New Roman"/>
          <w:sz w:val="24"/>
          <w:szCs w:val="24"/>
          <w:lang w:val="lv-LV"/>
        </w:rPr>
        <w:t>Mutvārdos sniegtā informācija iepirkuma procedūras ietvaros nav saistoša.</w:t>
      </w:r>
    </w:p>
    <w:p w:rsidR="005804DE" w:rsidRPr="0055012F" w:rsidRDefault="005804DE" w:rsidP="00690D52">
      <w:pPr>
        <w:widowControl w:val="0"/>
        <w:numPr>
          <w:ilvl w:val="1"/>
          <w:numId w:val="2"/>
        </w:numPr>
        <w:ind w:left="992" w:right="-2" w:hanging="567"/>
        <w:jc w:val="both"/>
        <w:rPr>
          <w:lang w:val="lv-LV"/>
        </w:rPr>
      </w:pPr>
      <w:r w:rsidRPr="0055012F">
        <w:rPr>
          <w:lang w:val="lv-LV"/>
        </w:rPr>
        <w:t>Visi izdevumi, kas saistīti ar Iepirkuma piedāvājuma sagatavošanu un iesniegšanu, jāsedz</w:t>
      </w:r>
      <w:r w:rsidR="00D83F48" w:rsidRPr="0055012F">
        <w:rPr>
          <w:lang w:val="lv-LV"/>
        </w:rPr>
        <w:t xml:space="preserve"> Iepirkuma</w:t>
      </w:r>
      <w:r w:rsidRPr="0055012F">
        <w:rPr>
          <w:lang w:val="lv-LV"/>
        </w:rPr>
        <w:t xml:space="preserve"> </w:t>
      </w:r>
      <w:r w:rsidR="00D83F48" w:rsidRPr="0055012F">
        <w:rPr>
          <w:lang w:val="lv-LV"/>
        </w:rPr>
        <w:t>p</w:t>
      </w:r>
      <w:r w:rsidRPr="0055012F">
        <w:rPr>
          <w:lang w:val="lv-LV"/>
        </w:rPr>
        <w:t>retendentam.</w:t>
      </w:r>
    </w:p>
    <w:p w:rsidR="00C44515" w:rsidRPr="0055012F" w:rsidRDefault="00C44515" w:rsidP="00690D52">
      <w:pPr>
        <w:pStyle w:val="ListParagraph"/>
        <w:numPr>
          <w:ilvl w:val="1"/>
          <w:numId w:val="2"/>
        </w:numPr>
        <w:tabs>
          <w:tab w:val="left" w:pos="426"/>
          <w:tab w:val="left" w:pos="567"/>
          <w:tab w:val="left" w:pos="993"/>
          <w:tab w:val="left" w:pos="1843"/>
        </w:tabs>
        <w:spacing w:line="240" w:lineRule="auto"/>
        <w:ind w:left="993" w:hanging="567"/>
        <w:jc w:val="both"/>
        <w:rPr>
          <w:rFonts w:ascii="Times New Roman" w:hAnsi="Times New Roman"/>
          <w:sz w:val="24"/>
          <w:szCs w:val="24"/>
          <w:lang w:val="lv-LV"/>
        </w:rPr>
      </w:pPr>
      <w:r w:rsidRPr="0055012F">
        <w:rPr>
          <w:rFonts w:ascii="Times New Roman" w:hAnsi="Times New Roman"/>
          <w:sz w:val="24"/>
          <w:szCs w:val="24"/>
          <w:lang w:val="lv-LV"/>
        </w:rPr>
        <w:t>Citas saistības attiecībā uz Iepirkuma norisi, kas nav atrunātas šajā nolikumā, nosakāmas saskaņā ar Latvijas Republikā spēkā esošiem normatīvajiem aktiem.</w:t>
      </w:r>
    </w:p>
    <w:p w:rsidR="0082442C" w:rsidRPr="0055012F" w:rsidRDefault="005804DE" w:rsidP="00690D52">
      <w:pPr>
        <w:pStyle w:val="ListParagraph"/>
        <w:widowControl w:val="0"/>
        <w:numPr>
          <w:ilvl w:val="1"/>
          <w:numId w:val="2"/>
        </w:numPr>
        <w:tabs>
          <w:tab w:val="left" w:pos="709"/>
          <w:tab w:val="left" w:pos="993"/>
        </w:tabs>
        <w:spacing w:line="240" w:lineRule="auto"/>
        <w:ind w:left="993" w:hanging="567"/>
        <w:jc w:val="both"/>
        <w:rPr>
          <w:rFonts w:ascii="Times New Roman" w:hAnsi="Times New Roman"/>
          <w:sz w:val="24"/>
          <w:szCs w:val="24"/>
          <w:lang w:val="lv-LV"/>
        </w:rPr>
      </w:pPr>
      <w:r w:rsidRPr="0055012F">
        <w:rPr>
          <w:rFonts w:ascii="Times New Roman" w:hAnsi="Times New Roman"/>
          <w:sz w:val="24"/>
          <w:szCs w:val="24"/>
          <w:lang w:val="lv-LV"/>
        </w:rPr>
        <w:t xml:space="preserve">Iepirkuma </w:t>
      </w:r>
      <w:r w:rsidR="00D83F48" w:rsidRPr="0055012F">
        <w:rPr>
          <w:rFonts w:ascii="Times New Roman" w:hAnsi="Times New Roman"/>
          <w:sz w:val="24"/>
          <w:szCs w:val="24"/>
          <w:lang w:val="lv-LV"/>
        </w:rPr>
        <w:t xml:space="preserve">nolikums sastādīts un apstiprināts </w:t>
      </w:r>
      <w:r w:rsidRPr="0055012F">
        <w:rPr>
          <w:rFonts w:ascii="Times New Roman" w:hAnsi="Times New Roman"/>
          <w:sz w:val="24"/>
          <w:szCs w:val="24"/>
          <w:lang w:val="lv-LV"/>
        </w:rPr>
        <w:t xml:space="preserve">latviešu valodā uz </w:t>
      </w:r>
      <w:r w:rsidR="00AA461C" w:rsidRPr="0055012F">
        <w:rPr>
          <w:rFonts w:ascii="Times New Roman" w:hAnsi="Times New Roman"/>
          <w:sz w:val="24"/>
          <w:szCs w:val="24"/>
          <w:lang w:val="lv-LV"/>
        </w:rPr>
        <w:t>10</w:t>
      </w:r>
      <w:r w:rsidRPr="0055012F">
        <w:rPr>
          <w:rFonts w:ascii="Times New Roman" w:hAnsi="Times New Roman"/>
          <w:sz w:val="24"/>
          <w:szCs w:val="24"/>
          <w:lang w:val="lv-LV"/>
        </w:rPr>
        <w:t xml:space="preserve"> (</w:t>
      </w:r>
      <w:r w:rsidR="00AA461C" w:rsidRPr="0055012F">
        <w:rPr>
          <w:rFonts w:ascii="Times New Roman" w:hAnsi="Times New Roman"/>
          <w:sz w:val="24"/>
          <w:szCs w:val="24"/>
          <w:lang w:val="lv-LV"/>
        </w:rPr>
        <w:t>desmit</w:t>
      </w:r>
      <w:r w:rsidRPr="0055012F">
        <w:rPr>
          <w:rFonts w:ascii="Times New Roman" w:hAnsi="Times New Roman"/>
          <w:sz w:val="24"/>
          <w:szCs w:val="24"/>
          <w:lang w:val="lv-LV"/>
        </w:rPr>
        <w:t>) lapām</w:t>
      </w:r>
      <w:r w:rsidR="0087432C" w:rsidRPr="0055012F">
        <w:rPr>
          <w:rFonts w:ascii="Times New Roman" w:hAnsi="Times New Roman"/>
          <w:sz w:val="24"/>
          <w:szCs w:val="24"/>
          <w:lang w:val="lv-LV"/>
        </w:rPr>
        <w:t xml:space="preserve"> nolikuma teksta </w:t>
      </w:r>
      <w:r w:rsidR="00FE79D3" w:rsidRPr="0055012F">
        <w:rPr>
          <w:rFonts w:ascii="Times New Roman" w:hAnsi="Times New Roman"/>
          <w:color w:val="000000"/>
          <w:sz w:val="24"/>
          <w:szCs w:val="24"/>
          <w:lang w:val="lv-LV"/>
        </w:rPr>
        <w:t>un 7</w:t>
      </w:r>
      <w:r w:rsidR="00D83F48" w:rsidRPr="0055012F">
        <w:rPr>
          <w:rFonts w:ascii="Times New Roman" w:hAnsi="Times New Roman"/>
          <w:color w:val="000000"/>
          <w:sz w:val="24"/>
          <w:szCs w:val="24"/>
          <w:lang w:val="lv-LV"/>
        </w:rPr>
        <w:t xml:space="preserve"> (</w:t>
      </w:r>
      <w:r w:rsidR="00FE79D3" w:rsidRPr="0055012F">
        <w:rPr>
          <w:rFonts w:ascii="Times New Roman" w:hAnsi="Times New Roman"/>
          <w:color w:val="000000"/>
          <w:sz w:val="24"/>
          <w:szCs w:val="24"/>
          <w:lang w:val="lv-LV"/>
        </w:rPr>
        <w:t>septiņi</w:t>
      </w:r>
      <w:r w:rsidR="00513BDC" w:rsidRPr="0055012F">
        <w:rPr>
          <w:rFonts w:ascii="Times New Roman" w:hAnsi="Times New Roman"/>
          <w:color w:val="000000"/>
          <w:sz w:val="24"/>
          <w:szCs w:val="24"/>
          <w:lang w:val="lv-LV"/>
        </w:rPr>
        <w:t>em</w:t>
      </w:r>
      <w:r w:rsidR="00D83F48" w:rsidRPr="0055012F">
        <w:rPr>
          <w:rFonts w:ascii="Times New Roman" w:hAnsi="Times New Roman"/>
          <w:color w:val="000000"/>
          <w:sz w:val="24"/>
          <w:szCs w:val="24"/>
          <w:lang w:val="lv-LV"/>
        </w:rPr>
        <w:t xml:space="preserve">) </w:t>
      </w:r>
      <w:r w:rsidR="00D83F48" w:rsidRPr="0055012F">
        <w:rPr>
          <w:rFonts w:ascii="Times New Roman" w:hAnsi="Times New Roman"/>
          <w:i/>
          <w:color w:val="000000"/>
          <w:sz w:val="24"/>
          <w:szCs w:val="24"/>
          <w:lang w:val="lv-LV"/>
        </w:rPr>
        <w:t>Pielikumiem</w:t>
      </w:r>
      <w:r w:rsidR="00D83F48" w:rsidRPr="0055012F">
        <w:rPr>
          <w:rFonts w:ascii="Times New Roman" w:hAnsi="Times New Roman"/>
          <w:color w:val="000000"/>
          <w:sz w:val="24"/>
          <w:szCs w:val="24"/>
          <w:lang w:val="lv-LV"/>
        </w:rPr>
        <w:t>, kas ir šī nolikuma neatņemama sastāvdaļa:</w:t>
      </w:r>
    </w:p>
    <w:p w:rsidR="000D1F4C" w:rsidRPr="0055012F" w:rsidRDefault="000D1F4C" w:rsidP="000D1F4C">
      <w:pPr>
        <w:pStyle w:val="ListParagraph"/>
        <w:widowControl w:val="0"/>
        <w:tabs>
          <w:tab w:val="left" w:pos="709"/>
          <w:tab w:val="left" w:pos="993"/>
        </w:tabs>
        <w:spacing w:line="240" w:lineRule="auto"/>
        <w:ind w:left="993"/>
        <w:jc w:val="both"/>
        <w:rPr>
          <w:rFonts w:ascii="Times New Roman" w:hAnsi="Times New Roman"/>
          <w:sz w:val="24"/>
          <w:szCs w:val="24"/>
          <w:lang w:val="lv-LV"/>
        </w:rPr>
      </w:pP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6379"/>
      </w:tblGrid>
      <w:tr w:rsidR="000D1F4C" w:rsidRPr="0055012F" w:rsidTr="000D1F4C">
        <w:tc>
          <w:tcPr>
            <w:tcW w:w="1950" w:type="dxa"/>
          </w:tcPr>
          <w:p w:rsidR="000D1F4C" w:rsidRPr="0055012F" w:rsidRDefault="000D1F4C" w:rsidP="000D1F4C">
            <w:pPr>
              <w:pStyle w:val="ListParagraph"/>
              <w:widowControl w:val="0"/>
              <w:spacing w:after="0" w:line="240" w:lineRule="auto"/>
              <w:ind w:left="0" w:right="-2"/>
              <w:jc w:val="both"/>
              <w:rPr>
                <w:rFonts w:ascii="Times New Roman" w:hAnsi="Times New Roman"/>
                <w:i/>
                <w:sz w:val="23"/>
                <w:szCs w:val="23"/>
                <w:lang w:val="lv-LV"/>
              </w:rPr>
            </w:pPr>
            <w:bookmarkStart w:id="8" w:name="_Ref138125709"/>
            <w:r w:rsidRPr="0055012F">
              <w:rPr>
                <w:rFonts w:ascii="Times New Roman" w:hAnsi="Times New Roman"/>
                <w:i/>
                <w:sz w:val="23"/>
                <w:szCs w:val="23"/>
                <w:lang w:val="lv-LV"/>
              </w:rPr>
              <w:t>Pielikums Nr.1</w:t>
            </w:r>
            <w:r w:rsidRPr="0055012F">
              <w:rPr>
                <w:rFonts w:ascii="Times New Roman" w:hAnsi="Times New Roman"/>
                <w:sz w:val="23"/>
                <w:szCs w:val="23"/>
                <w:lang w:val="lv-LV"/>
              </w:rPr>
              <w:t xml:space="preserve"> –</w:t>
            </w:r>
          </w:p>
        </w:tc>
        <w:tc>
          <w:tcPr>
            <w:tcW w:w="6379" w:type="dxa"/>
          </w:tcPr>
          <w:p w:rsidR="000D1F4C" w:rsidRPr="0055012F" w:rsidRDefault="000D1F4C" w:rsidP="000D1F4C">
            <w:pPr>
              <w:widowControl w:val="0"/>
              <w:ind w:right="-2"/>
              <w:jc w:val="both"/>
              <w:rPr>
                <w:sz w:val="23"/>
                <w:szCs w:val="23"/>
                <w:lang w:val="lv-LV"/>
              </w:rPr>
            </w:pPr>
            <w:r w:rsidRPr="0055012F">
              <w:rPr>
                <w:i/>
                <w:sz w:val="23"/>
                <w:szCs w:val="23"/>
                <w:lang w:val="lv-LV"/>
              </w:rPr>
              <w:t>Pieteikuma</w:t>
            </w:r>
            <w:r w:rsidRPr="0055012F">
              <w:rPr>
                <w:color w:val="FF0000"/>
                <w:sz w:val="23"/>
                <w:szCs w:val="23"/>
                <w:lang w:val="lv-LV"/>
              </w:rPr>
              <w:t xml:space="preserve"> </w:t>
            </w:r>
            <w:r w:rsidRPr="0055012F">
              <w:rPr>
                <w:sz w:val="23"/>
                <w:szCs w:val="23"/>
                <w:lang w:val="lv-LV"/>
              </w:rPr>
              <w:t>veidlapa uz 3 (trim) lapām;</w:t>
            </w:r>
          </w:p>
        </w:tc>
      </w:tr>
      <w:tr w:rsidR="000D1F4C" w:rsidRPr="0055012F" w:rsidTr="000D1F4C">
        <w:tc>
          <w:tcPr>
            <w:tcW w:w="1950" w:type="dxa"/>
          </w:tcPr>
          <w:p w:rsidR="000D1F4C" w:rsidRPr="0055012F" w:rsidRDefault="000D1F4C" w:rsidP="000D1F4C">
            <w:pPr>
              <w:pStyle w:val="ListParagraph"/>
              <w:widowControl w:val="0"/>
              <w:spacing w:after="0" w:line="240" w:lineRule="auto"/>
              <w:ind w:left="0" w:right="-2"/>
              <w:jc w:val="both"/>
              <w:rPr>
                <w:rFonts w:ascii="Times New Roman" w:hAnsi="Times New Roman"/>
                <w:i/>
                <w:sz w:val="23"/>
                <w:szCs w:val="23"/>
                <w:lang w:val="lv-LV"/>
              </w:rPr>
            </w:pPr>
            <w:r w:rsidRPr="0055012F">
              <w:rPr>
                <w:rFonts w:ascii="Times New Roman" w:hAnsi="Times New Roman"/>
                <w:i/>
                <w:sz w:val="23"/>
                <w:szCs w:val="23"/>
                <w:lang w:val="lv-LV"/>
              </w:rPr>
              <w:t>Pielikums Nr.2</w:t>
            </w:r>
            <w:r w:rsidRPr="0055012F">
              <w:rPr>
                <w:rFonts w:ascii="Times New Roman" w:hAnsi="Times New Roman"/>
                <w:sz w:val="23"/>
                <w:szCs w:val="23"/>
                <w:lang w:val="lv-LV"/>
              </w:rPr>
              <w:t xml:space="preserve"> –</w:t>
            </w:r>
          </w:p>
        </w:tc>
        <w:tc>
          <w:tcPr>
            <w:tcW w:w="6379" w:type="dxa"/>
          </w:tcPr>
          <w:p w:rsidR="000D1F4C" w:rsidRPr="0055012F" w:rsidRDefault="000D1F4C" w:rsidP="000D1F4C">
            <w:pPr>
              <w:widowControl w:val="0"/>
              <w:ind w:right="-2"/>
              <w:jc w:val="both"/>
              <w:rPr>
                <w:sz w:val="23"/>
                <w:szCs w:val="23"/>
                <w:lang w:val="lv-LV"/>
              </w:rPr>
            </w:pPr>
            <w:r w:rsidRPr="0055012F">
              <w:rPr>
                <w:i/>
                <w:sz w:val="23"/>
                <w:szCs w:val="23"/>
                <w:lang w:val="lv-LV"/>
              </w:rPr>
              <w:t>Tehniskā specifikācija</w:t>
            </w:r>
            <w:r w:rsidRPr="0055012F">
              <w:rPr>
                <w:sz w:val="23"/>
                <w:szCs w:val="23"/>
                <w:lang w:val="lv-LV"/>
              </w:rPr>
              <w:t xml:space="preserve"> uz 7 (septiņām) lapām;</w:t>
            </w:r>
          </w:p>
        </w:tc>
      </w:tr>
      <w:tr w:rsidR="000D1F4C" w:rsidRPr="0055012F" w:rsidTr="000D1F4C">
        <w:tc>
          <w:tcPr>
            <w:tcW w:w="1950" w:type="dxa"/>
          </w:tcPr>
          <w:p w:rsidR="000D1F4C" w:rsidRPr="0055012F" w:rsidRDefault="000D1F4C" w:rsidP="000D1F4C">
            <w:pPr>
              <w:pStyle w:val="ListParagraph"/>
              <w:widowControl w:val="0"/>
              <w:spacing w:after="0" w:line="240" w:lineRule="auto"/>
              <w:ind w:left="0" w:right="-2"/>
              <w:jc w:val="both"/>
              <w:rPr>
                <w:rFonts w:ascii="Times New Roman" w:hAnsi="Times New Roman"/>
                <w:i/>
                <w:sz w:val="23"/>
                <w:szCs w:val="23"/>
                <w:lang w:val="lv-LV"/>
              </w:rPr>
            </w:pPr>
            <w:bookmarkStart w:id="9" w:name="_Ref138126872"/>
            <w:r w:rsidRPr="0055012F">
              <w:rPr>
                <w:rFonts w:ascii="Times New Roman" w:hAnsi="Times New Roman"/>
                <w:i/>
                <w:sz w:val="23"/>
                <w:szCs w:val="23"/>
                <w:lang w:val="lv-LV"/>
              </w:rPr>
              <w:t>Pielikums Nr.3</w:t>
            </w:r>
            <w:r w:rsidRPr="0055012F">
              <w:rPr>
                <w:rFonts w:ascii="Times New Roman" w:hAnsi="Times New Roman"/>
                <w:sz w:val="23"/>
                <w:szCs w:val="23"/>
                <w:lang w:val="lv-LV"/>
              </w:rPr>
              <w:t xml:space="preserve"> –</w:t>
            </w:r>
            <w:bookmarkEnd w:id="9"/>
          </w:p>
        </w:tc>
        <w:tc>
          <w:tcPr>
            <w:tcW w:w="6379" w:type="dxa"/>
          </w:tcPr>
          <w:p w:rsidR="000D1F4C" w:rsidRPr="0055012F" w:rsidRDefault="000D1F4C" w:rsidP="000D1F4C">
            <w:pPr>
              <w:pStyle w:val="ListParagraph"/>
              <w:widowControl w:val="0"/>
              <w:spacing w:after="0" w:line="240" w:lineRule="auto"/>
              <w:ind w:left="0" w:right="-2"/>
              <w:jc w:val="both"/>
              <w:rPr>
                <w:rFonts w:ascii="Times New Roman" w:hAnsi="Times New Roman"/>
                <w:i/>
                <w:sz w:val="23"/>
                <w:szCs w:val="23"/>
                <w:lang w:val="lv-LV"/>
              </w:rPr>
            </w:pPr>
            <w:r w:rsidRPr="0055012F">
              <w:rPr>
                <w:rFonts w:ascii="Times New Roman" w:hAnsi="Times New Roman"/>
                <w:i/>
                <w:sz w:val="23"/>
                <w:szCs w:val="23"/>
                <w:lang w:val="lv-LV"/>
              </w:rPr>
              <w:t>Tehniskais un finanšu piedāvājums</w:t>
            </w:r>
            <w:r w:rsidRPr="0055012F">
              <w:rPr>
                <w:rFonts w:ascii="Times New Roman" w:hAnsi="Times New Roman"/>
                <w:sz w:val="23"/>
                <w:szCs w:val="23"/>
                <w:lang w:val="lv-LV"/>
              </w:rPr>
              <w:t xml:space="preserve"> Excel failā;</w:t>
            </w:r>
          </w:p>
        </w:tc>
      </w:tr>
      <w:tr w:rsidR="000D1F4C" w:rsidRPr="0055012F" w:rsidTr="000D1F4C">
        <w:tc>
          <w:tcPr>
            <w:tcW w:w="1950" w:type="dxa"/>
          </w:tcPr>
          <w:p w:rsidR="000D1F4C" w:rsidRPr="0055012F" w:rsidRDefault="000D1F4C" w:rsidP="000D1F4C">
            <w:pPr>
              <w:pStyle w:val="ListParagraph"/>
              <w:widowControl w:val="0"/>
              <w:spacing w:after="0" w:line="240" w:lineRule="auto"/>
              <w:ind w:left="0" w:right="-2"/>
              <w:jc w:val="both"/>
              <w:rPr>
                <w:rFonts w:ascii="Times New Roman" w:hAnsi="Times New Roman"/>
                <w:i/>
                <w:sz w:val="23"/>
                <w:szCs w:val="23"/>
                <w:lang w:val="lv-LV"/>
              </w:rPr>
            </w:pPr>
            <w:r w:rsidRPr="0055012F">
              <w:rPr>
                <w:rFonts w:ascii="Times New Roman" w:hAnsi="Times New Roman"/>
                <w:i/>
                <w:sz w:val="23"/>
                <w:szCs w:val="23"/>
                <w:lang w:val="lv-LV"/>
              </w:rPr>
              <w:t>Pielikums Nr.4</w:t>
            </w:r>
            <w:r w:rsidRPr="0055012F">
              <w:rPr>
                <w:rFonts w:ascii="Times New Roman" w:hAnsi="Times New Roman"/>
                <w:sz w:val="23"/>
                <w:szCs w:val="23"/>
                <w:lang w:val="lv-LV"/>
              </w:rPr>
              <w:t xml:space="preserve"> –</w:t>
            </w:r>
          </w:p>
        </w:tc>
        <w:tc>
          <w:tcPr>
            <w:tcW w:w="6379" w:type="dxa"/>
          </w:tcPr>
          <w:p w:rsidR="000D1F4C" w:rsidRPr="0055012F" w:rsidRDefault="000D1F4C" w:rsidP="000D1F4C">
            <w:pPr>
              <w:widowControl w:val="0"/>
              <w:ind w:right="-2"/>
              <w:jc w:val="both"/>
              <w:rPr>
                <w:sz w:val="23"/>
                <w:szCs w:val="23"/>
                <w:lang w:val="lv-LV"/>
              </w:rPr>
            </w:pPr>
            <w:r w:rsidRPr="0055012F">
              <w:rPr>
                <w:i/>
                <w:sz w:val="23"/>
                <w:szCs w:val="23"/>
                <w:lang w:val="lv-LV"/>
              </w:rPr>
              <w:t xml:space="preserve">Apakšuzņēmēja apliecinājums </w:t>
            </w:r>
            <w:r w:rsidRPr="0055012F">
              <w:rPr>
                <w:sz w:val="23"/>
                <w:szCs w:val="23"/>
                <w:lang w:val="lv-LV"/>
              </w:rPr>
              <w:t>uz 1 (vienas) lapas;</w:t>
            </w:r>
          </w:p>
        </w:tc>
      </w:tr>
      <w:tr w:rsidR="000D1F4C" w:rsidRPr="0055012F" w:rsidTr="000D1F4C">
        <w:tc>
          <w:tcPr>
            <w:tcW w:w="1950" w:type="dxa"/>
          </w:tcPr>
          <w:p w:rsidR="000D1F4C" w:rsidRPr="0055012F" w:rsidRDefault="000D1F4C" w:rsidP="000D1F4C">
            <w:pPr>
              <w:pStyle w:val="ListParagraph"/>
              <w:widowControl w:val="0"/>
              <w:spacing w:after="0" w:line="240" w:lineRule="auto"/>
              <w:ind w:left="0" w:right="-2"/>
              <w:jc w:val="both"/>
              <w:rPr>
                <w:rFonts w:ascii="Times New Roman" w:hAnsi="Times New Roman"/>
                <w:i/>
                <w:sz w:val="23"/>
                <w:szCs w:val="23"/>
                <w:lang w:val="lv-LV"/>
              </w:rPr>
            </w:pPr>
            <w:r w:rsidRPr="0055012F">
              <w:rPr>
                <w:rFonts w:ascii="Times New Roman" w:hAnsi="Times New Roman"/>
                <w:i/>
                <w:sz w:val="23"/>
                <w:szCs w:val="23"/>
                <w:lang w:val="lv-LV"/>
              </w:rPr>
              <w:t>Pielikums Nr.5</w:t>
            </w:r>
            <w:r w:rsidRPr="0055012F">
              <w:rPr>
                <w:rFonts w:ascii="Times New Roman" w:hAnsi="Times New Roman"/>
                <w:sz w:val="23"/>
                <w:szCs w:val="23"/>
                <w:lang w:val="lv-LV"/>
              </w:rPr>
              <w:t xml:space="preserve"> –</w:t>
            </w:r>
          </w:p>
        </w:tc>
        <w:tc>
          <w:tcPr>
            <w:tcW w:w="6379" w:type="dxa"/>
          </w:tcPr>
          <w:p w:rsidR="000D1F4C" w:rsidRPr="0055012F" w:rsidRDefault="000D1F4C" w:rsidP="000D1F4C">
            <w:pPr>
              <w:widowControl w:val="0"/>
              <w:ind w:right="-2"/>
              <w:jc w:val="both"/>
              <w:rPr>
                <w:sz w:val="23"/>
                <w:szCs w:val="23"/>
                <w:lang w:val="lv-LV"/>
              </w:rPr>
            </w:pPr>
            <w:r w:rsidRPr="0055012F">
              <w:rPr>
                <w:i/>
                <w:sz w:val="23"/>
                <w:szCs w:val="23"/>
                <w:lang w:val="lv-LV"/>
              </w:rPr>
              <w:t xml:space="preserve">Apakšuzņēmēja saraksts </w:t>
            </w:r>
            <w:r w:rsidRPr="0055012F">
              <w:rPr>
                <w:sz w:val="23"/>
                <w:szCs w:val="23"/>
                <w:lang w:val="lv-LV"/>
              </w:rPr>
              <w:t>uz 1 (vienas) lapas;</w:t>
            </w:r>
          </w:p>
        </w:tc>
      </w:tr>
      <w:tr w:rsidR="000D1F4C" w:rsidRPr="0055012F" w:rsidTr="000D1F4C">
        <w:tc>
          <w:tcPr>
            <w:tcW w:w="1950" w:type="dxa"/>
          </w:tcPr>
          <w:p w:rsidR="000D1F4C" w:rsidRPr="0055012F" w:rsidRDefault="000D1F4C" w:rsidP="000D1F4C">
            <w:pPr>
              <w:pStyle w:val="ListParagraph"/>
              <w:widowControl w:val="0"/>
              <w:spacing w:after="0" w:line="240" w:lineRule="auto"/>
              <w:ind w:left="0" w:right="-2"/>
              <w:jc w:val="both"/>
              <w:rPr>
                <w:rFonts w:ascii="Times New Roman" w:hAnsi="Times New Roman"/>
                <w:i/>
                <w:sz w:val="23"/>
                <w:szCs w:val="23"/>
                <w:lang w:val="lv-LV"/>
              </w:rPr>
            </w:pPr>
            <w:r w:rsidRPr="0055012F">
              <w:rPr>
                <w:rFonts w:ascii="Times New Roman" w:hAnsi="Times New Roman"/>
                <w:i/>
                <w:sz w:val="23"/>
                <w:szCs w:val="23"/>
                <w:lang w:val="lv-LV"/>
              </w:rPr>
              <w:t>Pielikums Nr.6</w:t>
            </w:r>
            <w:r w:rsidRPr="0055012F">
              <w:rPr>
                <w:rFonts w:ascii="Times New Roman" w:hAnsi="Times New Roman"/>
                <w:sz w:val="23"/>
                <w:szCs w:val="23"/>
                <w:lang w:val="lv-LV"/>
              </w:rPr>
              <w:t xml:space="preserve"> –</w:t>
            </w:r>
          </w:p>
        </w:tc>
        <w:tc>
          <w:tcPr>
            <w:tcW w:w="6379" w:type="dxa"/>
          </w:tcPr>
          <w:p w:rsidR="000D1F4C" w:rsidRPr="0055012F" w:rsidRDefault="000D1F4C" w:rsidP="000D1F4C">
            <w:pPr>
              <w:widowControl w:val="0"/>
              <w:ind w:right="-2"/>
              <w:jc w:val="both"/>
              <w:rPr>
                <w:sz w:val="23"/>
                <w:szCs w:val="23"/>
                <w:lang w:val="lv-LV"/>
              </w:rPr>
            </w:pPr>
            <w:r w:rsidRPr="0055012F">
              <w:rPr>
                <w:i/>
                <w:sz w:val="23"/>
                <w:szCs w:val="23"/>
                <w:lang w:val="lv-LV"/>
              </w:rPr>
              <w:t>Līguma projekts</w:t>
            </w:r>
            <w:r w:rsidRPr="0055012F">
              <w:rPr>
                <w:sz w:val="23"/>
                <w:szCs w:val="23"/>
                <w:lang w:val="lv-LV"/>
              </w:rPr>
              <w:t xml:space="preserve"> uz </w:t>
            </w:r>
            <w:r w:rsidR="00682AC8" w:rsidRPr="0055012F">
              <w:rPr>
                <w:sz w:val="23"/>
                <w:szCs w:val="23"/>
                <w:lang w:val="lv-LV"/>
              </w:rPr>
              <w:t>24 (divdesmit četrām</w:t>
            </w:r>
            <w:r w:rsidRPr="0055012F">
              <w:rPr>
                <w:sz w:val="23"/>
                <w:szCs w:val="23"/>
                <w:lang w:val="lv-LV"/>
              </w:rPr>
              <w:t>) lapām;</w:t>
            </w:r>
          </w:p>
        </w:tc>
      </w:tr>
      <w:tr w:rsidR="000D1F4C" w:rsidRPr="0055012F" w:rsidTr="000D1F4C">
        <w:tc>
          <w:tcPr>
            <w:tcW w:w="1950" w:type="dxa"/>
          </w:tcPr>
          <w:p w:rsidR="000D1F4C" w:rsidRPr="0055012F" w:rsidRDefault="000D1F4C" w:rsidP="000D1F4C">
            <w:pPr>
              <w:pStyle w:val="ListParagraph"/>
              <w:widowControl w:val="0"/>
              <w:spacing w:after="0" w:line="240" w:lineRule="auto"/>
              <w:ind w:left="0" w:right="-2"/>
              <w:jc w:val="both"/>
              <w:rPr>
                <w:rFonts w:ascii="Times New Roman" w:hAnsi="Times New Roman"/>
                <w:i/>
                <w:sz w:val="23"/>
                <w:szCs w:val="23"/>
                <w:lang w:val="lv-LV"/>
              </w:rPr>
            </w:pPr>
            <w:r w:rsidRPr="0055012F">
              <w:rPr>
                <w:rFonts w:ascii="Times New Roman" w:hAnsi="Times New Roman"/>
                <w:i/>
                <w:sz w:val="23"/>
                <w:szCs w:val="23"/>
                <w:lang w:val="lv-LV"/>
              </w:rPr>
              <w:t>Pielikums Nr.7</w:t>
            </w:r>
            <w:r w:rsidRPr="0055012F">
              <w:rPr>
                <w:rFonts w:ascii="Times New Roman" w:hAnsi="Times New Roman"/>
                <w:sz w:val="23"/>
                <w:szCs w:val="23"/>
                <w:lang w:val="lv-LV"/>
              </w:rPr>
              <w:t xml:space="preserve"> –</w:t>
            </w:r>
          </w:p>
        </w:tc>
        <w:tc>
          <w:tcPr>
            <w:tcW w:w="6379" w:type="dxa"/>
          </w:tcPr>
          <w:p w:rsidR="000D1F4C" w:rsidRPr="0055012F" w:rsidRDefault="000D1F4C" w:rsidP="000D1F4C">
            <w:pPr>
              <w:widowControl w:val="0"/>
              <w:ind w:right="-2"/>
              <w:jc w:val="both"/>
              <w:rPr>
                <w:sz w:val="23"/>
                <w:szCs w:val="23"/>
                <w:lang w:val="lv-LV"/>
              </w:rPr>
            </w:pPr>
            <w:r w:rsidRPr="0055012F">
              <w:rPr>
                <w:i/>
                <w:sz w:val="23"/>
                <w:szCs w:val="23"/>
                <w:lang w:val="lv-LV"/>
              </w:rPr>
              <w:t>Preču piegādes vietu adrešu saraksts</w:t>
            </w:r>
            <w:r w:rsidRPr="0055012F">
              <w:rPr>
                <w:sz w:val="23"/>
                <w:szCs w:val="23"/>
                <w:lang w:val="lv-LV"/>
              </w:rPr>
              <w:t xml:space="preserve"> uz 1 (vienas) lapas.</w:t>
            </w:r>
          </w:p>
        </w:tc>
      </w:tr>
      <w:tr w:rsidR="000D1F4C" w:rsidRPr="0055012F" w:rsidTr="000D1F4C">
        <w:tc>
          <w:tcPr>
            <w:tcW w:w="1950" w:type="dxa"/>
          </w:tcPr>
          <w:p w:rsidR="000D1F4C" w:rsidRPr="0055012F" w:rsidRDefault="000D1F4C" w:rsidP="000D1F4C">
            <w:pPr>
              <w:pStyle w:val="ListParagraph"/>
              <w:widowControl w:val="0"/>
              <w:spacing w:after="0" w:line="240" w:lineRule="auto"/>
              <w:ind w:left="0" w:right="-2"/>
              <w:jc w:val="both"/>
              <w:rPr>
                <w:rFonts w:ascii="Times New Roman" w:hAnsi="Times New Roman"/>
                <w:i/>
                <w:sz w:val="23"/>
                <w:szCs w:val="23"/>
                <w:lang w:val="lv-LV"/>
              </w:rPr>
            </w:pPr>
            <w:r w:rsidRPr="0055012F">
              <w:rPr>
                <w:rFonts w:ascii="Times New Roman" w:hAnsi="Times New Roman"/>
                <w:i/>
                <w:sz w:val="23"/>
                <w:szCs w:val="23"/>
                <w:lang w:val="lv-LV"/>
              </w:rPr>
              <w:t>Pielikums Nr.8</w:t>
            </w:r>
            <w:r w:rsidRPr="0055012F">
              <w:rPr>
                <w:rFonts w:ascii="Times New Roman" w:hAnsi="Times New Roman"/>
                <w:sz w:val="23"/>
                <w:szCs w:val="23"/>
                <w:lang w:val="lv-LV"/>
              </w:rPr>
              <w:t xml:space="preserve"> –</w:t>
            </w:r>
          </w:p>
        </w:tc>
        <w:tc>
          <w:tcPr>
            <w:tcW w:w="6379" w:type="dxa"/>
          </w:tcPr>
          <w:p w:rsidR="000D1F4C" w:rsidRPr="0055012F" w:rsidRDefault="000D1F4C" w:rsidP="000D1F4C">
            <w:pPr>
              <w:widowControl w:val="0"/>
              <w:ind w:right="-2"/>
              <w:jc w:val="both"/>
              <w:rPr>
                <w:sz w:val="23"/>
                <w:szCs w:val="23"/>
                <w:lang w:val="lv-LV"/>
              </w:rPr>
            </w:pPr>
            <w:r w:rsidRPr="0055012F">
              <w:rPr>
                <w:i/>
                <w:sz w:val="23"/>
                <w:szCs w:val="23"/>
                <w:lang w:val="lv-LV"/>
              </w:rPr>
              <w:t xml:space="preserve">Līguma izpildes nodrošinājums Bankas garantija </w:t>
            </w:r>
            <w:r w:rsidRPr="0055012F">
              <w:rPr>
                <w:sz w:val="23"/>
                <w:szCs w:val="23"/>
                <w:lang w:val="lv-LV"/>
              </w:rPr>
              <w:t>uz 2 (divām) lapām;</w:t>
            </w:r>
          </w:p>
        </w:tc>
      </w:tr>
      <w:tr w:rsidR="000D1F4C" w:rsidRPr="0055012F" w:rsidTr="000D1F4C">
        <w:tc>
          <w:tcPr>
            <w:tcW w:w="1950" w:type="dxa"/>
          </w:tcPr>
          <w:p w:rsidR="000D1F4C" w:rsidRPr="0055012F" w:rsidRDefault="000D1F4C" w:rsidP="000D1F4C">
            <w:pPr>
              <w:pStyle w:val="ListParagraph"/>
              <w:widowControl w:val="0"/>
              <w:spacing w:after="0" w:line="240" w:lineRule="auto"/>
              <w:ind w:left="0" w:right="-2"/>
              <w:jc w:val="both"/>
              <w:rPr>
                <w:rFonts w:ascii="Times New Roman" w:hAnsi="Times New Roman"/>
                <w:i/>
                <w:sz w:val="23"/>
                <w:szCs w:val="23"/>
                <w:lang w:val="lv-LV"/>
              </w:rPr>
            </w:pPr>
            <w:r w:rsidRPr="0055012F">
              <w:rPr>
                <w:rFonts w:ascii="Times New Roman" w:hAnsi="Times New Roman"/>
                <w:i/>
                <w:sz w:val="23"/>
                <w:szCs w:val="23"/>
                <w:lang w:val="lv-LV"/>
              </w:rPr>
              <w:t>Pielikums Nr.9</w:t>
            </w:r>
            <w:r w:rsidRPr="0055012F">
              <w:rPr>
                <w:rFonts w:ascii="Times New Roman" w:hAnsi="Times New Roman"/>
                <w:sz w:val="23"/>
                <w:szCs w:val="23"/>
                <w:lang w:val="lv-LV"/>
              </w:rPr>
              <w:t xml:space="preserve"> –</w:t>
            </w:r>
          </w:p>
        </w:tc>
        <w:tc>
          <w:tcPr>
            <w:tcW w:w="6379" w:type="dxa"/>
          </w:tcPr>
          <w:p w:rsidR="000D1F4C" w:rsidRPr="0055012F" w:rsidRDefault="000D1F4C" w:rsidP="000D1F4C">
            <w:pPr>
              <w:widowControl w:val="0"/>
              <w:ind w:right="-2"/>
              <w:jc w:val="both"/>
              <w:rPr>
                <w:sz w:val="23"/>
                <w:szCs w:val="23"/>
                <w:lang w:val="lv-LV"/>
              </w:rPr>
            </w:pPr>
            <w:r w:rsidRPr="0055012F">
              <w:rPr>
                <w:i/>
                <w:sz w:val="23"/>
                <w:szCs w:val="23"/>
                <w:lang w:val="lv-LV"/>
              </w:rPr>
              <w:t xml:space="preserve">Līguma izpildes nodrošinājums Apdrošināšanas polise </w:t>
            </w:r>
            <w:r w:rsidRPr="0055012F">
              <w:rPr>
                <w:sz w:val="23"/>
                <w:szCs w:val="23"/>
                <w:lang w:val="lv-LV"/>
              </w:rPr>
              <w:t>uz 2 (divām) lapām;</w:t>
            </w:r>
          </w:p>
        </w:tc>
      </w:tr>
      <w:tr w:rsidR="000D1F4C" w:rsidRPr="0055012F" w:rsidTr="000D1F4C">
        <w:tc>
          <w:tcPr>
            <w:tcW w:w="1950" w:type="dxa"/>
          </w:tcPr>
          <w:p w:rsidR="000D1F4C" w:rsidRPr="0055012F" w:rsidRDefault="000D1F4C" w:rsidP="000D1F4C">
            <w:pPr>
              <w:pStyle w:val="ListParagraph"/>
              <w:widowControl w:val="0"/>
              <w:spacing w:after="0" w:line="240" w:lineRule="auto"/>
              <w:ind w:left="0" w:right="-2"/>
              <w:jc w:val="both"/>
              <w:rPr>
                <w:rFonts w:ascii="Times New Roman" w:hAnsi="Times New Roman"/>
                <w:i/>
                <w:sz w:val="23"/>
                <w:szCs w:val="23"/>
                <w:lang w:val="lv-LV"/>
              </w:rPr>
            </w:pPr>
            <w:r w:rsidRPr="0055012F">
              <w:rPr>
                <w:rFonts w:ascii="Times New Roman" w:hAnsi="Times New Roman"/>
                <w:i/>
                <w:sz w:val="23"/>
                <w:szCs w:val="23"/>
                <w:lang w:val="lv-LV"/>
              </w:rPr>
              <w:t xml:space="preserve">Pielikums Nr.10 </w:t>
            </w:r>
            <w:r w:rsidRPr="0055012F">
              <w:rPr>
                <w:rFonts w:ascii="Times New Roman" w:hAnsi="Times New Roman"/>
                <w:sz w:val="23"/>
                <w:szCs w:val="23"/>
                <w:lang w:val="lv-LV"/>
              </w:rPr>
              <w:t>–</w:t>
            </w:r>
          </w:p>
        </w:tc>
        <w:tc>
          <w:tcPr>
            <w:tcW w:w="6379" w:type="dxa"/>
          </w:tcPr>
          <w:p w:rsidR="000D1F4C" w:rsidRPr="0055012F" w:rsidRDefault="000D1F4C" w:rsidP="000D1F4C">
            <w:pPr>
              <w:widowControl w:val="0"/>
              <w:ind w:right="-2"/>
              <w:jc w:val="both"/>
              <w:rPr>
                <w:sz w:val="23"/>
                <w:szCs w:val="23"/>
                <w:lang w:val="lv-LV"/>
              </w:rPr>
            </w:pPr>
            <w:r w:rsidRPr="0055012F">
              <w:rPr>
                <w:i/>
                <w:sz w:val="23"/>
                <w:szCs w:val="23"/>
                <w:lang w:val="lv-LV"/>
              </w:rPr>
              <w:t xml:space="preserve">Apliecinājums </w:t>
            </w:r>
            <w:r w:rsidRPr="0055012F">
              <w:rPr>
                <w:sz w:val="23"/>
                <w:szCs w:val="23"/>
                <w:lang w:val="lv-LV"/>
              </w:rPr>
              <w:t>uz 1 (vienas) lapas.</w:t>
            </w:r>
          </w:p>
        </w:tc>
      </w:tr>
    </w:tbl>
    <w:p w:rsidR="000D1F4C" w:rsidRPr="0055012F" w:rsidRDefault="000D1F4C" w:rsidP="00431FC8">
      <w:pPr>
        <w:pStyle w:val="ListParagraph"/>
        <w:widowControl w:val="0"/>
        <w:spacing w:line="240" w:lineRule="auto"/>
        <w:ind w:left="993" w:right="-2"/>
        <w:jc w:val="both"/>
        <w:rPr>
          <w:rFonts w:ascii="Times New Roman" w:hAnsi="Times New Roman"/>
          <w:i/>
          <w:sz w:val="24"/>
          <w:szCs w:val="24"/>
          <w:lang w:val="lv-LV"/>
        </w:rPr>
      </w:pPr>
    </w:p>
    <w:bookmarkEnd w:id="8"/>
    <w:p w:rsidR="00812F77" w:rsidRPr="0055012F" w:rsidRDefault="00812F77" w:rsidP="00FC4051">
      <w:pPr>
        <w:widowControl w:val="0"/>
        <w:ind w:right="-2"/>
        <w:jc w:val="both"/>
        <w:rPr>
          <w:lang w:val="lv-LV"/>
        </w:rPr>
      </w:pPr>
    </w:p>
    <w:p w:rsidR="00812F77" w:rsidRPr="0055012F" w:rsidRDefault="00812F77" w:rsidP="00FC4051">
      <w:pPr>
        <w:widowControl w:val="0"/>
        <w:ind w:right="-2"/>
        <w:jc w:val="both"/>
        <w:rPr>
          <w:lang w:val="lv-LV"/>
        </w:rPr>
      </w:pPr>
    </w:p>
    <w:p w:rsidR="0061616F" w:rsidRPr="0055012F" w:rsidRDefault="00FB2102" w:rsidP="00FC4051">
      <w:pPr>
        <w:widowControl w:val="0"/>
        <w:ind w:right="-2"/>
        <w:jc w:val="both"/>
        <w:rPr>
          <w:lang w:val="lv-LV"/>
        </w:rPr>
      </w:pPr>
      <w:r w:rsidRPr="0055012F">
        <w:rPr>
          <w:lang w:val="lv-LV"/>
        </w:rPr>
        <w:t>Iepirkuma k</w:t>
      </w:r>
      <w:r w:rsidR="005804DE" w:rsidRPr="0055012F">
        <w:rPr>
          <w:lang w:val="lv-LV"/>
        </w:rPr>
        <w:t>omisijas</w:t>
      </w:r>
      <w:r w:rsidR="00EB3533" w:rsidRPr="0055012F">
        <w:rPr>
          <w:lang w:val="lv-LV"/>
        </w:rPr>
        <w:t xml:space="preserve"> priekšsēdētāj</w:t>
      </w:r>
      <w:r w:rsidR="00D344D8" w:rsidRPr="0055012F">
        <w:rPr>
          <w:lang w:val="lv-LV"/>
        </w:rPr>
        <w:t>a</w:t>
      </w:r>
      <w:r w:rsidR="00C84A90" w:rsidRPr="0055012F">
        <w:rPr>
          <w:lang w:val="lv-LV"/>
        </w:rPr>
        <w:t>:</w:t>
      </w:r>
      <w:r w:rsidR="00EB3533" w:rsidRPr="0055012F">
        <w:rPr>
          <w:lang w:val="lv-LV"/>
        </w:rPr>
        <w:tab/>
      </w:r>
      <w:r w:rsidR="00EB3533" w:rsidRPr="0055012F">
        <w:rPr>
          <w:lang w:val="lv-LV"/>
        </w:rPr>
        <w:tab/>
      </w:r>
      <w:r w:rsidR="00EB3533" w:rsidRPr="0055012F">
        <w:rPr>
          <w:lang w:val="lv-LV"/>
        </w:rPr>
        <w:tab/>
      </w:r>
      <w:r w:rsidR="00EB3533" w:rsidRPr="0055012F">
        <w:rPr>
          <w:lang w:val="lv-LV"/>
        </w:rPr>
        <w:tab/>
      </w:r>
      <w:r w:rsidR="00EB3533" w:rsidRPr="0055012F">
        <w:rPr>
          <w:lang w:val="lv-LV"/>
        </w:rPr>
        <w:tab/>
      </w:r>
      <w:r w:rsidR="00FC4051" w:rsidRPr="0055012F">
        <w:rPr>
          <w:lang w:val="lv-LV"/>
        </w:rPr>
        <w:t xml:space="preserve"> </w:t>
      </w:r>
      <w:r w:rsidR="00FC4051" w:rsidRPr="0055012F">
        <w:rPr>
          <w:lang w:val="lv-LV"/>
        </w:rPr>
        <w:tab/>
      </w:r>
      <w:r w:rsidR="00A77B55" w:rsidRPr="0055012F">
        <w:rPr>
          <w:lang w:val="lv-LV"/>
        </w:rPr>
        <w:t>M.Udalova</w:t>
      </w:r>
    </w:p>
    <w:p w:rsidR="006C3DA0" w:rsidRDefault="006C3DA0" w:rsidP="00AA6082">
      <w:pPr>
        <w:pStyle w:val="Title"/>
        <w:tabs>
          <w:tab w:val="left" w:pos="6804"/>
        </w:tabs>
        <w:ind w:right="28" w:firstLine="6804"/>
        <w:jc w:val="right"/>
        <w:rPr>
          <w:rFonts w:ascii="Times New Roman" w:hAnsi="Times New Roman"/>
          <w:i/>
          <w:sz w:val="20"/>
          <w:szCs w:val="22"/>
        </w:rPr>
      </w:pPr>
    </w:p>
    <w:p w:rsidR="00431FC8" w:rsidRDefault="00431FC8">
      <w:pPr>
        <w:spacing w:after="200" w:line="276" w:lineRule="auto"/>
        <w:rPr>
          <w:i/>
          <w:sz w:val="20"/>
          <w:szCs w:val="22"/>
          <w:lang w:val="lv-LV"/>
        </w:rPr>
      </w:pPr>
    </w:p>
    <w:p w:rsidR="00A77B55" w:rsidRPr="005610FD" w:rsidRDefault="005610FD" w:rsidP="005610FD">
      <w:pPr>
        <w:spacing w:after="200" w:line="276" w:lineRule="auto"/>
        <w:rPr>
          <w:i/>
          <w:sz w:val="20"/>
          <w:szCs w:val="22"/>
          <w:lang w:val="lv-LV"/>
        </w:rPr>
      </w:pPr>
      <w:r w:rsidRPr="00301FFE">
        <w:rPr>
          <w:i/>
          <w:sz w:val="20"/>
          <w:szCs w:val="22"/>
          <w:lang w:val="lv-LV"/>
        </w:rPr>
        <w:br w:type="page"/>
      </w:r>
    </w:p>
    <w:p w:rsidR="00AA6082" w:rsidRPr="00301FFE" w:rsidRDefault="00BA735B" w:rsidP="00AA6082">
      <w:pPr>
        <w:pStyle w:val="Title"/>
        <w:tabs>
          <w:tab w:val="left" w:pos="6804"/>
        </w:tabs>
        <w:ind w:right="28" w:firstLine="6804"/>
        <w:jc w:val="right"/>
        <w:rPr>
          <w:rFonts w:ascii="Times New Roman" w:hAnsi="Times New Roman"/>
          <w:i/>
          <w:sz w:val="22"/>
          <w:szCs w:val="22"/>
        </w:rPr>
      </w:pPr>
      <w:r w:rsidRPr="00301FFE">
        <w:rPr>
          <w:rFonts w:ascii="Times New Roman" w:hAnsi="Times New Roman"/>
          <w:i/>
          <w:sz w:val="22"/>
          <w:szCs w:val="22"/>
        </w:rPr>
        <w:lastRenderedPageBreak/>
        <w:t>P</w:t>
      </w:r>
      <w:r w:rsidR="00AA6082" w:rsidRPr="00301FFE">
        <w:rPr>
          <w:rFonts w:ascii="Times New Roman" w:hAnsi="Times New Roman"/>
          <w:i/>
          <w:sz w:val="22"/>
          <w:szCs w:val="22"/>
        </w:rPr>
        <w:t>ielikums Nr.1</w:t>
      </w:r>
    </w:p>
    <w:p w:rsidR="00AA6082" w:rsidRPr="00301FFE" w:rsidRDefault="00AA6082" w:rsidP="00AA6082">
      <w:pPr>
        <w:pStyle w:val="Title"/>
        <w:tabs>
          <w:tab w:val="left" w:pos="6804"/>
        </w:tabs>
        <w:ind w:right="28" w:firstLine="6804"/>
        <w:jc w:val="right"/>
        <w:rPr>
          <w:rFonts w:ascii="Times New Roman" w:hAnsi="Times New Roman"/>
          <w:sz w:val="22"/>
          <w:szCs w:val="22"/>
        </w:rPr>
      </w:pPr>
      <w:r w:rsidRPr="00301FFE">
        <w:rPr>
          <w:rFonts w:ascii="Times New Roman" w:hAnsi="Times New Roman"/>
          <w:sz w:val="22"/>
          <w:szCs w:val="22"/>
        </w:rPr>
        <w:t>Iepirkuma, ID</w:t>
      </w:r>
    </w:p>
    <w:p w:rsidR="00AA6082" w:rsidRPr="00301FFE" w:rsidRDefault="002B589F" w:rsidP="00AA6082">
      <w:pPr>
        <w:pStyle w:val="Title"/>
        <w:ind w:left="6804" w:right="28"/>
        <w:jc w:val="right"/>
        <w:rPr>
          <w:rFonts w:ascii="Times New Roman" w:hAnsi="Times New Roman"/>
          <w:sz w:val="22"/>
          <w:szCs w:val="22"/>
        </w:rPr>
      </w:pPr>
      <w:r w:rsidRPr="00301FFE">
        <w:rPr>
          <w:rFonts w:ascii="Times New Roman" w:hAnsi="Times New Roman"/>
          <w:sz w:val="22"/>
          <w:szCs w:val="22"/>
        </w:rPr>
        <w:t>Nr. VAMOIC 2018</w:t>
      </w:r>
      <w:r w:rsidR="00AA6082" w:rsidRPr="00301FFE">
        <w:rPr>
          <w:rFonts w:ascii="Times New Roman" w:hAnsi="Times New Roman"/>
          <w:sz w:val="22"/>
          <w:szCs w:val="22"/>
        </w:rPr>
        <w:t>/</w:t>
      </w:r>
      <w:r w:rsidR="0063715C" w:rsidRPr="00301FFE">
        <w:rPr>
          <w:rFonts w:ascii="Times New Roman" w:hAnsi="Times New Roman"/>
          <w:sz w:val="22"/>
          <w:szCs w:val="22"/>
        </w:rPr>
        <w:t>245</w:t>
      </w:r>
      <w:r w:rsidR="00431FC8" w:rsidRPr="00301FFE">
        <w:rPr>
          <w:rFonts w:ascii="Times New Roman" w:hAnsi="Times New Roman"/>
          <w:sz w:val="22"/>
          <w:szCs w:val="22"/>
        </w:rPr>
        <w:t>,</w:t>
      </w:r>
    </w:p>
    <w:p w:rsidR="00AA6082" w:rsidRPr="00301FFE" w:rsidRDefault="00AA6082" w:rsidP="00AA6082">
      <w:pPr>
        <w:pStyle w:val="Title"/>
        <w:ind w:left="6804" w:right="28"/>
        <w:jc w:val="right"/>
        <w:rPr>
          <w:rFonts w:ascii="Times New Roman" w:hAnsi="Times New Roman"/>
          <w:sz w:val="22"/>
          <w:szCs w:val="22"/>
        </w:rPr>
      </w:pPr>
      <w:r w:rsidRPr="00301FFE">
        <w:rPr>
          <w:rFonts w:ascii="Times New Roman" w:hAnsi="Times New Roman"/>
          <w:sz w:val="22"/>
          <w:szCs w:val="22"/>
        </w:rPr>
        <w:t>nolikumam</w:t>
      </w:r>
    </w:p>
    <w:p w:rsidR="00AA6082" w:rsidRDefault="00AA6082" w:rsidP="00AA6082">
      <w:pPr>
        <w:jc w:val="center"/>
        <w:rPr>
          <w:rStyle w:val="Char1"/>
          <w:rFonts w:ascii="Times New Roman" w:hAnsi="Times New Roman"/>
          <w:bCs/>
          <w:color w:val="000000"/>
          <w:spacing w:val="30"/>
          <w:sz w:val="24"/>
          <w:lang w:val="lv-LV"/>
        </w:rPr>
      </w:pPr>
    </w:p>
    <w:p w:rsidR="003E6340" w:rsidRDefault="003E6340" w:rsidP="00AA6082">
      <w:pPr>
        <w:jc w:val="center"/>
        <w:rPr>
          <w:rStyle w:val="Char1"/>
          <w:rFonts w:ascii="Times New Roman" w:hAnsi="Times New Roman"/>
          <w:bCs/>
          <w:color w:val="000000"/>
          <w:spacing w:val="30"/>
          <w:sz w:val="24"/>
          <w:lang w:val="lv-LV"/>
        </w:rPr>
      </w:pPr>
    </w:p>
    <w:p w:rsidR="00AA6082" w:rsidRPr="000F1846" w:rsidRDefault="00AA6082" w:rsidP="00CB4BD4">
      <w:pPr>
        <w:jc w:val="center"/>
        <w:rPr>
          <w:rStyle w:val="Char1"/>
          <w:rFonts w:ascii="Times New Roman" w:hAnsi="Times New Roman"/>
          <w:bCs/>
          <w:color w:val="000000" w:themeColor="text1"/>
          <w:spacing w:val="30"/>
          <w:sz w:val="24"/>
          <w:lang w:val="lv-LV"/>
        </w:rPr>
      </w:pPr>
      <w:r w:rsidRPr="000F1846">
        <w:rPr>
          <w:rStyle w:val="Char1"/>
          <w:rFonts w:ascii="Times New Roman" w:hAnsi="Times New Roman"/>
          <w:bCs/>
          <w:color w:val="000000" w:themeColor="text1"/>
          <w:spacing w:val="30"/>
          <w:sz w:val="24"/>
          <w:lang w:val="lv-LV"/>
        </w:rPr>
        <w:t>PIETEIKUMS</w:t>
      </w:r>
    </w:p>
    <w:p w:rsidR="00AA6082" w:rsidRPr="000F1846" w:rsidRDefault="00AA6082" w:rsidP="00AA6082">
      <w:pPr>
        <w:jc w:val="center"/>
        <w:rPr>
          <w:b/>
          <w:color w:val="000000" w:themeColor="text1"/>
          <w:lang w:val="lv-LV"/>
        </w:rPr>
      </w:pPr>
      <w:r w:rsidRPr="000F1846">
        <w:rPr>
          <w:b/>
          <w:color w:val="000000" w:themeColor="text1"/>
          <w:lang w:val="lv-LV"/>
        </w:rPr>
        <w:t xml:space="preserve">Iepirkumam </w:t>
      </w:r>
    </w:p>
    <w:p w:rsidR="00AA6082" w:rsidRPr="006D2AD1" w:rsidRDefault="006D2AD1" w:rsidP="006D2AD1">
      <w:pPr>
        <w:widowControl w:val="0"/>
        <w:tabs>
          <w:tab w:val="left" w:pos="567"/>
        </w:tabs>
        <w:ind w:right="-166"/>
        <w:jc w:val="center"/>
        <w:rPr>
          <w:b/>
          <w:lang w:val="en-US"/>
        </w:rPr>
      </w:pPr>
      <w:r>
        <w:rPr>
          <w:b/>
          <w:color w:val="000000" w:themeColor="text1"/>
          <w:lang w:val="lv-LV"/>
        </w:rPr>
        <w:t>“</w:t>
      </w:r>
      <w:r w:rsidR="0063715C" w:rsidRPr="0063715C">
        <w:rPr>
          <w:b/>
          <w:lang w:val="en-US"/>
        </w:rPr>
        <w:t>Saimniecības preču iegāde</w:t>
      </w:r>
      <w:r w:rsidRPr="00AC2085">
        <w:rPr>
          <w:b/>
          <w:lang w:val="en-US"/>
        </w:rPr>
        <w:t>”</w:t>
      </w:r>
      <w:r>
        <w:rPr>
          <w:b/>
          <w:lang w:val="en-US"/>
        </w:rPr>
        <w:t>,</w:t>
      </w:r>
    </w:p>
    <w:p w:rsidR="00AA6082" w:rsidRPr="000F1846" w:rsidRDefault="002B589F" w:rsidP="00AA6082">
      <w:pPr>
        <w:tabs>
          <w:tab w:val="center" w:pos="4680"/>
          <w:tab w:val="left" w:pos="7173"/>
        </w:tabs>
        <w:jc w:val="center"/>
        <w:rPr>
          <w:color w:val="000000" w:themeColor="text1"/>
          <w:lang w:val="lv-LV"/>
        </w:rPr>
      </w:pPr>
      <w:r w:rsidRPr="006D2AD1">
        <w:rPr>
          <w:b/>
          <w:color w:val="000000" w:themeColor="text1"/>
          <w:lang w:val="en-US"/>
        </w:rPr>
        <w:t>identifikācijas Nr. VAMOIC 2018</w:t>
      </w:r>
      <w:r w:rsidR="00AA6082" w:rsidRPr="006D2AD1">
        <w:rPr>
          <w:b/>
          <w:color w:val="000000" w:themeColor="text1"/>
          <w:lang w:val="en-US"/>
        </w:rPr>
        <w:t>/</w:t>
      </w:r>
      <w:r w:rsidR="0063715C">
        <w:rPr>
          <w:b/>
          <w:color w:val="000000" w:themeColor="text1"/>
          <w:lang w:val="lv-LV"/>
        </w:rPr>
        <w:t>245</w:t>
      </w:r>
    </w:p>
    <w:p w:rsidR="00AA6082" w:rsidRPr="00CB4BD4" w:rsidRDefault="00AA6082" w:rsidP="00AA6082">
      <w:pPr>
        <w:pStyle w:val="BodyText"/>
        <w:ind w:left="1259"/>
        <w:rPr>
          <w:color w:val="FF0000"/>
        </w:rPr>
      </w:pPr>
    </w:p>
    <w:tbl>
      <w:tblPr>
        <w:tblW w:w="9570" w:type="dxa"/>
        <w:tblLook w:val="01E0" w:firstRow="1" w:lastRow="1" w:firstColumn="1" w:lastColumn="1" w:noHBand="0" w:noVBand="0"/>
      </w:tblPr>
      <w:tblGrid>
        <w:gridCol w:w="4785"/>
        <w:gridCol w:w="4785"/>
      </w:tblGrid>
      <w:tr w:rsidR="00AA6082" w:rsidRPr="00E56970" w:rsidTr="005136E1">
        <w:tc>
          <w:tcPr>
            <w:tcW w:w="4785" w:type="dxa"/>
          </w:tcPr>
          <w:p w:rsidR="00AA6082" w:rsidRPr="00AA6082" w:rsidRDefault="00AA6082" w:rsidP="005136E1">
            <w:pPr>
              <w:ind w:left="720" w:hanging="720"/>
              <w:rPr>
                <w:b/>
                <w:lang w:val="en-US"/>
              </w:rPr>
            </w:pPr>
            <w:r w:rsidRPr="00AA6082">
              <w:rPr>
                <w:lang w:val="en-US"/>
              </w:rPr>
              <w:t xml:space="preserve">Kam: </w:t>
            </w:r>
            <w:r w:rsidRPr="00AA6082">
              <w:rPr>
                <w:lang w:val="en-US"/>
              </w:rPr>
              <w:tab/>
            </w:r>
            <w:r w:rsidRPr="00AA6082">
              <w:rPr>
                <w:b/>
                <w:lang w:val="en-US"/>
              </w:rPr>
              <w:t>Valsts aizsardzības militāro objektu un iepirkumu centrs</w:t>
            </w:r>
          </w:p>
          <w:p w:rsidR="00AA6082" w:rsidRPr="00AA6082" w:rsidRDefault="00AA6082" w:rsidP="005136E1">
            <w:pPr>
              <w:ind w:left="720"/>
              <w:rPr>
                <w:lang w:val="en-US"/>
              </w:rPr>
            </w:pPr>
            <w:r w:rsidRPr="00AA6082">
              <w:rPr>
                <w:lang w:val="en-US"/>
              </w:rPr>
              <w:t>Ernestīnes ielā 34</w:t>
            </w:r>
          </w:p>
          <w:p w:rsidR="00AA6082" w:rsidRPr="00AA6082" w:rsidRDefault="00AA6082" w:rsidP="005136E1">
            <w:pPr>
              <w:ind w:left="720"/>
              <w:rPr>
                <w:lang w:val="en-US"/>
              </w:rPr>
            </w:pPr>
            <w:r w:rsidRPr="00AA6082">
              <w:rPr>
                <w:lang w:val="en-US"/>
              </w:rPr>
              <w:t>Rīga, LV-1046</w:t>
            </w:r>
          </w:p>
          <w:p w:rsidR="00AA6082" w:rsidRPr="00AA6082" w:rsidRDefault="00AA6082" w:rsidP="005136E1">
            <w:pPr>
              <w:ind w:left="720"/>
              <w:rPr>
                <w:lang w:val="en-US"/>
              </w:rPr>
            </w:pPr>
            <w:r w:rsidRPr="00AA6082">
              <w:rPr>
                <w:lang w:val="en-US"/>
              </w:rPr>
              <w:t>Latvija</w:t>
            </w:r>
          </w:p>
        </w:tc>
        <w:tc>
          <w:tcPr>
            <w:tcW w:w="4785" w:type="dxa"/>
          </w:tcPr>
          <w:p w:rsidR="00AA6082" w:rsidRPr="00AA6082" w:rsidRDefault="00AA6082" w:rsidP="005136E1">
            <w:pPr>
              <w:ind w:left="720" w:hanging="720"/>
              <w:jc w:val="center"/>
              <w:rPr>
                <w:i/>
                <w:lang w:val="en-US"/>
              </w:rPr>
            </w:pPr>
            <w:r>
              <w:rPr>
                <w:lang w:val="en-US"/>
              </w:rPr>
              <w:t xml:space="preserve">No: </w:t>
            </w:r>
            <w:r w:rsidRPr="00AA6082">
              <w:rPr>
                <w:b/>
                <w:lang w:val="en-US"/>
              </w:rPr>
              <w:t xml:space="preserve">_________________________________ </w:t>
            </w:r>
            <w:r w:rsidRPr="00AA6082">
              <w:rPr>
                <w:lang w:val="en-US"/>
              </w:rPr>
              <w:t>(</w:t>
            </w:r>
            <w:r w:rsidRPr="00AA6082">
              <w:rPr>
                <w:i/>
                <w:lang w:val="en-US"/>
              </w:rPr>
              <w:t>piegādātāja nosaukums un adrese)</w:t>
            </w:r>
          </w:p>
          <w:p w:rsidR="00AA6082" w:rsidRPr="00AA6082" w:rsidRDefault="00AA6082" w:rsidP="005136E1">
            <w:pPr>
              <w:ind w:left="720"/>
              <w:rPr>
                <w:lang w:val="en-US"/>
              </w:rPr>
            </w:pPr>
          </w:p>
        </w:tc>
      </w:tr>
    </w:tbl>
    <w:p w:rsidR="00AA6082" w:rsidRPr="00AA6082" w:rsidRDefault="00AA6082" w:rsidP="00AA6082">
      <w:pPr>
        <w:rPr>
          <w:lang w:val="en-US"/>
        </w:rPr>
      </w:pPr>
    </w:p>
    <w:p w:rsidR="00CB4BD4" w:rsidRDefault="00CB4BD4" w:rsidP="00CB4BD4">
      <w:pPr>
        <w:ind w:left="2552" w:hanging="2552"/>
        <w:rPr>
          <w:lang w:val="en-US"/>
        </w:rPr>
      </w:pPr>
      <w:bookmarkStart w:id="10" w:name="_Toc100981167"/>
      <w:r w:rsidRPr="00AA6082">
        <w:rPr>
          <w:lang w:val="en-US"/>
        </w:rPr>
        <w:t>Godātā komisija,</w:t>
      </w:r>
    </w:p>
    <w:p w:rsidR="00CB4BD4" w:rsidRPr="00AA6082" w:rsidRDefault="00CB4BD4" w:rsidP="00CB4BD4">
      <w:pPr>
        <w:ind w:left="2552" w:hanging="2552"/>
        <w:rPr>
          <w:lang w:val="en-US"/>
        </w:rPr>
      </w:pPr>
    </w:p>
    <w:p w:rsidR="00CB4BD4" w:rsidRPr="000A289C" w:rsidRDefault="00CB4BD4" w:rsidP="00CB4BD4">
      <w:pPr>
        <w:jc w:val="both"/>
        <w:rPr>
          <w:lang w:val="en-US"/>
        </w:rPr>
      </w:pPr>
      <w:r w:rsidRPr="00AA6082">
        <w:rPr>
          <w:lang w:val="en-US"/>
        </w:rPr>
        <w:t xml:space="preserve">Saskaņā ar Iepirkuma nolikumu, es/mēs, apakšā parakstījies/-ušies, apstiprinu/-ām piedāvājumā sniegto ziņu </w:t>
      </w:r>
      <w:r w:rsidRPr="000A289C">
        <w:rPr>
          <w:lang w:val="en-US"/>
        </w:rPr>
        <w:t>patiesumu. Es/mēs piekrītu/-am Iepirkuma nolikumam un</w:t>
      </w:r>
      <w:r w:rsidRPr="000A289C">
        <w:rPr>
          <w:b/>
          <w:lang w:val="en-US"/>
        </w:rPr>
        <w:t xml:space="preserve"> </w:t>
      </w:r>
      <w:r w:rsidRPr="000A289C">
        <w:rPr>
          <w:lang w:val="en-US"/>
        </w:rPr>
        <w:t xml:space="preserve">piedāvājam veikt </w:t>
      </w:r>
      <w:r w:rsidR="0063715C" w:rsidRPr="000A289C">
        <w:rPr>
          <w:i/>
          <w:lang w:val="en-US"/>
        </w:rPr>
        <w:t xml:space="preserve">saimniecības preču </w:t>
      </w:r>
      <w:r w:rsidR="006D2AD1" w:rsidRPr="000A289C">
        <w:rPr>
          <w:i/>
          <w:lang w:val="en-US"/>
        </w:rPr>
        <w:t>iegādi</w:t>
      </w:r>
      <w:r w:rsidRPr="000A289C">
        <w:rPr>
          <w:lang w:val="en-US"/>
        </w:rPr>
        <w:t xml:space="preserve"> saskaņā ar Iepirkuma nolikumu un tā Pielikumiem, tai skaitā Līguma projekta, nosacījumiem par šādu cenu: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111"/>
      </w:tblGrid>
      <w:tr w:rsidR="00CB4BD4" w:rsidRPr="00E56970" w:rsidTr="00DE08F7">
        <w:trPr>
          <w:trHeight w:val="454"/>
        </w:trPr>
        <w:tc>
          <w:tcPr>
            <w:tcW w:w="5245" w:type="dxa"/>
            <w:tcBorders>
              <w:top w:val="single" w:sz="4" w:space="0" w:color="auto"/>
            </w:tcBorders>
            <w:shd w:val="clear" w:color="auto" w:fill="D9D9D9" w:themeFill="background1" w:themeFillShade="D9"/>
            <w:vAlign w:val="center"/>
          </w:tcPr>
          <w:p w:rsidR="00CB4BD4" w:rsidRPr="000A289C" w:rsidRDefault="006D2AD1" w:rsidP="0063715C">
            <w:pPr>
              <w:jc w:val="center"/>
              <w:rPr>
                <w:b/>
                <w:lang w:val="en-US"/>
              </w:rPr>
            </w:pPr>
            <w:r w:rsidRPr="000A289C">
              <w:rPr>
                <w:b/>
                <w:lang w:val="lv-LV"/>
              </w:rPr>
              <w:t>Iepirkuma priekšmet</w:t>
            </w:r>
            <w:r w:rsidR="0063715C" w:rsidRPr="000A289C">
              <w:rPr>
                <w:b/>
                <w:lang w:val="lv-LV"/>
              </w:rPr>
              <w:t>s</w:t>
            </w:r>
          </w:p>
        </w:tc>
        <w:tc>
          <w:tcPr>
            <w:tcW w:w="4111" w:type="dxa"/>
            <w:tcBorders>
              <w:top w:val="single" w:sz="4" w:space="0" w:color="auto"/>
            </w:tcBorders>
            <w:shd w:val="clear" w:color="auto" w:fill="D9D9D9" w:themeFill="background1" w:themeFillShade="D9"/>
            <w:vAlign w:val="center"/>
          </w:tcPr>
          <w:p w:rsidR="00DE08F7" w:rsidRPr="00DE08F7" w:rsidRDefault="00DE08F7" w:rsidP="00DE08F7">
            <w:pPr>
              <w:jc w:val="center"/>
              <w:rPr>
                <w:b/>
                <w:lang w:val="lv-LV" w:eastAsia="en-US"/>
              </w:rPr>
            </w:pPr>
            <w:r w:rsidRPr="00DE08F7">
              <w:rPr>
                <w:b/>
                <w:lang w:val="lv-LV" w:eastAsia="en-US"/>
              </w:rPr>
              <w:t>Vērtējamās mērvienības cenu summa</w:t>
            </w:r>
          </w:p>
          <w:p w:rsidR="00CB4BD4" w:rsidRPr="000A289C" w:rsidRDefault="00DE08F7" w:rsidP="00DE08F7">
            <w:pPr>
              <w:jc w:val="center"/>
              <w:rPr>
                <w:lang w:val="en-US"/>
              </w:rPr>
            </w:pPr>
            <w:r w:rsidRPr="00DE08F7">
              <w:rPr>
                <w:b/>
                <w:lang w:val="lv-LV" w:eastAsia="en-US"/>
              </w:rPr>
              <w:t>(EUR bez PVN)</w:t>
            </w:r>
          </w:p>
        </w:tc>
      </w:tr>
      <w:tr w:rsidR="00CB4BD4" w:rsidRPr="000F1846" w:rsidTr="00DE08F7">
        <w:trPr>
          <w:trHeight w:val="454"/>
        </w:trPr>
        <w:tc>
          <w:tcPr>
            <w:tcW w:w="5245" w:type="dxa"/>
            <w:vAlign w:val="center"/>
          </w:tcPr>
          <w:p w:rsidR="00CB4BD4" w:rsidRPr="000A289C" w:rsidRDefault="0063715C" w:rsidP="0063715C">
            <w:pPr>
              <w:jc w:val="center"/>
              <w:rPr>
                <w:b/>
                <w:i/>
                <w:color w:val="000000"/>
              </w:rPr>
            </w:pPr>
            <w:r w:rsidRPr="000A289C">
              <w:rPr>
                <w:b/>
                <w:i/>
                <w:color w:val="000000"/>
              </w:rPr>
              <w:t>Saimniecības preču iegāde</w:t>
            </w:r>
          </w:p>
        </w:tc>
        <w:tc>
          <w:tcPr>
            <w:tcW w:w="4111" w:type="dxa"/>
            <w:vAlign w:val="center"/>
          </w:tcPr>
          <w:p w:rsidR="00CB4BD4" w:rsidRPr="000A289C" w:rsidRDefault="00CB4BD4" w:rsidP="000F1846">
            <w:pPr>
              <w:jc w:val="center"/>
            </w:pPr>
          </w:p>
        </w:tc>
      </w:tr>
    </w:tbl>
    <w:p w:rsidR="00CD6EA8" w:rsidRDefault="00CD6EA8" w:rsidP="00CB4BD4">
      <w:pPr>
        <w:rPr>
          <w:lang w:val="lv-LV"/>
        </w:rPr>
      </w:pPr>
    </w:p>
    <w:p w:rsidR="00CB4BD4" w:rsidRDefault="00CB4BD4" w:rsidP="00CB4BD4">
      <w:pPr>
        <w:rPr>
          <w:lang w:val="lv-LV"/>
        </w:rPr>
      </w:pPr>
      <w:r w:rsidRPr="007F5210">
        <w:rPr>
          <w:lang w:val="en-US"/>
        </w:rPr>
        <w:t xml:space="preserve">Ja pretendents ir </w:t>
      </w:r>
      <w:r w:rsidRPr="007F5210">
        <w:rPr>
          <w:u w:val="single"/>
          <w:lang w:val="en-US"/>
        </w:rPr>
        <w:t>piegādātāju apvienība</w:t>
      </w:r>
      <w:r w:rsidRPr="007F5210">
        <w:rPr>
          <w:lang w:val="en-US"/>
        </w:rPr>
        <w:t>:</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2490"/>
        <w:gridCol w:w="1863"/>
        <w:gridCol w:w="2177"/>
        <w:gridCol w:w="1879"/>
      </w:tblGrid>
      <w:tr w:rsidR="00CB4BD4" w:rsidRPr="00A03A46" w:rsidTr="000F1846">
        <w:trPr>
          <w:trHeight w:val="971"/>
        </w:trPr>
        <w:tc>
          <w:tcPr>
            <w:tcW w:w="507" w:type="pct"/>
            <w:shd w:val="clear" w:color="auto" w:fill="D9D9D9" w:themeFill="background1" w:themeFillShade="D9"/>
            <w:vAlign w:val="center"/>
          </w:tcPr>
          <w:p w:rsidR="00CB4BD4" w:rsidRPr="0006227B" w:rsidRDefault="00CB4BD4" w:rsidP="000F1846">
            <w:pPr>
              <w:ind w:left="-2"/>
              <w:jc w:val="center"/>
              <w:rPr>
                <w:b/>
              </w:rPr>
            </w:pPr>
            <w:r w:rsidRPr="0006227B">
              <w:rPr>
                <w:b/>
              </w:rPr>
              <w:t>Nr.</w:t>
            </w:r>
          </w:p>
          <w:p w:rsidR="00CB4BD4" w:rsidRPr="0006227B" w:rsidRDefault="00CB4BD4" w:rsidP="000F1846">
            <w:pPr>
              <w:ind w:left="-2" w:right="29"/>
              <w:jc w:val="center"/>
              <w:rPr>
                <w:b/>
              </w:rPr>
            </w:pPr>
            <w:r w:rsidRPr="0006227B">
              <w:rPr>
                <w:b/>
              </w:rPr>
              <w:t>p.k.</w:t>
            </w:r>
          </w:p>
        </w:tc>
        <w:tc>
          <w:tcPr>
            <w:tcW w:w="1330" w:type="pct"/>
            <w:shd w:val="clear" w:color="auto" w:fill="D9D9D9" w:themeFill="background1" w:themeFillShade="D9"/>
            <w:vAlign w:val="center"/>
          </w:tcPr>
          <w:p w:rsidR="00CB4BD4" w:rsidRPr="007F5210" w:rsidRDefault="00CB4BD4" w:rsidP="000F1846">
            <w:pPr>
              <w:ind w:right="29"/>
              <w:jc w:val="center"/>
              <w:rPr>
                <w:b/>
                <w:lang w:val="en-US"/>
              </w:rPr>
            </w:pPr>
            <w:r w:rsidRPr="007F5210">
              <w:rPr>
                <w:b/>
                <w:lang w:val="en-US"/>
              </w:rPr>
              <w:t>Personas, kuras veido piegādātāju apvienību</w:t>
            </w:r>
          </w:p>
        </w:tc>
        <w:tc>
          <w:tcPr>
            <w:tcW w:w="995" w:type="pct"/>
            <w:shd w:val="clear" w:color="auto" w:fill="D9D9D9" w:themeFill="background1" w:themeFillShade="D9"/>
            <w:vAlign w:val="center"/>
          </w:tcPr>
          <w:p w:rsidR="00CB4BD4" w:rsidRPr="0006227B" w:rsidRDefault="00CB4BD4" w:rsidP="000F1846">
            <w:pPr>
              <w:ind w:right="29"/>
              <w:jc w:val="center"/>
              <w:rPr>
                <w:b/>
              </w:rPr>
            </w:pPr>
            <w:r w:rsidRPr="0006227B">
              <w:rPr>
                <w:b/>
              </w:rPr>
              <w:t>Reģistrācijas Nr.</w:t>
            </w:r>
          </w:p>
        </w:tc>
        <w:tc>
          <w:tcPr>
            <w:tcW w:w="1163" w:type="pct"/>
            <w:shd w:val="clear" w:color="auto" w:fill="D9D9D9" w:themeFill="background1" w:themeFillShade="D9"/>
            <w:vAlign w:val="center"/>
          </w:tcPr>
          <w:p w:rsidR="00CB4BD4" w:rsidRPr="0006227B" w:rsidRDefault="00CB4BD4" w:rsidP="000F1846">
            <w:pPr>
              <w:ind w:right="29"/>
              <w:jc w:val="center"/>
              <w:rPr>
                <w:b/>
              </w:rPr>
            </w:pPr>
            <w:r w:rsidRPr="0006227B">
              <w:rPr>
                <w:b/>
              </w:rPr>
              <w:t>Juridiskā adrese</w:t>
            </w:r>
          </w:p>
        </w:tc>
        <w:tc>
          <w:tcPr>
            <w:tcW w:w="1004" w:type="pct"/>
            <w:shd w:val="clear" w:color="auto" w:fill="D9D9D9" w:themeFill="background1" w:themeFillShade="D9"/>
            <w:vAlign w:val="center"/>
          </w:tcPr>
          <w:p w:rsidR="00CB4BD4" w:rsidRPr="0006227B" w:rsidRDefault="00CB4BD4" w:rsidP="000F1846">
            <w:pPr>
              <w:ind w:right="29"/>
              <w:jc w:val="center"/>
              <w:rPr>
                <w:b/>
              </w:rPr>
            </w:pPr>
            <w:r w:rsidRPr="0006227B">
              <w:rPr>
                <w:b/>
              </w:rPr>
              <w:t>Atbildības apjoms</w:t>
            </w:r>
          </w:p>
        </w:tc>
      </w:tr>
      <w:tr w:rsidR="00CB4BD4" w:rsidRPr="00A03A46" w:rsidTr="000F1846">
        <w:trPr>
          <w:trHeight w:val="397"/>
        </w:trPr>
        <w:tc>
          <w:tcPr>
            <w:tcW w:w="507" w:type="pct"/>
            <w:shd w:val="clear" w:color="auto" w:fill="auto"/>
            <w:vAlign w:val="center"/>
          </w:tcPr>
          <w:p w:rsidR="00CB4BD4" w:rsidRPr="00A03A46" w:rsidRDefault="00CB4BD4" w:rsidP="000F1846">
            <w:pPr>
              <w:ind w:right="29"/>
              <w:jc w:val="center"/>
            </w:pPr>
            <w:r>
              <w:t>1.</w:t>
            </w:r>
          </w:p>
        </w:tc>
        <w:tc>
          <w:tcPr>
            <w:tcW w:w="1330" w:type="pct"/>
            <w:shd w:val="clear" w:color="auto" w:fill="auto"/>
            <w:vAlign w:val="center"/>
          </w:tcPr>
          <w:p w:rsidR="00CB4BD4" w:rsidRPr="00A03A46" w:rsidRDefault="00CB4BD4" w:rsidP="000F1846">
            <w:pPr>
              <w:ind w:right="29"/>
              <w:jc w:val="center"/>
            </w:pPr>
          </w:p>
        </w:tc>
        <w:tc>
          <w:tcPr>
            <w:tcW w:w="995" w:type="pct"/>
            <w:shd w:val="clear" w:color="auto" w:fill="auto"/>
            <w:vAlign w:val="center"/>
          </w:tcPr>
          <w:p w:rsidR="00CB4BD4" w:rsidRPr="00A03A46" w:rsidRDefault="00CB4BD4" w:rsidP="000F1846">
            <w:pPr>
              <w:ind w:right="29"/>
              <w:jc w:val="center"/>
            </w:pPr>
          </w:p>
        </w:tc>
        <w:tc>
          <w:tcPr>
            <w:tcW w:w="1163" w:type="pct"/>
            <w:shd w:val="clear" w:color="auto" w:fill="auto"/>
            <w:vAlign w:val="center"/>
          </w:tcPr>
          <w:p w:rsidR="00CB4BD4" w:rsidRPr="00A03A46" w:rsidRDefault="00CB4BD4" w:rsidP="000F1846">
            <w:pPr>
              <w:ind w:right="29"/>
              <w:jc w:val="center"/>
            </w:pPr>
          </w:p>
        </w:tc>
        <w:tc>
          <w:tcPr>
            <w:tcW w:w="1004" w:type="pct"/>
            <w:shd w:val="clear" w:color="auto" w:fill="auto"/>
            <w:vAlign w:val="center"/>
          </w:tcPr>
          <w:p w:rsidR="00CB4BD4" w:rsidRPr="00A03A46" w:rsidRDefault="00CB4BD4" w:rsidP="000F1846">
            <w:pPr>
              <w:ind w:right="29"/>
              <w:jc w:val="center"/>
            </w:pPr>
          </w:p>
        </w:tc>
      </w:tr>
    </w:tbl>
    <w:p w:rsidR="00CB4BD4" w:rsidRDefault="00CB4BD4" w:rsidP="00CB4BD4">
      <w:pPr>
        <w:rPr>
          <w:lang w:val="lv-LV"/>
        </w:rPr>
      </w:pPr>
    </w:p>
    <w:p w:rsidR="00FC28CE" w:rsidRDefault="00CB4BD4" w:rsidP="00FC28CE">
      <w:pPr>
        <w:numPr>
          <w:ilvl w:val="0"/>
          <w:numId w:val="12"/>
        </w:numPr>
        <w:tabs>
          <w:tab w:val="clear" w:pos="360"/>
          <w:tab w:val="num" w:pos="426"/>
        </w:tabs>
        <w:ind w:left="426" w:hanging="426"/>
        <w:jc w:val="both"/>
        <w:rPr>
          <w:lang w:val="lv-LV"/>
        </w:rPr>
      </w:pPr>
      <w:r w:rsidRPr="0006227B">
        <w:rPr>
          <w:lang w:val="lv-LV"/>
        </w:rPr>
        <w:t>Mēs apstiprinām, ka pievienotie dokumenti veido šo piedāvājumu.</w:t>
      </w:r>
    </w:p>
    <w:p w:rsidR="00FC28CE" w:rsidRDefault="00CD6EA8" w:rsidP="00FC28CE">
      <w:pPr>
        <w:numPr>
          <w:ilvl w:val="0"/>
          <w:numId w:val="12"/>
        </w:numPr>
        <w:tabs>
          <w:tab w:val="clear" w:pos="360"/>
          <w:tab w:val="num" w:pos="426"/>
        </w:tabs>
        <w:ind w:left="426" w:hanging="426"/>
        <w:jc w:val="both"/>
        <w:rPr>
          <w:lang w:val="lv-LV"/>
        </w:rPr>
      </w:pPr>
      <w:r w:rsidRPr="00FC28CE">
        <w:rPr>
          <w:lang w:val="lv-LV"/>
        </w:rPr>
        <w:t>Mēs apliecinām, ka p</w:t>
      </w:r>
      <w:r w:rsidRPr="00FC28CE">
        <w:rPr>
          <w:color w:val="000000"/>
          <w:spacing w:val="-2"/>
          <w:lang w:val="lv-LV"/>
        </w:rPr>
        <w:t xml:space="preserve">reces pasūtījumu veikšanas periods </w:t>
      </w:r>
      <w:r w:rsidR="0063715C" w:rsidRPr="000A289C">
        <w:rPr>
          <w:color w:val="000000"/>
          <w:spacing w:val="-2"/>
          <w:lang w:val="lv-LV"/>
        </w:rPr>
        <w:t xml:space="preserve">ir </w:t>
      </w:r>
      <w:r w:rsidR="00F84B67">
        <w:rPr>
          <w:color w:val="000000"/>
          <w:spacing w:val="-2"/>
          <w:lang w:val="lv-LV"/>
        </w:rPr>
        <w:t>viens gads no līguma spēkā stāšanās dienas</w:t>
      </w:r>
      <w:r w:rsidR="00060995">
        <w:rPr>
          <w:color w:val="000000"/>
          <w:spacing w:val="-2"/>
          <w:lang w:val="lv-LV"/>
        </w:rPr>
        <w:t xml:space="preserve"> vai līdz nolikuma 3</w:t>
      </w:r>
      <w:r w:rsidR="00F84B67">
        <w:rPr>
          <w:color w:val="000000"/>
          <w:spacing w:val="-2"/>
          <w:lang w:val="lv-LV"/>
        </w:rPr>
        <w:t>.1.</w:t>
      </w:r>
      <w:r w:rsidR="0063715C" w:rsidRPr="00FC28CE">
        <w:rPr>
          <w:color w:val="000000"/>
          <w:spacing w:val="-2"/>
          <w:lang w:val="lv-LV"/>
        </w:rPr>
        <w:t>punktā norādītās summas apguvei, atkarībā no tā, kurš nosacījums iestāj</w:t>
      </w:r>
      <w:r w:rsidR="00732D6B">
        <w:rPr>
          <w:color w:val="000000"/>
          <w:spacing w:val="-2"/>
          <w:lang w:val="lv-LV"/>
        </w:rPr>
        <w:t>as pirmais. Ja summa nav apgūta</w:t>
      </w:r>
      <w:r w:rsidR="0063715C" w:rsidRPr="00FC28CE">
        <w:rPr>
          <w:color w:val="000000"/>
          <w:spacing w:val="-2"/>
          <w:lang w:val="lv-LV"/>
        </w:rPr>
        <w:t xml:space="preserve">, tad Puses var izskatīt iespēju pagarināt Preces pasūtījumu veikšanas periodu saskaņā ar līguma projektu. </w:t>
      </w:r>
      <w:r w:rsidR="00CB4BD4" w:rsidRPr="00FC28CE">
        <w:rPr>
          <w:lang w:val="lv-LV"/>
        </w:rPr>
        <w:t>Mēs piekrītam Iepirkuma Līguma projekta noteikumiem.</w:t>
      </w:r>
    </w:p>
    <w:p w:rsidR="00FC28CE" w:rsidRDefault="00CB4BD4" w:rsidP="00FC28CE">
      <w:pPr>
        <w:numPr>
          <w:ilvl w:val="0"/>
          <w:numId w:val="12"/>
        </w:numPr>
        <w:tabs>
          <w:tab w:val="clear" w:pos="360"/>
          <w:tab w:val="num" w:pos="426"/>
        </w:tabs>
        <w:ind w:left="426" w:hanging="426"/>
        <w:jc w:val="both"/>
        <w:rPr>
          <w:lang w:val="lv-LV"/>
        </w:rPr>
      </w:pPr>
      <w:r w:rsidRPr="00FC28CE">
        <w:rPr>
          <w:lang w:val="lv-LV"/>
        </w:rPr>
        <w:t>Mēs piekrītam Iepirkuma komisijas vai oficiālas kompetentas iestādes pārbaudei, lai konstatētu mūsu ražošanas (darbības) iespējas un kvalitātes kontroles nodrošināšanas pasākumus.</w:t>
      </w:r>
    </w:p>
    <w:p w:rsidR="00FC28CE" w:rsidRDefault="00CB4BD4" w:rsidP="00FC28CE">
      <w:pPr>
        <w:numPr>
          <w:ilvl w:val="0"/>
          <w:numId w:val="12"/>
        </w:numPr>
        <w:tabs>
          <w:tab w:val="clear" w:pos="360"/>
          <w:tab w:val="num" w:pos="426"/>
        </w:tabs>
        <w:ind w:left="426" w:hanging="426"/>
        <w:jc w:val="both"/>
        <w:rPr>
          <w:lang w:val="lv-LV"/>
        </w:rPr>
      </w:pPr>
      <w:r w:rsidRPr="00FC28CE">
        <w:rPr>
          <w:lang w:val="lv-LV"/>
        </w:rPr>
        <w:t>Mēs apliecinām, ka nekādā veidā neesam ieinteresēti nevienā citā piedāvājumā, kas iesniegts šajā Iepirkumā.</w:t>
      </w:r>
    </w:p>
    <w:p w:rsidR="00FC28CE" w:rsidRDefault="00CB4BD4" w:rsidP="00FC28CE">
      <w:pPr>
        <w:numPr>
          <w:ilvl w:val="0"/>
          <w:numId w:val="12"/>
        </w:numPr>
        <w:tabs>
          <w:tab w:val="clear" w:pos="360"/>
          <w:tab w:val="num" w:pos="426"/>
        </w:tabs>
        <w:ind w:left="426" w:hanging="426"/>
        <w:jc w:val="both"/>
        <w:rPr>
          <w:lang w:val="lv-LV"/>
        </w:rPr>
      </w:pPr>
      <w:r w:rsidRPr="00FC28CE">
        <w:rPr>
          <w:lang w:val="lv-LV"/>
        </w:rPr>
        <w:t>Mēs apliecinām, ka neviens no mūsu darbiniekiem un/vai piedāvājumā norādītās personas nav piedalījušās kādā no iepriekšējiem attiecīgā Iepirkuma projekta posmiem vai Iepirkuma dokumentu izstrādāšanā.</w:t>
      </w:r>
    </w:p>
    <w:p w:rsidR="00FC28CE" w:rsidRDefault="00CB4BD4" w:rsidP="00FC28CE">
      <w:pPr>
        <w:numPr>
          <w:ilvl w:val="0"/>
          <w:numId w:val="12"/>
        </w:numPr>
        <w:tabs>
          <w:tab w:val="clear" w:pos="360"/>
          <w:tab w:val="num" w:pos="426"/>
        </w:tabs>
        <w:ind w:left="426" w:hanging="426"/>
        <w:jc w:val="both"/>
        <w:rPr>
          <w:lang w:val="lv-LV"/>
        </w:rPr>
      </w:pPr>
      <w:r w:rsidRPr="00FC28CE">
        <w:rPr>
          <w:lang w:val="lv-LV"/>
        </w:rPr>
        <w:t>Mēs piekrītam, ka Iepirkuma līgums stājas spēkā tā reģistrācijas dienā pie Pasūtītāja.</w:t>
      </w:r>
    </w:p>
    <w:p w:rsidR="00FC28CE" w:rsidRDefault="00CD6EA8" w:rsidP="00FC28CE">
      <w:pPr>
        <w:numPr>
          <w:ilvl w:val="0"/>
          <w:numId w:val="12"/>
        </w:numPr>
        <w:tabs>
          <w:tab w:val="clear" w:pos="360"/>
          <w:tab w:val="num" w:pos="426"/>
        </w:tabs>
        <w:ind w:left="426" w:hanging="426"/>
        <w:jc w:val="both"/>
        <w:rPr>
          <w:lang w:val="lv-LV"/>
        </w:rPr>
      </w:pPr>
      <w:r w:rsidRPr="00FC28CE">
        <w:rPr>
          <w:lang w:val="lv-LV"/>
        </w:rPr>
        <w:t>Mēs apliecinām, ka</w:t>
      </w:r>
      <w:r w:rsidR="00CB4BD4" w:rsidRPr="00FC28CE">
        <w:rPr>
          <w:lang w:val="lv-LV"/>
        </w:rPr>
        <w:t>............. (</w:t>
      </w:r>
      <w:r w:rsidR="00CB4BD4" w:rsidRPr="00FC28CE">
        <w:rPr>
          <w:i/>
          <w:lang w:val="lv-LV"/>
        </w:rPr>
        <w:t>pretendenta nosaukums</w:t>
      </w:r>
      <w:r w:rsidR="00CB4BD4" w:rsidRPr="00FC28CE">
        <w:rPr>
          <w:lang w:val="lv-LV"/>
        </w:rPr>
        <w:t xml:space="preserve">) ir </w:t>
      </w:r>
      <w:r w:rsidR="00CB4BD4" w:rsidRPr="00FC28CE">
        <w:rPr>
          <w:i/>
          <w:lang w:val="lv-LV"/>
        </w:rPr>
        <w:t xml:space="preserve">mazais </w:t>
      </w:r>
      <w:r w:rsidR="00CB4BD4" w:rsidRPr="00FC28CE">
        <w:rPr>
          <w:lang w:val="lv-LV"/>
        </w:rPr>
        <w:t xml:space="preserve">vai </w:t>
      </w:r>
      <w:r w:rsidR="00CB4BD4" w:rsidRPr="00FC28CE">
        <w:rPr>
          <w:i/>
          <w:lang w:val="lv-LV"/>
        </w:rPr>
        <w:t>vidējais</w:t>
      </w:r>
      <w:r w:rsidR="00CB4BD4" w:rsidRPr="00FC28CE">
        <w:rPr>
          <w:lang w:val="lv-LV"/>
        </w:rPr>
        <w:t xml:space="preserve"> </w:t>
      </w:r>
      <w:r w:rsidR="00CB4BD4" w:rsidRPr="00FC28CE">
        <w:rPr>
          <w:i/>
          <w:lang w:val="lv-LV"/>
        </w:rPr>
        <w:t>uzņēmums</w:t>
      </w:r>
      <w:r w:rsidR="00CB4BD4" w:rsidRPr="00FC28CE">
        <w:rPr>
          <w:lang w:val="lv-LV"/>
        </w:rPr>
        <w:t xml:space="preserve"> (attiecīgo pasvītrot)</w:t>
      </w:r>
      <w:r w:rsidR="00CB4BD4" w:rsidRPr="00FC28CE">
        <w:rPr>
          <w:vertAlign w:val="superscript"/>
          <w:lang w:val="lv-LV"/>
        </w:rPr>
        <w:t>1</w:t>
      </w:r>
      <w:r w:rsidR="00CB4BD4" w:rsidRPr="00FC28CE">
        <w:rPr>
          <w:lang w:val="lv-LV"/>
        </w:rPr>
        <w:t>.</w:t>
      </w:r>
    </w:p>
    <w:p w:rsidR="00FC28CE" w:rsidRDefault="00CB4BD4" w:rsidP="00FC28CE">
      <w:pPr>
        <w:numPr>
          <w:ilvl w:val="0"/>
          <w:numId w:val="12"/>
        </w:numPr>
        <w:tabs>
          <w:tab w:val="clear" w:pos="360"/>
          <w:tab w:val="num" w:pos="426"/>
        </w:tabs>
        <w:ind w:left="426" w:hanging="426"/>
        <w:jc w:val="both"/>
        <w:rPr>
          <w:lang w:val="lv-LV"/>
        </w:rPr>
      </w:pPr>
      <w:r w:rsidRPr="00FC28CE">
        <w:rPr>
          <w:lang w:val="lv-LV"/>
        </w:rPr>
        <w:t xml:space="preserve">Mēs apliecinām, ka informācija un personas dati, kas ir iesniegti saistībā ar Iepirkumu </w:t>
      </w:r>
      <w:r w:rsidR="00CD6EA8" w:rsidRPr="00FC28CE">
        <w:rPr>
          <w:b/>
          <w:i/>
          <w:color w:val="000000" w:themeColor="text1"/>
          <w:lang w:val="lv-LV"/>
        </w:rPr>
        <w:t>“</w:t>
      </w:r>
      <w:r w:rsidR="0063715C" w:rsidRPr="00FC28CE">
        <w:rPr>
          <w:b/>
          <w:i/>
          <w:lang w:val="lv-LV"/>
        </w:rPr>
        <w:t>Saimniecības preču iegāde</w:t>
      </w:r>
      <w:r w:rsidR="00CD6EA8" w:rsidRPr="00FC28CE">
        <w:rPr>
          <w:b/>
          <w:i/>
          <w:lang w:val="lv-LV"/>
        </w:rPr>
        <w:t>”</w:t>
      </w:r>
      <w:r w:rsidRPr="00FC28CE">
        <w:rPr>
          <w:color w:val="000000"/>
          <w:lang w:val="lv-LV"/>
        </w:rPr>
        <w:t>,</w:t>
      </w:r>
      <w:r w:rsidRPr="00FC28CE">
        <w:rPr>
          <w:b/>
          <w:color w:val="000000"/>
          <w:lang w:val="lv-LV"/>
        </w:rPr>
        <w:t xml:space="preserve"> </w:t>
      </w:r>
      <w:r w:rsidRPr="00FC28CE">
        <w:rPr>
          <w:lang w:val="lv-LV"/>
        </w:rPr>
        <w:t xml:space="preserve">ir apstrādāti, ievērojot atbilstošus tehniskos un </w:t>
      </w:r>
      <w:r w:rsidRPr="00FC28CE">
        <w:rPr>
          <w:lang w:val="lv-LV"/>
        </w:rPr>
        <w:lastRenderedPageBreak/>
        <w:t>organizatoriskos pasākumus tādā veidā, ka apstrādē ir ievērotas Eiropas Savienības normatīvo aktu prasības un ir nodrošināta attiecīgo datu subjektu tiesību aizsardzība.</w:t>
      </w:r>
    </w:p>
    <w:p w:rsidR="00FC28CE" w:rsidRDefault="00CB4BD4" w:rsidP="00FC28CE">
      <w:pPr>
        <w:numPr>
          <w:ilvl w:val="0"/>
          <w:numId w:val="12"/>
        </w:numPr>
        <w:tabs>
          <w:tab w:val="clear" w:pos="360"/>
          <w:tab w:val="num" w:pos="426"/>
        </w:tabs>
        <w:ind w:left="426" w:hanging="426"/>
        <w:jc w:val="both"/>
        <w:rPr>
          <w:lang w:val="lv-LV"/>
        </w:rPr>
      </w:pPr>
      <w:r w:rsidRPr="00FC28CE">
        <w:rPr>
          <w:lang w:val="lv-LV"/>
        </w:rPr>
        <w:t xml:space="preserve">Mēs apliecinām, ka datu subjekti, uz kuriem attiecas Iepirkuma vai līguma izpildes laikā iesniegtie dati, ir informēti, kā arī ir devuši savu piekrišanu personas datu iesniegšanai Valsts aizsardzības militāro objektu un iepirkumu centrā (kontaktinformācija - adrese Ernestīnes iela 34, Rīga, tālrunis 67300200, e-pasts </w:t>
      </w:r>
      <w:hyperlink r:id="rId11" w:history="1">
        <w:r w:rsidRPr="00FC28CE">
          <w:rPr>
            <w:lang w:val="lv-LV"/>
          </w:rPr>
          <w:t>vamoic@vamoic.gov.lv</w:t>
        </w:r>
      </w:hyperlink>
      <w:r w:rsidRPr="00FC28CE">
        <w:rPr>
          <w:lang w:val="lv-LV"/>
        </w:rPr>
        <w:t xml:space="preserve">, mājas lapa </w:t>
      </w:r>
      <w:hyperlink r:id="rId12" w:history="1">
        <w:r w:rsidRPr="00FC28CE">
          <w:rPr>
            <w:rStyle w:val="Hyperlink"/>
            <w:lang w:val="lv-LV"/>
          </w:rPr>
          <w:t>www.vamoic.gov.lv</w:t>
        </w:r>
      </w:hyperlink>
      <w:r w:rsidRPr="00FC28CE">
        <w:rPr>
          <w:lang w:val="lv-LV"/>
        </w:rPr>
        <w:t xml:space="preserve">) saistībā ar Iepirkumu </w:t>
      </w:r>
      <w:r w:rsidR="00CD6EA8" w:rsidRPr="00FC28CE">
        <w:rPr>
          <w:b/>
          <w:i/>
          <w:color w:val="000000" w:themeColor="text1"/>
          <w:lang w:val="lv-LV"/>
        </w:rPr>
        <w:t>“</w:t>
      </w:r>
      <w:r w:rsidR="0063715C" w:rsidRPr="00FC28CE">
        <w:rPr>
          <w:b/>
          <w:i/>
          <w:lang w:val="lv-LV"/>
        </w:rPr>
        <w:t>Saimniecības preču iegāde</w:t>
      </w:r>
      <w:r w:rsidR="00CD6EA8" w:rsidRPr="00FC28CE">
        <w:rPr>
          <w:b/>
          <w:i/>
          <w:lang w:val="lv-LV"/>
        </w:rPr>
        <w:t>”</w:t>
      </w:r>
      <w:r w:rsidRPr="00FC28CE">
        <w:rPr>
          <w:lang w:val="lv-LV"/>
        </w:rPr>
        <w:t>, pamatojoties uz Publisko iepirkumu likuma vai Aizsardzības un drošības jomas iepirkuma likumu noteikumiem, kā arī ir informēti, ka to dati tiek apstrādāti un uzglabāti nepieciešamo datu apstrādes laiku, kā arī normatīvajos aktos noteiktajos gadījumos pēc sākotnējās datu apstrādes tik ilgi, cik tas noteikts lietu nomenklatūrā un / vai normatīvajos aktos; ka dati netiks nodoti trešajām personām, izņemot, ja tas būtu nepieciešams šeit noteiktās datu apstrādes nolūkam, vai ja šādu pienākumu uzliek normatīvie akti.</w:t>
      </w:r>
    </w:p>
    <w:p w:rsidR="00CB4BD4" w:rsidRDefault="00CB4BD4" w:rsidP="00FC28CE">
      <w:pPr>
        <w:numPr>
          <w:ilvl w:val="0"/>
          <w:numId w:val="12"/>
        </w:numPr>
        <w:tabs>
          <w:tab w:val="clear" w:pos="360"/>
          <w:tab w:val="num" w:pos="426"/>
        </w:tabs>
        <w:ind w:left="426" w:hanging="426"/>
        <w:jc w:val="both"/>
        <w:rPr>
          <w:lang w:val="lv-LV"/>
        </w:rPr>
      </w:pPr>
      <w:r w:rsidRPr="00FC28CE">
        <w:rPr>
          <w:lang w:val="lv-LV"/>
        </w:rPr>
        <w:t>Mēs apliecinām, ka datu subjekti ir informēti par Vispārīgās datu aizsardzības regulas 14.panta otrās daļas c) – e) apakšpunktos minētajām tiesībām, Vispārīgajā datu aizsardzības regulā noteiktajiem ierobežojumiem izdarīt izmaiņas iesniegtajā informācijā un dokumentos.</w:t>
      </w:r>
    </w:p>
    <w:p w:rsidR="003D67DC" w:rsidRPr="00FC28CE" w:rsidRDefault="003D67DC" w:rsidP="00FC28CE">
      <w:pPr>
        <w:numPr>
          <w:ilvl w:val="0"/>
          <w:numId w:val="12"/>
        </w:numPr>
        <w:tabs>
          <w:tab w:val="clear" w:pos="360"/>
          <w:tab w:val="num" w:pos="426"/>
        </w:tabs>
        <w:ind w:left="426" w:hanging="426"/>
        <w:jc w:val="both"/>
        <w:rPr>
          <w:lang w:val="lv-LV"/>
        </w:rPr>
      </w:pPr>
      <w:r w:rsidRPr="003D67DC">
        <w:rPr>
          <w:lang w:val="lv-LV"/>
        </w:rPr>
        <w:t xml:space="preserve">Mēs apliecinām, ka līguma izpildes tiesību piešķiršanas gadījumā iesniegsim Līguma izpildes nodrošinājumu saskaņā ar Iepirkuma </w:t>
      </w:r>
      <w:r>
        <w:rPr>
          <w:lang w:val="lv-LV"/>
        </w:rPr>
        <w:t>nolikumu.</w:t>
      </w:r>
    </w:p>
    <w:p w:rsidR="00CB4BD4" w:rsidRPr="00A317E2" w:rsidRDefault="00CB4BD4" w:rsidP="00CD6EA8">
      <w:pPr>
        <w:pStyle w:val="Default"/>
        <w:jc w:val="both"/>
        <w:rPr>
          <w:highlight w:val="yellow"/>
        </w:rPr>
      </w:pPr>
    </w:p>
    <w:p w:rsidR="00CB4BD4" w:rsidRPr="00B9303D" w:rsidRDefault="00CB4BD4" w:rsidP="00CB4BD4">
      <w:pPr>
        <w:pStyle w:val="Default"/>
        <w:jc w:val="both"/>
        <w:rPr>
          <w:rFonts w:eastAsia="Times New Roman"/>
          <w:i/>
          <w:sz w:val="20"/>
          <w:szCs w:val="22"/>
          <w:lang w:eastAsia="lv-LV"/>
        </w:rPr>
      </w:pPr>
      <w:r w:rsidRPr="00B9303D">
        <w:rPr>
          <w:i/>
          <w:sz w:val="20"/>
          <w:szCs w:val="22"/>
          <w:vertAlign w:val="superscript"/>
        </w:rPr>
        <w:t>1</w:t>
      </w:r>
      <w:r w:rsidRPr="00B9303D">
        <w:rPr>
          <w:b/>
          <w:bCs/>
          <w:i/>
          <w:sz w:val="20"/>
          <w:szCs w:val="22"/>
          <w:lang w:eastAsia="lv-LV"/>
        </w:rPr>
        <w:t xml:space="preserve">Mazais uzņēmums </w:t>
      </w:r>
      <w:r w:rsidRPr="00B9303D">
        <w:rPr>
          <w:i/>
          <w:sz w:val="20"/>
          <w:szCs w:val="22"/>
          <w:lang w:eastAsia="lv-LV"/>
        </w:rPr>
        <w:t xml:space="preserve">ir uzņēmums, kurā nodarbinātas mazāk nekā 50 personas un kura gada apgrozījums un/vai gada bilance kopā nepārsniedz 10 miljonus </w:t>
      </w:r>
      <w:r w:rsidRPr="00B9303D">
        <w:rPr>
          <w:i/>
          <w:iCs/>
          <w:sz w:val="20"/>
          <w:szCs w:val="22"/>
          <w:lang w:eastAsia="lv-LV"/>
        </w:rPr>
        <w:t xml:space="preserve">euro; </w:t>
      </w:r>
    </w:p>
    <w:p w:rsidR="00CB4BD4" w:rsidRPr="00B9303D" w:rsidRDefault="00CB4BD4" w:rsidP="00CB4BD4">
      <w:pPr>
        <w:jc w:val="both"/>
        <w:rPr>
          <w:i/>
          <w:sz w:val="20"/>
          <w:szCs w:val="22"/>
          <w:lang w:val="lv-LV"/>
        </w:rPr>
      </w:pPr>
      <w:r w:rsidRPr="00B9303D">
        <w:rPr>
          <w:b/>
          <w:bCs/>
          <w:i/>
          <w:color w:val="000000"/>
          <w:sz w:val="20"/>
          <w:szCs w:val="22"/>
          <w:lang w:val="lv-LV"/>
        </w:rPr>
        <w:t xml:space="preserve">Vidējais uzņēmums </w:t>
      </w:r>
      <w:r w:rsidRPr="00B9303D">
        <w:rPr>
          <w:i/>
          <w:color w:val="000000"/>
          <w:sz w:val="20"/>
          <w:szCs w:val="22"/>
          <w:lang w:val="lv-LV"/>
        </w:rPr>
        <w:t xml:space="preserve">ir uzņēmums, kas nav mazais uzņēmums, un kurā nodarbinātas mazāk nekā 250 personas un kura gada apgrozījums nepārsniedz 50 miljonus </w:t>
      </w:r>
      <w:r w:rsidRPr="00B9303D">
        <w:rPr>
          <w:i/>
          <w:iCs/>
          <w:color w:val="000000"/>
          <w:sz w:val="20"/>
          <w:szCs w:val="22"/>
          <w:lang w:val="lv-LV"/>
        </w:rPr>
        <w:t>euro</w:t>
      </w:r>
      <w:r w:rsidRPr="00B9303D">
        <w:rPr>
          <w:i/>
          <w:color w:val="000000"/>
          <w:sz w:val="20"/>
          <w:szCs w:val="22"/>
          <w:lang w:val="lv-LV"/>
        </w:rPr>
        <w:t xml:space="preserve">, </w:t>
      </w:r>
      <w:r w:rsidRPr="00B9303D">
        <w:rPr>
          <w:i/>
          <w:iCs/>
          <w:color w:val="000000"/>
          <w:sz w:val="20"/>
          <w:szCs w:val="22"/>
          <w:lang w:val="lv-LV"/>
        </w:rPr>
        <w:t xml:space="preserve">un/vai, </w:t>
      </w:r>
      <w:r w:rsidRPr="00B9303D">
        <w:rPr>
          <w:i/>
          <w:color w:val="000000"/>
          <w:sz w:val="20"/>
          <w:szCs w:val="22"/>
          <w:lang w:val="lv-LV"/>
        </w:rPr>
        <w:t xml:space="preserve">kura gada bilance kopā nepārsniedz 43 miljonus </w:t>
      </w:r>
      <w:r w:rsidRPr="00B9303D">
        <w:rPr>
          <w:i/>
          <w:iCs/>
          <w:color w:val="000000"/>
          <w:sz w:val="20"/>
          <w:szCs w:val="22"/>
          <w:lang w:val="lv-LV"/>
        </w:rPr>
        <w:t>euro</w:t>
      </w:r>
      <w:r w:rsidRPr="00B9303D">
        <w:rPr>
          <w:i/>
          <w:color w:val="000000"/>
          <w:sz w:val="20"/>
          <w:szCs w:val="22"/>
          <w:lang w:val="lv-LV"/>
        </w:rPr>
        <w:t>.</w:t>
      </w:r>
    </w:p>
    <w:p w:rsidR="00CB4BD4" w:rsidRPr="003824B2" w:rsidRDefault="00CB4BD4" w:rsidP="00CB4BD4">
      <w:pPr>
        <w:spacing w:before="120"/>
        <w:jc w:val="both"/>
        <w:rPr>
          <w:lang w:val="lv-LV"/>
        </w:rPr>
      </w:pPr>
    </w:p>
    <w:p w:rsidR="00CB4BD4" w:rsidRPr="00722037" w:rsidRDefault="00CB4BD4" w:rsidP="00CB4BD4">
      <w:pPr>
        <w:spacing w:after="120"/>
        <w:jc w:val="both"/>
        <w:rPr>
          <w:lang w:val="de-DE"/>
        </w:rPr>
      </w:pPr>
      <w:r w:rsidRPr="00722037">
        <w:rPr>
          <w:lang w:val="de-DE"/>
        </w:rPr>
        <w:t xml:space="preserve">Pretendenta nosaukums: </w:t>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007C68FA">
        <w:rPr>
          <w:u w:val="single"/>
          <w:lang w:val="de-DE"/>
        </w:rPr>
        <w:tab/>
      </w:r>
    </w:p>
    <w:p w:rsidR="00CB4BD4" w:rsidRPr="00697192" w:rsidRDefault="00CB4BD4" w:rsidP="00CB4BD4">
      <w:pPr>
        <w:spacing w:after="120"/>
        <w:jc w:val="both"/>
        <w:rPr>
          <w:lang w:val="de-DE"/>
        </w:rPr>
      </w:pPr>
      <w:r w:rsidRPr="00697192">
        <w:rPr>
          <w:lang w:val="de-DE"/>
        </w:rPr>
        <w:t>Reģistrēts:</w:t>
      </w:r>
      <w:r>
        <w:rPr>
          <w:lang w:val="de-DE"/>
        </w:rPr>
        <w:t xml:space="preserve"> </w:t>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007C68FA">
        <w:rPr>
          <w:u w:val="single"/>
          <w:lang w:val="de-DE"/>
        </w:rPr>
        <w:tab/>
      </w:r>
    </w:p>
    <w:p w:rsidR="00CB4BD4" w:rsidRPr="00697192" w:rsidRDefault="00CB4BD4" w:rsidP="00CB4BD4">
      <w:pPr>
        <w:spacing w:after="120"/>
        <w:jc w:val="both"/>
        <w:rPr>
          <w:lang w:val="de-DE"/>
        </w:rPr>
      </w:pPr>
      <w:r>
        <w:rPr>
          <w:lang w:val="de-DE"/>
        </w:rPr>
        <w:t xml:space="preserve">ar Nr.: </w:t>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007C68FA">
        <w:rPr>
          <w:u w:val="single"/>
          <w:lang w:val="de-DE"/>
        </w:rPr>
        <w:tab/>
      </w:r>
      <w:r w:rsidR="007C68FA">
        <w:rPr>
          <w:u w:val="single"/>
          <w:lang w:val="de-DE"/>
        </w:rPr>
        <w:tab/>
      </w:r>
    </w:p>
    <w:p w:rsidR="00CB4BD4" w:rsidRPr="00697192" w:rsidRDefault="00CB4BD4" w:rsidP="00CB4BD4">
      <w:pPr>
        <w:spacing w:after="120"/>
        <w:jc w:val="both"/>
        <w:rPr>
          <w:lang w:val="de-DE"/>
        </w:rPr>
      </w:pPr>
      <w:r w:rsidRPr="00697192">
        <w:rPr>
          <w:lang w:val="de-DE"/>
        </w:rPr>
        <w:t>Juridiskā adrese:</w:t>
      </w:r>
      <w:r>
        <w:rPr>
          <w:lang w:val="de-DE"/>
        </w:rPr>
        <w:t xml:space="preserve"> </w:t>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p>
    <w:p w:rsidR="00CB4BD4" w:rsidRPr="00722037" w:rsidRDefault="00CB4BD4" w:rsidP="00CB4BD4">
      <w:pPr>
        <w:spacing w:after="120"/>
        <w:jc w:val="both"/>
        <w:rPr>
          <w:lang w:val="de-DE"/>
        </w:rPr>
      </w:pPr>
      <w:r w:rsidRPr="00722037">
        <w:rPr>
          <w:lang w:val="de-DE"/>
        </w:rPr>
        <w:t xml:space="preserve">Biroja adrese: </w:t>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007C68FA">
        <w:rPr>
          <w:u w:val="single"/>
          <w:lang w:val="de-DE"/>
        </w:rPr>
        <w:tab/>
      </w:r>
    </w:p>
    <w:p w:rsidR="00CB4BD4" w:rsidRPr="00722037" w:rsidRDefault="00CB4BD4" w:rsidP="00CB4BD4">
      <w:pPr>
        <w:spacing w:after="120"/>
        <w:jc w:val="both"/>
        <w:rPr>
          <w:lang w:val="de-DE"/>
        </w:rPr>
      </w:pPr>
      <w:r w:rsidRPr="00722037">
        <w:rPr>
          <w:lang w:val="de-DE"/>
        </w:rPr>
        <w:t xml:space="preserve">Kontaktpersona: </w:t>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p>
    <w:p w:rsidR="00CB4BD4" w:rsidRPr="004749C8" w:rsidRDefault="00CB4BD4" w:rsidP="00CB4BD4">
      <w:pPr>
        <w:jc w:val="center"/>
        <w:rPr>
          <w:sz w:val="20"/>
          <w:lang w:val="de-DE"/>
        </w:rPr>
      </w:pPr>
      <w:r w:rsidRPr="004749C8">
        <w:rPr>
          <w:sz w:val="20"/>
          <w:lang w:val="de-DE"/>
        </w:rPr>
        <w:t>(Vārds, Uzvārds, amats)</w:t>
      </w:r>
    </w:p>
    <w:p w:rsidR="00CB4BD4" w:rsidRPr="004749C8" w:rsidRDefault="00CB4BD4" w:rsidP="00CB4BD4">
      <w:pPr>
        <w:spacing w:after="120"/>
        <w:jc w:val="both"/>
        <w:rPr>
          <w:lang w:val="de-DE"/>
        </w:rPr>
      </w:pPr>
      <w:r w:rsidRPr="004749C8">
        <w:rPr>
          <w:lang w:val="de-DE"/>
        </w:rPr>
        <w:t xml:space="preserve">Telefons: </w:t>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007C68FA">
        <w:rPr>
          <w:u w:val="single"/>
          <w:lang w:val="de-DE"/>
        </w:rPr>
        <w:tab/>
      </w:r>
    </w:p>
    <w:p w:rsidR="00CB4BD4" w:rsidRPr="004749C8" w:rsidRDefault="00CB4BD4" w:rsidP="00CB4BD4">
      <w:pPr>
        <w:spacing w:after="120"/>
        <w:jc w:val="both"/>
        <w:rPr>
          <w:lang w:val="de-DE"/>
        </w:rPr>
      </w:pPr>
      <w:r w:rsidRPr="004749C8">
        <w:rPr>
          <w:lang w:val="de-DE"/>
        </w:rPr>
        <w:t xml:space="preserve">E-pasts: </w:t>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007C68FA">
        <w:rPr>
          <w:u w:val="single"/>
          <w:lang w:val="de-DE"/>
        </w:rPr>
        <w:tab/>
      </w:r>
    </w:p>
    <w:p w:rsidR="00CB4BD4" w:rsidRPr="004749C8" w:rsidRDefault="00CB4BD4" w:rsidP="00CB4BD4">
      <w:pPr>
        <w:spacing w:after="120"/>
        <w:jc w:val="both"/>
        <w:rPr>
          <w:lang w:val="de-DE"/>
        </w:rPr>
      </w:pPr>
      <w:r w:rsidRPr="004749C8">
        <w:rPr>
          <w:lang w:val="de-DE"/>
        </w:rPr>
        <w:t xml:space="preserve">Nodokļu maksātāja reģistrācijas Nr.: </w:t>
      </w:r>
      <w:r w:rsidR="007C68FA">
        <w:rPr>
          <w:u w:val="single"/>
          <w:lang w:val="de-DE"/>
        </w:rPr>
        <w:tab/>
      </w:r>
      <w:r w:rsidR="007C68FA">
        <w:rPr>
          <w:u w:val="single"/>
          <w:lang w:val="de-DE"/>
        </w:rPr>
        <w:tab/>
      </w:r>
      <w:r w:rsidR="007C68FA">
        <w:rPr>
          <w:u w:val="single"/>
          <w:lang w:val="de-DE"/>
        </w:rPr>
        <w:tab/>
      </w:r>
      <w:r w:rsidR="007C68FA">
        <w:rPr>
          <w:u w:val="single"/>
          <w:lang w:val="de-DE"/>
        </w:rPr>
        <w:tab/>
      </w:r>
      <w:r w:rsidR="007C68FA">
        <w:rPr>
          <w:u w:val="single"/>
          <w:lang w:val="de-DE"/>
        </w:rPr>
        <w:tab/>
      </w:r>
      <w:r w:rsidR="007C68FA">
        <w:rPr>
          <w:u w:val="single"/>
          <w:lang w:val="de-DE"/>
        </w:rPr>
        <w:tab/>
      </w:r>
      <w:r w:rsidR="007C68FA">
        <w:rPr>
          <w:u w:val="single"/>
          <w:lang w:val="de-DE"/>
        </w:rPr>
        <w:tab/>
      </w:r>
      <w:r w:rsidR="007C68FA">
        <w:rPr>
          <w:u w:val="single"/>
          <w:lang w:val="de-DE"/>
        </w:rPr>
        <w:tab/>
      </w:r>
    </w:p>
    <w:p w:rsidR="00CB4BD4" w:rsidRPr="004749C8" w:rsidRDefault="00CB4BD4" w:rsidP="00CB4BD4">
      <w:pPr>
        <w:spacing w:after="120"/>
        <w:jc w:val="both"/>
        <w:rPr>
          <w:lang w:val="de-DE"/>
        </w:rPr>
      </w:pPr>
      <w:r w:rsidRPr="004749C8">
        <w:rPr>
          <w:lang w:val="de-DE"/>
        </w:rPr>
        <w:t xml:space="preserve">Banka: </w:t>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007C68FA">
        <w:rPr>
          <w:u w:val="single"/>
          <w:lang w:val="de-DE"/>
        </w:rPr>
        <w:tab/>
      </w:r>
    </w:p>
    <w:p w:rsidR="00CB4BD4" w:rsidRPr="001917D2" w:rsidRDefault="00CB4BD4" w:rsidP="00CB4BD4">
      <w:pPr>
        <w:spacing w:after="120"/>
        <w:jc w:val="both"/>
        <w:rPr>
          <w:lang w:val="de-DE"/>
        </w:rPr>
      </w:pPr>
      <w:r w:rsidRPr="001917D2">
        <w:rPr>
          <w:lang w:val="de-DE"/>
        </w:rPr>
        <w:t xml:space="preserve">Kods: </w:t>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007C68FA">
        <w:rPr>
          <w:u w:val="single"/>
          <w:lang w:val="de-DE"/>
        </w:rPr>
        <w:tab/>
      </w:r>
      <w:r w:rsidR="007C68FA">
        <w:rPr>
          <w:u w:val="single"/>
          <w:lang w:val="de-DE"/>
        </w:rPr>
        <w:tab/>
      </w:r>
    </w:p>
    <w:p w:rsidR="00CB4BD4" w:rsidRPr="001917D2" w:rsidRDefault="00CB4BD4" w:rsidP="00CB4BD4">
      <w:pPr>
        <w:spacing w:after="120"/>
        <w:jc w:val="both"/>
        <w:rPr>
          <w:lang w:val="de-DE"/>
        </w:rPr>
      </w:pPr>
      <w:r w:rsidRPr="001917D2">
        <w:rPr>
          <w:lang w:val="de-DE"/>
        </w:rPr>
        <w:t xml:space="preserve">Konts: </w:t>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007C68FA">
        <w:rPr>
          <w:u w:val="single"/>
          <w:lang w:val="de-DE"/>
        </w:rPr>
        <w:tab/>
      </w:r>
      <w:r w:rsidR="007C68FA">
        <w:rPr>
          <w:u w:val="single"/>
          <w:lang w:val="de-DE"/>
        </w:rPr>
        <w:tab/>
      </w:r>
    </w:p>
    <w:p w:rsidR="00CB4BD4" w:rsidRDefault="00CB4BD4" w:rsidP="00CB4BD4">
      <w:pPr>
        <w:pStyle w:val="BodyText"/>
        <w:spacing w:after="0"/>
        <w:jc w:val="both"/>
        <w:rPr>
          <w:b/>
          <w:lang w:val="de-DE"/>
        </w:rPr>
      </w:pPr>
    </w:p>
    <w:p w:rsidR="00854FA1" w:rsidRPr="00066AEB" w:rsidRDefault="00854FA1" w:rsidP="00854FA1">
      <w:pPr>
        <w:jc w:val="both"/>
        <w:rPr>
          <w:b/>
          <w:lang w:val="lv-LV"/>
        </w:rPr>
      </w:pPr>
      <w:r w:rsidRPr="00066AEB">
        <w:rPr>
          <w:b/>
          <w:i/>
          <w:lang w:val="lv-LV"/>
        </w:rPr>
        <w:t>Līguma slēgšanas gadījumā visu korespondenci līguma ietvaros vēlos saņemt</w:t>
      </w:r>
      <w:r w:rsidRPr="00066AEB">
        <w:rPr>
          <w:b/>
          <w:lang w:val="lv-LV"/>
        </w:rPr>
        <w:t xml:space="preserve"> </w:t>
      </w:r>
      <w:r w:rsidRPr="00066AEB">
        <w:rPr>
          <w:b/>
          <w:i/>
          <w:lang w:val="lv-LV"/>
        </w:rPr>
        <w:t xml:space="preserve">uz </w:t>
      </w:r>
      <w:r w:rsidRPr="00066AEB">
        <w:rPr>
          <w:b/>
          <w:lang w:val="lv-LV"/>
        </w:rPr>
        <w:t>___________________________________________________________________________________ .</w:t>
      </w:r>
    </w:p>
    <w:p w:rsidR="00854FA1" w:rsidRPr="00066AEB" w:rsidRDefault="00854FA1" w:rsidP="00854FA1">
      <w:pPr>
        <w:jc w:val="both"/>
        <w:rPr>
          <w:lang w:val="en-US"/>
        </w:rPr>
      </w:pPr>
      <w:r w:rsidRPr="00066AEB">
        <w:rPr>
          <w:lang w:val="lv-LV"/>
        </w:rPr>
        <w:t xml:space="preserve">                                                                </w:t>
      </w:r>
      <w:r w:rsidRPr="00066AEB">
        <w:rPr>
          <w:lang w:val="en-US"/>
        </w:rPr>
        <w:t>(</w:t>
      </w:r>
      <w:r w:rsidRPr="00066AEB">
        <w:rPr>
          <w:sz w:val="20"/>
          <w:lang w:val="de-DE"/>
        </w:rPr>
        <w:t>biroja adrese vai juridiskā adrese)</w:t>
      </w:r>
    </w:p>
    <w:p w:rsidR="00854FA1" w:rsidRPr="00854FA1" w:rsidRDefault="00854FA1" w:rsidP="00CB4BD4">
      <w:pPr>
        <w:jc w:val="both"/>
        <w:rPr>
          <w:rFonts w:eastAsia="Calibri"/>
          <w:b/>
          <w:sz w:val="23"/>
          <w:szCs w:val="23"/>
          <w:lang w:val="en-US"/>
        </w:rPr>
      </w:pPr>
    </w:p>
    <w:p w:rsidR="00854FA1" w:rsidRDefault="00854FA1" w:rsidP="00CB4BD4">
      <w:pPr>
        <w:jc w:val="both"/>
        <w:rPr>
          <w:rFonts w:eastAsia="Calibri"/>
          <w:b/>
          <w:sz w:val="23"/>
          <w:szCs w:val="23"/>
          <w:lang w:val="de-DE"/>
        </w:rPr>
      </w:pPr>
    </w:p>
    <w:p w:rsidR="00CB4BD4" w:rsidRPr="002C16E5" w:rsidRDefault="00CB4BD4" w:rsidP="00CB4BD4">
      <w:pPr>
        <w:jc w:val="both"/>
        <w:rPr>
          <w:rFonts w:eastAsia="Calibri"/>
          <w:b/>
          <w:sz w:val="23"/>
          <w:szCs w:val="23"/>
          <w:lang w:val="de-DE"/>
        </w:rPr>
      </w:pPr>
      <w:r w:rsidRPr="002C16E5">
        <w:rPr>
          <w:rFonts w:eastAsia="Calibri"/>
          <w:b/>
          <w:sz w:val="23"/>
          <w:szCs w:val="23"/>
          <w:lang w:val="de-DE"/>
        </w:rPr>
        <w:t>Informācija par personu, kura gadījumā, ja pretendentam tiks piešķirtas līguma slēgšanas tiesības, parakstīs līgumu:</w:t>
      </w:r>
    </w:p>
    <w:p w:rsidR="00CB4BD4" w:rsidRPr="002C16E5" w:rsidRDefault="00CB4BD4" w:rsidP="00CB4BD4">
      <w:pPr>
        <w:jc w:val="both"/>
        <w:rPr>
          <w:rFonts w:eastAsia="Calibri"/>
          <w:b/>
          <w:sz w:val="23"/>
          <w:szCs w:val="23"/>
          <w:lang w:val="de-DE"/>
        </w:rPr>
      </w:pP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988"/>
        <w:gridCol w:w="3190"/>
      </w:tblGrid>
      <w:tr w:rsidR="00CB4BD4" w:rsidRPr="00076D90" w:rsidTr="000F1846">
        <w:trPr>
          <w:trHeight w:val="397"/>
        </w:trPr>
        <w:tc>
          <w:tcPr>
            <w:tcW w:w="392" w:type="dxa"/>
            <w:shd w:val="clear" w:color="auto" w:fill="auto"/>
            <w:vAlign w:val="center"/>
          </w:tcPr>
          <w:p w:rsidR="00CB4BD4" w:rsidRPr="00076D90" w:rsidRDefault="00CB4BD4" w:rsidP="000F1846">
            <w:pPr>
              <w:jc w:val="center"/>
              <w:rPr>
                <w:sz w:val="23"/>
                <w:szCs w:val="23"/>
              </w:rPr>
            </w:pPr>
            <w:r w:rsidRPr="00076D90">
              <w:rPr>
                <w:sz w:val="23"/>
                <w:szCs w:val="23"/>
              </w:rPr>
              <w:t>1.</w:t>
            </w:r>
          </w:p>
        </w:tc>
        <w:tc>
          <w:tcPr>
            <w:tcW w:w="5988" w:type="dxa"/>
            <w:shd w:val="clear" w:color="auto" w:fill="auto"/>
            <w:vAlign w:val="center"/>
          </w:tcPr>
          <w:p w:rsidR="00CB4BD4" w:rsidRPr="00076D90" w:rsidRDefault="00CB4BD4" w:rsidP="000F1846">
            <w:pPr>
              <w:rPr>
                <w:sz w:val="23"/>
                <w:szCs w:val="23"/>
              </w:rPr>
            </w:pPr>
            <w:r w:rsidRPr="00076D90">
              <w:rPr>
                <w:sz w:val="23"/>
                <w:szCs w:val="23"/>
              </w:rPr>
              <w:t>Vārds, Uzvārds</w:t>
            </w:r>
          </w:p>
        </w:tc>
        <w:tc>
          <w:tcPr>
            <w:tcW w:w="3190" w:type="dxa"/>
            <w:shd w:val="clear" w:color="auto" w:fill="auto"/>
            <w:vAlign w:val="center"/>
          </w:tcPr>
          <w:p w:rsidR="00CB4BD4" w:rsidRPr="00076D90" w:rsidRDefault="00CB4BD4" w:rsidP="000F1846">
            <w:pPr>
              <w:jc w:val="center"/>
              <w:rPr>
                <w:b/>
                <w:sz w:val="23"/>
                <w:szCs w:val="23"/>
              </w:rPr>
            </w:pPr>
          </w:p>
        </w:tc>
      </w:tr>
      <w:tr w:rsidR="00CB4BD4" w:rsidRPr="00076D90" w:rsidTr="000F1846">
        <w:trPr>
          <w:trHeight w:val="397"/>
        </w:trPr>
        <w:tc>
          <w:tcPr>
            <w:tcW w:w="392" w:type="dxa"/>
            <w:shd w:val="clear" w:color="auto" w:fill="auto"/>
            <w:vAlign w:val="center"/>
          </w:tcPr>
          <w:p w:rsidR="00CB4BD4" w:rsidRPr="00076D90" w:rsidRDefault="00CB4BD4" w:rsidP="000F1846">
            <w:pPr>
              <w:jc w:val="center"/>
              <w:rPr>
                <w:sz w:val="23"/>
                <w:szCs w:val="23"/>
              </w:rPr>
            </w:pPr>
            <w:r w:rsidRPr="00076D90">
              <w:rPr>
                <w:sz w:val="23"/>
                <w:szCs w:val="23"/>
              </w:rPr>
              <w:lastRenderedPageBreak/>
              <w:t>2.</w:t>
            </w:r>
          </w:p>
        </w:tc>
        <w:tc>
          <w:tcPr>
            <w:tcW w:w="5988" w:type="dxa"/>
            <w:shd w:val="clear" w:color="auto" w:fill="auto"/>
            <w:vAlign w:val="center"/>
          </w:tcPr>
          <w:p w:rsidR="00CB4BD4" w:rsidRPr="00076D90" w:rsidRDefault="00CB4BD4" w:rsidP="000F1846">
            <w:pPr>
              <w:rPr>
                <w:sz w:val="23"/>
                <w:szCs w:val="23"/>
              </w:rPr>
            </w:pPr>
            <w:r w:rsidRPr="00076D90">
              <w:rPr>
                <w:sz w:val="23"/>
                <w:szCs w:val="23"/>
              </w:rPr>
              <w:t>Ieņemamais amats</w:t>
            </w:r>
          </w:p>
        </w:tc>
        <w:tc>
          <w:tcPr>
            <w:tcW w:w="3190" w:type="dxa"/>
            <w:shd w:val="clear" w:color="auto" w:fill="auto"/>
            <w:vAlign w:val="center"/>
          </w:tcPr>
          <w:p w:rsidR="00CB4BD4" w:rsidRPr="00076D90" w:rsidRDefault="00CB4BD4" w:rsidP="000F1846">
            <w:pPr>
              <w:jc w:val="center"/>
              <w:rPr>
                <w:b/>
                <w:sz w:val="23"/>
                <w:szCs w:val="23"/>
              </w:rPr>
            </w:pPr>
          </w:p>
        </w:tc>
      </w:tr>
      <w:tr w:rsidR="00CB4BD4" w:rsidRPr="00E56970" w:rsidTr="000F1846">
        <w:trPr>
          <w:trHeight w:val="397"/>
        </w:trPr>
        <w:tc>
          <w:tcPr>
            <w:tcW w:w="392" w:type="dxa"/>
            <w:shd w:val="clear" w:color="auto" w:fill="auto"/>
            <w:vAlign w:val="center"/>
          </w:tcPr>
          <w:p w:rsidR="00CB4BD4" w:rsidRPr="00076D90" w:rsidRDefault="00CB4BD4" w:rsidP="000F1846">
            <w:pPr>
              <w:jc w:val="center"/>
              <w:rPr>
                <w:sz w:val="23"/>
                <w:szCs w:val="23"/>
              </w:rPr>
            </w:pPr>
            <w:r w:rsidRPr="00076D90">
              <w:rPr>
                <w:sz w:val="23"/>
                <w:szCs w:val="23"/>
              </w:rPr>
              <w:t>3.</w:t>
            </w:r>
          </w:p>
        </w:tc>
        <w:tc>
          <w:tcPr>
            <w:tcW w:w="5988" w:type="dxa"/>
            <w:shd w:val="clear" w:color="auto" w:fill="auto"/>
            <w:vAlign w:val="center"/>
          </w:tcPr>
          <w:p w:rsidR="00CB4BD4" w:rsidRPr="002C16E5" w:rsidRDefault="00CB4BD4" w:rsidP="000F1846">
            <w:pPr>
              <w:rPr>
                <w:sz w:val="23"/>
                <w:szCs w:val="23"/>
                <w:lang w:val="en-US"/>
              </w:rPr>
            </w:pPr>
            <w:r w:rsidRPr="002C16E5">
              <w:rPr>
                <w:sz w:val="23"/>
                <w:szCs w:val="23"/>
                <w:lang w:val="en-US"/>
              </w:rPr>
              <w:t>Darbības pamats (piemēram, statūti, pilnvarojums)</w:t>
            </w:r>
          </w:p>
        </w:tc>
        <w:tc>
          <w:tcPr>
            <w:tcW w:w="3190" w:type="dxa"/>
            <w:shd w:val="clear" w:color="auto" w:fill="auto"/>
            <w:vAlign w:val="center"/>
          </w:tcPr>
          <w:p w:rsidR="00CB4BD4" w:rsidRPr="002C16E5" w:rsidRDefault="00CB4BD4" w:rsidP="000F1846">
            <w:pPr>
              <w:jc w:val="center"/>
              <w:rPr>
                <w:b/>
                <w:sz w:val="23"/>
                <w:szCs w:val="23"/>
                <w:lang w:val="en-US"/>
              </w:rPr>
            </w:pPr>
          </w:p>
        </w:tc>
      </w:tr>
    </w:tbl>
    <w:p w:rsidR="00CB4BD4" w:rsidRPr="00E97FA7" w:rsidRDefault="00CB4BD4" w:rsidP="00CB4BD4">
      <w:pPr>
        <w:pStyle w:val="BodyText"/>
        <w:spacing w:before="120"/>
        <w:jc w:val="both"/>
        <w:rPr>
          <w:b/>
        </w:rPr>
      </w:pPr>
      <w:r w:rsidRPr="0067336E">
        <w:rPr>
          <w:b/>
        </w:rPr>
        <w:t>Apliecin</w:t>
      </w:r>
      <w:r w:rsidRPr="00E97FA7">
        <w:rPr>
          <w:b/>
        </w:rPr>
        <w:t>ā</w:t>
      </w:r>
      <w:r w:rsidRPr="0067336E">
        <w:rPr>
          <w:b/>
        </w:rPr>
        <w:t>m</w:t>
      </w:r>
      <w:r w:rsidRPr="00E97FA7">
        <w:rPr>
          <w:b/>
        </w:rPr>
        <w:t xml:space="preserve">, </w:t>
      </w:r>
      <w:r w:rsidRPr="0067336E">
        <w:rPr>
          <w:b/>
        </w:rPr>
        <w:t>ka</w:t>
      </w:r>
      <w:r w:rsidRPr="00E97FA7">
        <w:rPr>
          <w:b/>
        </w:rPr>
        <w:t xml:space="preserve"> </w:t>
      </w:r>
      <w:r w:rsidRPr="0067336E">
        <w:rPr>
          <w:b/>
        </w:rPr>
        <w:t>visas</w:t>
      </w:r>
      <w:r w:rsidRPr="00E97FA7">
        <w:rPr>
          <w:b/>
        </w:rPr>
        <w:t xml:space="preserve"> </w:t>
      </w:r>
      <w:r w:rsidRPr="0067336E">
        <w:rPr>
          <w:b/>
        </w:rPr>
        <w:t>iesniegt</w:t>
      </w:r>
      <w:r w:rsidRPr="00E97FA7">
        <w:rPr>
          <w:b/>
        </w:rPr>
        <w:t>ā</w:t>
      </w:r>
      <w:r w:rsidRPr="0067336E">
        <w:rPr>
          <w:b/>
        </w:rPr>
        <w:t>s</w:t>
      </w:r>
      <w:r w:rsidRPr="00E97FA7">
        <w:rPr>
          <w:b/>
        </w:rPr>
        <w:t xml:space="preserve"> </w:t>
      </w:r>
      <w:r w:rsidRPr="0067336E">
        <w:rPr>
          <w:b/>
        </w:rPr>
        <w:t>dokumentu</w:t>
      </w:r>
      <w:r w:rsidRPr="00E97FA7">
        <w:rPr>
          <w:b/>
        </w:rPr>
        <w:t xml:space="preserve"> </w:t>
      </w:r>
      <w:r w:rsidRPr="0067336E">
        <w:rPr>
          <w:b/>
        </w:rPr>
        <w:t>kopijas</w:t>
      </w:r>
      <w:r w:rsidRPr="00E97FA7">
        <w:rPr>
          <w:b/>
        </w:rPr>
        <w:t xml:space="preserve"> </w:t>
      </w:r>
      <w:r w:rsidRPr="0067336E">
        <w:rPr>
          <w:b/>
        </w:rPr>
        <w:t>atbilst</w:t>
      </w:r>
      <w:r w:rsidRPr="00E97FA7">
        <w:rPr>
          <w:b/>
        </w:rPr>
        <w:t xml:space="preserve"> </w:t>
      </w:r>
      <w:r w:rsidRPr="0067336E">
        <w:rPr>
          <w:b/>
        </w:rPr>
        <w:t>ori</w:t>
      </w:r>
      <w:r w:rsidRPr="00E97FA7">
        <w:rPr>
          <w:b/>
        </w:rPr>
        <w:t>ģ</w:t>
      </w:r>
      <w:r w:rsidRPr="0067336E">
        <w:rPr>
          <w:b/>
        </w:rPr>
        <w:t>in</w:t>
      </w:r>
      <w:r w:rsidRPr="00E97FA7">
        <w:rPr>
          <w:b/>
        </w:rPr>
        <w:t>ā</w:t>
      </w:r>
      <w:r w:rsidRPr="0067336E">
        <w:rPr>
          <w:b/>
        </w:rPr>
        <w:t>lam</w:t>
      </w:r>
      <w:r w:rsidRPr="00E97FA7">
        <w:rPr>
          <w:b/>
        </w:rPr>
        <w:t xml:space="preserve">, </w:t>
      </w:r>
      <w:r w:rsidRPr="0067336E">
        <w:rPr>
          <w:b/>
        </w:rPr>
        <w:t>sniegt</w:t>
      </w:r>
      <w:r w:rsidRPr="00E97FA7">
        <w:rPr>
          <w:b/>
        </w:rPr>
        <w:t xml:space="preserve">ā </w:t>
      </w:r>
      <w:r w:rsidRPr="0067336E">
        <w:rPr>
          <w:b/>
        </w:rPr>
        <w:t>inform</w:t>
      </w:r>
      <w:r w:rsidRPr="00E97FA7">
        <w:rPr>
          <w:b/>
        </w:rPr>
        <w:t>ā</w:t>
      </w:r>
      <w:r w:rsidRPr="0067336E">
        <w:rPr>
          <w:b/>
        </w:rPr>
        <w:t>cija</w:t>
      </w:r>
      <w:r w:rsidRPr="00E97FA7">
        <w:rPr>
          <w:b/>
        </w:rPr>
        <w:t xml:space="preserve"> </w:t>
      </w:r>
      <w:r w:rsidRPr="0067336E">
        <w:rPr>
          <w:b/>
        </w:rPr>
        <w:t>un</w:t>
      </w:r>
      <w:r w:rsidRPr="00E97FA7">
        <w:rPr>
          <w:b/>
        </w:rPr>
        <w:t xml:space="preserve"> </w:t>
      </w:r>
      <w:r w:rsidRPr="0067336E">
        <w:rPr>
          <w:b/>
        </w:rPr>
        <w:t>dati</w:t>
      </w:r>
      <w:r w:rsidRPr="00E97FA7">
        <w:rPr>
          <w:b/>
        </w:rPr>
        <w:t xml:space="preserve"> </w:t>
      </w:r>
      <w:r w:rsidRPr="0067336E">
        <w:rPr>
          <w:b/>
        </w:rPr>
        <w:t>ir</w:t>
      </w:r>
      <w:r w:rsidRPr="00E97FA7">
        <w:rPr>
          <w:b/>
        </w:rPr>
        <w:t xml:space="preserve"> </w:t>
      </w:r>
      <w:r w:rsidRPr="0067336E">
        <w:rPr>
          <w:b/>
        </w:rPr>
        <w:t>piln</w:t>
      </w:r>
      <w:r w:rsidRPr="00E97FA7">
        <w:rPr>
          <w:b/>
        </w:rPr>
        <w:t>ī</w:t>
      </w:r>
      <w:r w:rsidRPr="0067336E">
        <w:rPr>
          <w:b/>
        </w:rPr>
        <w:t>gi</w:t>
      </w:r>
      <w:r w:rsidRPr="00E97FA7">
        <w:rPr>
          <w:b/>
        </w:rPr>
        <w:t xml:space="preserve"> </w:t>
      </w:r>
      <w:r w:rsidRPr="0067336E">
        <w:rPr>
          <w:b/>
        </w:rPr>
        <w:t>un</w:t>
      </w:r>
      <w:r w:rsidRPr="00E97FA7">
        <w:rPr>
          <w:b/>
        </w:rPr>
        <w:t xml:space="preserve"> </w:t>
      </w:r>
      <w:r w:rsidRPr="0067336E">
        <w:rPr>
          <w:b/>
        </w:rPr>
        <w:t>patiesi</w:t>
      </w:r>
      <w:r w:rsidRPr="00E97FA7">
        <w:rPr>
          <w:b/>
        </w:rPr>
        <w:t xml:space="preserve">. </w:t>
      </w:r>
    </w:p>
    <w:p w:rsidR="00CB4BD4" w:rsidRPr="00E97FA7" w:rsidRDefault="00CB4BD4" w:rsidP="00CB4BD4">
      <w:pPr>
        <w:pStyle w:val="BodyText"/>
        <w:spacing w:after="0"/>
      </w:pPr>
    </w:p>
    <w:p w:rsidR="00CB4BD4" w:rsidRPr="00E97FA7" w:rsidRDefault="00CB4BD4" w:rsidP="00CB4BD4">
      <w:pPr>
        <w:pStyle w:val="BodyText"/>
        <w:spacing w:after="0"/>
      </w:pPr>
    </w:p>
    <w:p w:rsidR="00CB4BD4" w:rsidRPr="00CB4BD4" w:rsidRDefault="00CB4BD4" w:rsidP="00CB4BD4">
      <w:pPr>
        <w:pStyle w:val="BodyText"/>
        <w:spacing w:after="0"/>
      </w:pPr>
      <w:r w:rsidRPr="001917D2">
        <w:rPr>
          <w:lang w:val="de-DE"/>
        </w:rPr>
        <w:t>Pied</w:t>
      </w:r>
      <w:r w:rsidRPr="00CB4BD4">
        <w:t>ā</w:t>
      </w:r>
      <w:r w:rsidRPr="001917D2">
        <w:rPr>
          <w:lang w:val="de-DE"/>
        </w:rPr>
        <w:t>v</w:t>
      </w:r>
      <w:r w:rsidRPr="00CB4BD4">
        <w:t>ā</w:t>
      </w:r>
      <w:r w:rsidRPr="001917D2">
        <w:rPr>
          <w:lang w:val="de-DE"/>
        </w:rPr>
        <w:t>juma</w:t>
      </w:r>
      <w:r w:rsidRPr="00CB4BD4">
        <w:t xml:space="preserve"> </w:t>
      </w:r>
      <w:r w:rsidRPr="001917D2">
        <w:rPr>
          <w:lang w:val="de-DE"/>
        </w:rPr>
        <w:t>dokumentu</w:t>
      </w:r>
      <w:r w:rsidRPr="00CB4BD4">
        <w:t xml:space="preserve"> </w:t>
      </w:r>
      <w:r w:rsidRPr="001917D2">
        <w:rPr>
          <w:lang w:val="de-DE"/>
        </w:rPr>
        <w:t>pakete</w:t>
      </w:r>
      <w:r w:rsidRPr="00CB4BD4">
        <w:t xml:space="preserve"> </w:t>
      </w:r>
      <w:r w:rsidRPr="001917D2">
        <w:rPr>
          <w:lang w:val="de-DE"/>
        </w:rPr>
        <w:t>sast</w:t>
      </w:r>
      <w:r w:rsidRPr="00CB4BD4">
        <w:t>ā</w:t>
      </w:r>
      <w:r w:rsidRPr="001917D2">
        <w:rPr>
          <w:lang w:val="de-DE"/>
        </w:rPr>
        <w:t>v</w:t>
      </w:r>
      <w:r w:rsidRPr="00CB4BD4">
        <w:t xml:space="preserve"> </w:t>
      </w:r>
      <w:r w:rsidRPr="001917D2">
        <w:rPr>
          <w:lang w:val="de-DE"/>
        </w:rPr>
        <w:t>no</w:t>
      </w:r>
      <w:r w:rsidRPr="00CB4BD4">
        <w:t xml:space="preserve"> .............( .............) </w:t>
      </w:r>
      <w:r w:rsidRPr="001917D2">
        <w:rPr>
          <w:lang w:val="de-DE"/>
        </w:rPr>
        <w:t>caur</w:t>
      </w:r>
      <w:r w:rsidRPr="00CB4BD4">
        <w:t>šū</w:t>
      </w:r>
      <w:r w:rsidRPr="001917D2">
        <w:rPr>
          <w:lang w:val="de-DE"/>
        </w:rPr>
        <w:t>t</w:t>
      </w:r>
      <w:r w:rsidRPr="00CB4BD4">
        <w:t>ā</w:t>
      </w:r>
      <w:r w:rsidRPr="001917D2">
        <w:rPr>
          <w:lang w:val="de-DE"/>
        </w:rPr>
        <w:t>m</w:t>
      </w:r>
      <w:r w:rsidRPr="00CB4BD4">
        <w:t xml:space="preserve"> </w:t>
      </w:r>
      <w:r w:rsidRPr="001917D2">
        <w:rPr>
          <w:lang w:val="de-DE"/>
        </w:rPr>
        <w:t>lap</w:t>
      </w:r>
      <w:r w:rsidRPr="00CB4BD4">
        <w:t>ā</w:t>
      </w:r>
      <w:r w:rsidRPr="001917D2">
        <w:rPr>
          <w:lang w:val="de-DE"/>
        </w:rPr>
        <w:t>m</w:t>
      </w:r>
      <w:r w:rsidRPr="00CB4BD4">
        <w:t>.</w:t>
      </w:r>
    </w:p>
    <w:p w:rsidR="00CB4BD4" w:rsidRPr="00CB4BD4" w:rsidRDefault="00CB4BD4" w:rsidP="00CB4BD4">
      <w:pPr>
        <w:jc w:val="both"/>
        <w:rPr>
          <w:lang w:val="en-US"/>
        </w:rPr>
      </w:pPr>
    </w:p>
    <w:p w:rsidR="00CB4BD4" w:rsidRPr="00CB4BD4" w:rsidRDefault="00CB4BD4" w:rsidP="00CB4BD4">
      <w:pPr>
        <w:jc w:val="both"/>
        <w:rPr>
          <w:lang w:val="en-US"/>
        </w:rPr>
      </w:pPr>
    </w:p>
    <w:p w:rsidR="00CB4BD4" w:rsidRPr="00CB4BD4" w:rsidRDefault="00CB4BD4" w:rsidP="00CB4BD4">
      <w:pPr>
        <w:spacing w:after="120"/>
        <w:jc w:val="both"/>
        <w:rPr>
          <w:lang w:val="en-US"/>
        </w:rPr>
      </w:pPr>
      <w:r w:rsidRPr="00B9303D">
        <w:rPr>
          <w:lang w:val="de-DE"/>
        </w:rPr>
        <w:t>Paraksts</w:t>
      </w:r>
      <w:r w:rsidRPr="00CB4BD4">
        <w:rPr>
          <w:lang w:val="en-US"/>
        </w:rPr>
        <w:t xml:space="preserve">: </w:t>
      </w:r>
      <w:r w:rsidR="00B80FDC">
        <w:rPr>
          <w:u w:val="single"/>
          <w:lang w:val="en-US"/>
        </w:rPr>
        <w:tab/>
      </w:r>
      <w:r w:rsidR="00B80FDC">
        <w:rPr>
          <w:u w:val="single"/>
          <w:lang w:val="en-US"/>
        </w:rPr>
        <w:tab/>
      </w:r>
      <w:r w:rsidR="00B80FDC">
        <w:rPr>
          <w:u w:val="single"/>
          <w:lang w:val="en-US"/>
        </w:rPr>
        <w:tab/>
      </w:r>
      <w:r w:rsidR="00B80FDC">
        <w:rPr>
          <w:u w:val="single"/>
          <w:lang w:val="en-US"/>
        </w:rPr>
        <w:tab/>
      </w:r>
      <w:r w:rsidR="00B80FDC">
        <w:rPr>
          <w:u w:val="single"/>
          <w:lang w:val="en-US"/>
        </w:rPr>
        <w:tab/>
      </w:r>
      <w:r w:rsidR="00B80FDC">
        <w:rPr>
          <w:u w:val="single"/>
          <w:lang w:val="en-US"/>
        </w:rPr>
        <w:tab/>
      </w:r>
      <w:r w:rsidR="00B80FDC">
        <w:rPr>
          <w:u w:val="single"/>
          <w:lang w:val="en-US"/>
        </w:rPr>
        <w:tab/>
      </w:r>
      <w:r w:rsidR="00B80FDC">
        <w:rPr>
          <w:u w:val="single"/>
          <w:lang w:val="en-US"/>
        </w:rPr>
        <w:tab/>
      </w:r>
      <w:r w:rsidR="00B80FDC">
        <w:rPr>
          <w:u w:val="single"/>
          <w:lang w:val="en-US"/>
        </w:rPr>
        <w:tab/>
      </w:r>
      <w:r w:rsidR="00B80FDC">
        <w:rPr>
          <w:u w:val="single"/>
          <w:lang w:val="en-US"/>
        </w:rPr>
        <w:tab/>
      </w:r>
      <w:r w:rsidR="00B80FDC">
        <w:rPr>
          <w:u w:val="single"/>
          <w:lang w:val="en-US"/>
        </w:rPr>
        <w:tab/>
      </w:r>
    </w:p>
    <w:p w:rsidR="00CB4BD4" w:rsidRPr="009637B0" w:rsidRDefault="00CB4BD4" w:rsidP="00CB4BD4">
      <w:pPr>
        <w:pStyle w:val="NormalWeb"/>
        <w:spacing w:before="0" w:beforeAutospacing="0" w:after="120" w:afterAutospacing="0"/>
        <w:rPr>
          <w:lang w:val="lv-LV"/>
        </w:rPr>
      </w:pPr>
      <w:bookmarkStart w:id="11" w:name="_Toc29636540"/>
      <w:bookmarkStart w:id="12" w:name="_Toc100981160"/>
      <w:bookmarkStart w:id="13" w:name="_Toc100981665"/>
      <w:bookmarkStart w:id="14" w:name="_Toc100982034"/>
      <w:bookmarkStart w:id="15" w:name="_Toc100982074"/>
      <w:r w:rsidRPr="009637B0">
        <w:rPr>
          <w:lang w:val="lv-LV"/>
        </w:rPr>
        <w:t>Vārds, Uzvārds:</w:t>
      </w:r>
      <w:bookmarkEnd w:id="11"/>
      <w:bookmarkEnd w:id="12"/>
      <w:bookmarkEnd w:id="13"/>
      <w:bookmarkEnd w:id="14"/>
      <w:bookmarkEnd w:id="15"/>
      <w:r>
        <w:rPr>
          <w:lang w:val="lv-LV"/>
        </w:rPr>
        <w:t xml:space="preserve"> </w:t>
      </w:r>
      <w:r w:rsidR="00B80FDC">
        <w:rPr>
          <w:u w:val="single"/>
          <w:lang w:val="en-US"/>
        </w:rPr>
        <w:tab/>
      </w:r>
      <w:r w:rsidR="00B80FDC">
        <w:rPr>
          <w:u w:val="single"/>
          <w:lang w:val="en-US"/>
        </w:rPr>
        <w:tab/>
      </w:r>
      <w:r w:rsidR="00B80FDC">
        <w:rPr>
          <w:u w:val="single"/>
          <w:lang w:val="en-US"/>
        </w:rPr>
        <w:tab/>
      </w:r>
      <w:r w:rsidR="00B80FDC">
        <w:rPr>
          <w:u w:val="single"/>
          <w:lang w:val="en-US"/>
        </w:rPr>
        <w:tab/>
      </w:r>
      <w:r w:rsidR="00B80FDC">
        <w:rPr>
          <w:u w:val="single"/>
          <w:lang w:val="en-US"/>
        </w:rPr>
        <w:tab/>
      </w:r>
      <w:r w:rsidR="00B80FDC">
        <w:rPr>
          <w:u w:val="single"/>
          <w:lang w:val="en-US"/>
        </w:rPr>
        <w:tab/>
      </w:r>
      <w:r w:rsidR="00B80FDC">
        <w:rPr>
          <w:u w:val="single"/>
          <w:lang w:val="en-US"/>
        </w:rPr>
        <w:tab/>
      </w:r>
      <w:r w:rsidR="00B80FDC">
        <w:rPr>
          <w:u w:val="single"/>
          <w:lang w:val="en-US"/>
        </w:rPr>
        <w:tab/>
      </w:r>
      <w:r w:rsidR="00B80FDC">
        <w:rPr>
          <w:u w:val="single"/>
          <w:lang w:val="en-US"/>
        </w:rPr>
        <w:tab/>
      </w:r>
      <w:r w:rsidR="00B80FDC">
        <w:rPr>
          <w:u w:val="single"/>
          <w:lang w:val="en-US"/>
        </w:rPr>
        <w:tab/>
      </w:r>
    </w:p>
    <w:p w:rsidR="00CB4BD4" w:rsidRPr="00CB4BD4" w:rsidRDefault="00CB4BD4" w:rsidP="00CB4BD4">
      <w:pPr>
        <w:spacing w:after="120"/>
        <w:jc w:val="both"/>
        <w:rPr>
          <w:lang w:val="en-US"/>
        </w:rPr>
      </w:pPr>
      <w:r w:rsidRPr="00B9303D">
        <w:rPr>
          <w:lang w:val="de-DE"/>
        </w:rPr>
        <w:t>Amats</w:t>
      </w:r>
      <w:r w:rsidRPr="00CB4BD4">
        <w:rPr>
          <w:lang w:val="en-US"/>
        </w:rPr>
        <w:t xml:space="preserve">: </w:t>
      </w:r>
      <w:r w:rsidR="00B80FDC">
        <w:rPr>
          <w:u w:val="single"/>
          <w:lang w:val="en-US"/>
        </w:rPr>
        <w:tab/>
      </w:r>
      <w:r w:rsidR="00B80FDC">
        <w:rPr>
          <w:u w:val="single"/>
          <w:lang w:val="en-US"/>
        </w:rPr>
        <w:tab/>
      </w:r>
      <w:r w:rsidR="00B80FDC">
        <w:rPr>
          <w:u w:val="single"/>
          <w:lang w:val="en-US"/>
        </w:rPr>
        <w:tab/>
      </w:r>
      <w:r w:rsidR="00B80FDC">
        <w:rPr>
          <w:u w:val="single"/>
          <w:lang w:val="en-US"/>
        </w:rPr>
        <w:tab/>
      </w:r>
      <w:r w:rsidR="00B80FDC">
        <w:rPr>
          <w:u w:val="single"/>
          <w:lang w:val="en-US"/>
        </w:rPr>
        <w:tab/>
      </w:r>
      <w:r w:rsidR="00B80FDC">
        <w:rPr>
          <w:u w:val="single"/>
          <w:lang w:val="en-US"/>
        </w:rPr>
        <w:tab/>
      </w:r>
      <w:r w:rsidR="00B80FDC">
        <w:rPr>
          <w:u w:val="single"/>
          <w:lang w:val="en-US"/>
        </w:rPr>
        <w:tab/>
      </w:r>
      <w:r w:rsidR="00B80FDC">
        <w:rPr>
          <w:u w:val="single"/>
          <w:lang w:val="en-US"/>
        </w:rPr>
        <w:tab/>
      </w:r>
      <w:r w:rsidR="00B80FDC">
        <w:rPr>
          <w:u w:val="single"/>
          <w:lang w:val="en-US"/>
        </w:rPr>
        <w:tab/>
      </w:r>
      <w:r w:rsidR="00B80FDC">
        <w:rPr>
          <w:u w:val="single"/>
          <w:lang w:val="en-US"/>
        </w:rPr>
        <w:tab/>
      </w:r>
      <w:r w:rsidR="00B80FDC">
        <w:rPr>
          <w:u w:val="single"/>
          <w:lang w:val="en-US"/>
        </w:rPr>
        <w:tab/>
      </w:r>
    </w:p>
    <w:p w:rsidR="00CB4BD4" w:rsidRPr="00CB4BD4" w:rsidRDefault="00CB4BD4" w:rsidP="00CB4BD4">
      <w:pPr>
        <w:jc w:val="both"/>
        <w:rPr>
          <w:lang w:val="en-US"/>
        </w:rPr>
      </w:pPr>
    </w:p>
    <w:p w:rsidR="00CB4BD4" w:rsidRPr="00CB4BD4" w:rsidRDefault="00CB4BD4" w:rsidP="00CB4BD4">
      <w:pPr>
        <w:jc w:val="both"/>
        <w:rPr>
          <w:lang w:val="en-US"/>
        </w:rPr>
      </w:pPr>
    </w:p>
    <w:p w:rsidR="00CB4BD4" w:rsidRPr="00CB4BD4" w:rsidRDefault="00CB4BD4" w:rsidP="00CB4BD4">
      <w:pPr>
        <w:jc w:val="both"/>
        <w:rPr>
          <w:lang w:val="en-US"/>
        </w:rPr>
      </w:pPr>
    </w:p>
    <w:p w:rsidR="00CB4BD4" w:rsidRPr="00CB4BD4" w:rsidRDefault="00CB4BD4" w:rsidP="00CB4BD4">
      <w:pPr>
        <w:jc w:val="both"/>
        <w:rPr>
          <w:lang w:val="en-US"/>
        </w:rPr>
      </w:pPr>
      <w:r w:rsidRPr="00E44B40">
        <w:rPr>
          <w:lang w:val="de-DE"/>
        </w:rPr>
        <w:t>Pieteikums</w:t>
      </w:r>
      <w:r w:rsidRPr="00CB4BD4">
        <w:rPr>
          <w:lang w:val="en-US"/>
        </w:rPr>
        <w:t xml:space="preserve"> </w:t>
      </w:r>
      <w:r w:rsidRPr="00E44B40">
        <w:rPr>
          <w:lang w:val="de-DE"/>
        </w:rPr>
        <w:t>sast</w:t>
      </w:r>
      <w:r w:rsidRPr="00CB4BD4">
        <w:rPr>
          <w:lang w:val="en-US"/>
        </w:rPr>
        <w:t>ā</w:t>
      </w:r>
      <w:r w:rsidRPr="00E44B40">
        <w:rPr>
          <w:lang w:val="de-DE"/>
        </w:rPr>
        <w:t>d</w:t>
      </w:r>
      <w:r w:rsidRPr="00CB4BD4">
        <w:rPr>
          <w:lang w:val="en-US"/>
        </w:rPr>
        <w:t>ī</w:t>
      </w:r>
      <w:r w:rsidRPr="00E44B40">
        <w:rPr>
          <w:lang w:val="de-DE"/>
        </w:rPr>
        <w:t>ts</w:t>
      </w:r>
      <w:r w:rsidRPr="00CB4BD4">
        <w:rPr>
          <w:lang w:val="en-US"/>
        </w:rPr>
        <w:t xml:space="preserve"> </w:t>
      </w:r>
      <w:r w:rsidRPr="00E44B40">
        <w:rPr>
          <w:lang w:val="de-DE"/>
        </w:rPr>
        <w:t>un</w:t>
      </w:r>
      <w:r w:rsidRPr="00CB4BD4">
        <w:rPr>
          <w:lang w:val="en-US"/>
        </w:rPr>
        <w:t xml:space="preserve"> </w:t>
      </w:r>
      <w:r w:rsidRPr="00E44B40">
        <w:rPr>
          <w:lang w:val="de-DE"/>
        </w:rPr>
        <w:t>parakst</w:t>
      </w:r>
      <w:r w:rsidRPr="00CB4BD4">
        <w:rPr>
          <w:lang w:val="en-US"/>
        </w:rPr>
        <w:t>ī</w:t>
      </w:r>
      <w:r w:rsidRPr="00E44B40">
        <w:rPr>
          <w:lang w:val="de-DE"/>
        </w:rPr>
        <w:t>ts</w:t>
      </w:r>
      <w:r w:rsidR="000D1F4C">
        <w:rPr>
          <w:lang w:val="en-US"/>
        </w:rPr>
        <w:t xml:space="preserve"> 2019</w:t>
      </w:r>
      <w:r w:rsidRPr="00CB4BD4">
        <w:rPr>
          <w:lang w:val="en-US"/>
        </w:rPr>
        <w:t>.</w:t>
      </w:r>
      <w:r w:rsidRPr="00E44B40">
        <w:rPr>
          <w:lang w:val="de-DE"/>
        </w:rPr>
        <w:t>gada</w:t>
      </w:r>
      <w:r w:rsidRPr="00CB4BD4">
        <w:rPr>
          <w:lang w:val="en-US"/>
        </w:rPr>
        <w:t xml:space="preserve"> </w:t>
      </w:r>
      <w:r w:rsidR="00B80FDC">
        <w:rPr>
          <w:u w:val="single"/>
          <w:lang w:val="en-US"/>
        </w:rPr>
        <w:tab/>
      </w:r>
      <w:r w:rsidR="00B80FDC">
        <w:rPr>
          <w:u w:val="single"/>
          <w:lang w:val="en-US"/>
        </w:rPr>
        <w:tab/>
      </w:r>
      <w:r w:rsidR="00B80FDC">
        <w:rPr>
          <w:u w:val="single"/>
          <w:lang w:val="en-US"/>
        </w:rPr>
        <w:tab/>
      </w:r>
      <w:r w:rsidR="00B80FDC">
        <w:rPr>
          <w:u w:val="single"/>
          <w:lang w:val="en-US"/>
        </w:rPr>
        <w:tab/>
      </w:r>
      <w:r w:rsidR="00B80FDC">
        <w:rPr>
          <w:u w:val="single"/>
          <w:lang w:val="en-US"/>
        </w:rPr>
        <w:tab/>
      </w:r>
      <w:r w:rsidR="00B80FDC">
        <w:rPr>
          <w:u w:val="single"/>
          <w:lang w:val="en-US"/>
        </w:rPr>
        <w:tab/>
      </w:r>
    </w:p>
    <w:p w:rsidR="00CB4BD4" w:rsidRPr="00A0053C" w:rsidRDefault="00CB4BD4" w:rsidP="00CB4BD4">
      <w:pPr>
        <w:jc w:val="both"/>
        <w:rPr>
          <w:sz w:val="20"/>
          <w:szCs w:val="20"/>
          <w:lang w:val="en-US"/>
        </w:rPr>
      </w:pPr>
      <w:r w:rsidRPr="00CB4BD4">
        <w:rPr>
          <w:lang w:val="en-US"/>
        </w:rPr>
        <w:tab/>
      </w:r>
      <w:r w:rsidRPr="00CB4BD4">
        <w:rPr>
          <w:lang w:val="en-US"/>
        </w:rPr>
        <w:tab/>
      </w:r>
      <w:r w:rsidRPr="00CB4BD4">
        <w:rPr>
          <w:lang w:val="en-US"/>
        </w:rPr>
        <w:tab/>
      </w:r>
      <w:r w:rsidRPr="00CB4BD4">
        <w:rPr>
          <w:lang w:val="en-US"/>
        </w:rPr>
        <w:tab/>
      </w:r>
      <w:r w:rsidRPr="00CB4BD4">
        <w:rPr>
          <w:lang w:val="en-US"/>
        </w:rPr>
        <w:tab/>
      </w:r>
      <w:r w:rsidRPr="00CB4BD4">
        <w:rPr>
          <w:lang w:val="en-US"/>
        </w:rPr>
        <w:tab/>
      </w:r>
      <w:r w:rsidRPr="00CB4BD4">
        <w:rPr>
          <w:lang w:val="en-US"/>
        </w:rPr>
        <w:tab/>
      </w:r>
      <w:r w:rsidRPr="00CB4BD4">
        <w:rPr>
          <w:lang w:val="en-US"/>
        </w:rPr>
        <w:tab/>
      </w:r>
      <w:r w:rsidRPr="00CB4BD4">
        <w:rPr>
          <w:lang w:val="en-US"/>
        </w:rPr>
        <w:tab/>
      </w:r>
      <w:r w:rsidRPr="00CB4BD4">
        <w:rPr>
          <w:lang w:val="en-US"/>
        </w:rPr>
        <w:tab/>
      </w:r>
      <w:r w:rsidRPr="00CB4BD4">
        <w:rPr>
          <w:lang w:val="en-US"/>
        </w:rPr>
        <w:tab/>
      </w:r>
      <w:r w:rsidRPr="00B9303D">
        <w:rPr>
          <w:sz w:val="20"/>
          <w:szCs w:val="20"/>
          <w:lang w:val="de-DE"/>
        </w:rPr>
        <w:t>z</w:t>
      </w:r>
      <w:r w:rsidRPr="00A0053C">
        <w:rPr>
          <w:sz w:val="20"/>
          <w:szCs w:val="20"/>
          <w:lang w:val="en-US"/>
        </w:rPr>
        <w:t>.</w:t>
      </w:r>
      <w:r w:rsidRPr="00B9303D">
        <w:rPr>
          <w:sz w:val="20"/>
          <w:szCs w:val="20"/>
          <w:lang w:val="de-DE"/>
        </w:rPr>
        <w:t>v</w:t>
      </w:r>
      <w:r w:rsidRPr="00A0053C">
        <w:rPr>
          <w:sz w:val="20"/>
          <w:szCs w:val="20"/>
          <w:lang w:val="en-US"/>
        </w:rPr>
        <w:t>.</w:t>
      </w:r>
    </w:p>
    <w:p w:rsidR="00CB4BD4" w:rsidRDefault="00CB4BD4" w:rsidP="00CB4BD4">
      <w:pPr>
        <w:pStyle w:val="Title"/>
        <w:tabs>
          <w:tab w:val="left" w:pos="6804"/>
        </w:tabs>
        <w:ind w:right="28" w:firstLine="6804"/>
        <w:jc w:val="right"/>
        <w:rPr>
          <w:rFonts w:ascii="Times New Roman" w:hAnsi="Times New Roman"/>
          <w:i/>
          <w:sz w:val="20"/>
          <w:szCs w:val="22"/>
        </w:rPr>
      </w:pPr>
    </w:p>
    <w:p w:rsidR="00CB4BD4" w:rsidRDefault="00CB4BD4" w:rsidP="00CB4BD4">
      <w:pPr>
        <w:pStyle w:val="Title"/>
        <w:tabs>
          <w:tab w:val="left" w:pos="6804"/>
        </w:tabs>
        <w:ind w:right="28" w:firstLine="6804"/>
        <w:jc w:val="right"/>
        <w:rPr>
          <w:rFonts w:ascii="Times New Roman" w:hAnsi="Times New Roman"/>
          <w:i/>
          <w:sz w:val="20"/>
          <w:szCs w:val="22"/>
          <w:highlight w:val="yellow"/>
        </w:rPr>
      </w:pPr>
    </w:p>
    <w:p w:rsidR="00CB4BD4" w:rsidRDefault="00CB4BD4" w:rsidP="00CB4BD4">
      <w:pPr>
        <w:pStyle w:val="Title"/>
        <w:tabs>
          <w:tab w:val="left" w:pos="6804"/>
        </w:tabs>
        <w:ind w:right="28" w:firstLine="6804"/>
        <w:jc w:val="right"/>
        <w:rPr>
          <w:rFonts w:ascii="Times New Roman" w:hAnsi="Times New Roman"/>
          <w:i/>
          <w:sz w:val="20"/>
          <w:szCs w:val="22"/>
          <w:highlight w:val="yellow"/>
        </w:rPr>
      </w:pPr>
    </w:p>
    <w:p w:rsidR="00CB4BD4" w:rsidRDefault="00CB4BD4" w:rsidP="00CB4BD4">
      <w:pPr>
        <w:pStyle w:val="Title"/>
        <w:tabs>
          <w:tab w:val="left" w:pos="6804"/>
        </w:tabs>
        <w:ind w:right="28" w:firstLine="6804"/>
        <w:jc w:val="right"/>
        <w:rPr>
          <w:rFonts w:ascii="Times New Roman" w:hAnsi="Times New Roman"/>
          <w:i/>
          <w:sz w:val="20"/>
          <w:szCs w:val="22"/>
          <w:highlight w:val="yellow"/>
        </w:rPr>
      </w:pPr>
    </w:p>
    <w:p w:rsidR="00CB4BD4" w:rsidRDefault="00CB4BD4" w:rsidP="00CB4BD4">
      <w:pPr>
        <w:pStyle w:val="Title"/>
        <w:tabs>
          <w:tab w:val="left" w:pos="6804"/>
        </w:tabs>
        <w:ind w:right="28" w:firstLine="6804"/>
        <w:jc w:val="right"/>
        <w:rPr>
          <w:rFonts w:ascii="Times New Roman" w:hAnsi="Times New Roman"/>
          <w:i/>
          <w:sz w:val="20"/>
          <w:szCs w:val="22"/>
          <w:highlight w:val="yellow"/>
        </w:rPr>
      </w:pPr>
    </w:p>
    <w:p w:rsidR="00CB4BD4" w:rsidRDefault="00CB4BD4" w:rsidP="00CB4BD4">
      <w:pPr>
        <w:pStyle w:val="Title"/>
        <w:tabs>
          <w:tab w:val="left" w:pos="6804"/>
        </w:tabs>
        <w:ind w:right="28" w:firstLine="6804"/>
        <w:jc w:val="right"/>
        <w:rPr>
          <w:rFonts w:ascii="Times New Roman" w:hAnsi="Times New Roman"/>
          <w:i/>
          <w:sz w:val="20"/>
          <w:szCs w:val="22"/>
          <w:highlight w:val="yellow"/>
        </w:rPr>
      </w:pPr>
    </w:p>
    <w:p w:rsidR="00CA03C4" w:rsidRDefault="00CB4BD4">
      <w:pPr>
        <w:spacing w:after="200" w:line="276" w:lineRule="auto"/>
        <w:rPr>
          <w:i/>
          <w:sz w:val="20"/>
          <w:szCs w:val="22"/>
          <w:highlight w:val="yellow"/>
          <w:lang w:val="lv-LV"/>
        </w:rPr>
      </w:pPr>
      <w:r w:rsidRPr="00A0053C">
        <w:rPr>
          <w:i/>
          <w:sz w:val="20"/>
          <w:szCs w:val="22"/>
          <w:highlight w:val="yellow"/>
          <w:lang w:val="en-US"/>
        </w:rPr>
        <w:br w:type="page"/>
      </w:r>
    </w:p>
    <w:p w:rsidR="005760F8" w:rsidRPr="00301FFE" w:rsidRDefault="009F6D75" w:rsidP="005760F8">
      <w:pPr>
        <w:pStyle w:val="Title"/>
        <w:tabs>
          <w:tab w:val="left" w:pos="6804"/>
        </w:tabs>
        <w:ind w:right="28" w:firstLine="6804"/>
        <w:jc w:val="right"/>
        <w:rPr>
          <w:rFonts w:ascii="Times New Roman" w:hAnsi="Times New Roman"/>
          <w:i/>
          <w:sz w:val="22"/>
          <w:szCs w:val="22"/>
        </w:rPr>
      </w:pPr>
      <w:r w:rsidRPr="00301FFE">
        <w:rPr>
          <w:rFonts w:ascii="Times New Roman" w:hAnsi="Times New Roman"/>
          <w:i/>
          <w:sz w:val="22"/>
          <w:szCs w:val="22"/>
        </w:rPr>
        <w:lastRenderedPageBreak/>
        <w:t>Pielikums Nr.</w:t>
      </w:r>
      <w:r w:rsidR="003E6340" w:rsidRPr="00301FFE">
        <w:rPr>
          <w:rFonts w:ascii="Times New Roman" w:hAnsi="Times New Roman"/>
          <w:i/>
          <w:sz w:val="22"/>
          <w:szCs w:val="22"/>
        </w:rPr>
        <w:t>2</w:t>
      </w:r>
    </w:p>
    <w:p w:rsidR="005760F8" w:rsidRPr="00301FFE" w:rsidRDefault="005760F8" w:rsidP="005760F8">
      <w:pPr>
        <w:pStyle w:val="Title"/>
        <w:tabs>
          <w:tab w:val="left" w:pos="6804"/>
        </w:tabs>
        <w:ind w:right="28" w:firstLine="6804"/>
        <w:jc w:val="right"/>
        <w:rPr>
          <w:rFonts w:ascii="Times New Roman" w:hAnsi="Times New Roman"/>
          <w:sz w:val="22"/>
          <w:szCs w:val="22"/>
        </w:rPr>
      </w:pPr>
      <w:r w:rsidRPr="00301FFE">
        <w:rPr>
          <w:rFonts w:ascii="Times New Roman" w:hAnsi="Times New Roman"/>
          <w:sz w:val="22"/>
          <w:szCs w:val="22"/>
        </w:rPr>
        <w:t>Iepirkuma, ID</w:t>
      </w:r>
    </w:p>
    <w:p w:rsidR="005760F8" w:rsidRPr="00301FFE" w:rsidRDefault="00400C71" w:rsidP="005760F8">
      <w:pPr>
        <w:pStyle w:val="Title"/>
        <w:ind w:left="6804" w:right="28"/>
        <w:jc w:val="right"/>
        <w:rPr>
          <w:rFonts w:ascii="Times New Roman" w:hAnsi="Times New Roman"/>
          <w:sz w:val="22"/>
          <w:szCs w:val="22"/>
        </w:rPr>
      </w:pPr>
      <w:r w:rsidRPr="00301FFE">
        <w:rPr>
          <w:rFonts w:ascii="Times New Roman" w:hAnsi="Times New Roman"/>
          <w:sz w:val="22"/>
          <w:szCs w:val="22"/>
        </w:rPr>
        <w:t>Nr. VAMOIC 2018</w:t>
      </w:r>
      <w:r w:rsidR="005760F8" w:rsidRPr="00301FFE">
        <w:rPr>
          <w:rFonts w:ascii="Times New Roman" w:hAnsi="Times New Roman"/>
          <w:sz w:val="22"/>
          <w:szCs w:val="22"/>
        </w:rPr>
        <w:t>/</w:t>
      </w:r>
      <w:r w:rsidR="00DA211D" w:rsidRPr="00301FFE">
        <w:rPr>
          <w:rFonts w:ascii="Times New Roman" w:hAnsi="Times New Roman"/>
          <w:sz w:val="22"/>
          <w:szCs w:val="22"/>
        </w:rPr>
        <w:t>245</w:t>
      </w:r>
      <w:r w:rsidR="005760F8" w:rsidRPr="00301FFE">
        <w:rPr>
          <w:rFonts w:ascii="Times New Roman" w:hAnsi="Times New Roman"/>
          <w:sz w:val="22"/>
          <w:szCs w:val="22"/>
        </w:rPr>
        <w:t>,</w:t>
      </w:r>
    </w:p>
    <w:p w:rsidR="007A0E71" w:rsidRPr="00301FFE" w:rsidRDefault="00854FA1" w:rsidP="00CC7207">
      <w:pPr>
        <w:tabs>
          <w:tab w:val="left" w:pos="567"/>
        </w:tabs>
        <w:jc w:val="right"/>
        <w:rPr>
          <w:sz w:val="20"/>
          <w:szCs w:val="18"/>
          <w:lang w:val="lv-LV"/>
        </w:rPr>
      </w:pPr>
      <w:r w:rsidRPr="00301FFE">
        <w:rPr>
          <w:sz w:val="22"/>
          <w:szCs w:val="22"/>
          <w:lang w:val="lv-LV"/>
        </w:rPr>
        <w:tab/>
      </w:r>
      <w:r w:rsidRPr="00301FFE">
        <w:rPr>
          <w:sz w:val="22"/>
          <w:szCs w:val="22"/>
          <w:lang w:val="lv-LV"/>
        </w:rPr>
        <w:tab/>
      </w:r>
      <w:r w:rsidRPr="00301FFE">
        <w:rPr>
          <w:sz w:val="22"/>
          <w:szCs w:val="22"/>
          <w:lang w:val="lv-LV"/>
        </w:rPr>
        <w:tab/>
      </w:r>
      <w:r w:rsidRPr="00301FFE">
        <w:rPr>
          <w:sz w:val="22"/>
          <w:szCs w:val="22"/>
          <w:lang w:val="lv-LV"/>
        </w:rPr>
        <w:tab/>
      </w:r>
      <w:r w:rsidRPr="00301FFE">
        <w:rPr>
          <w:sz w:val="22"/>
          <w:szCs w:val="22"/>
          <w:lang w:val="lv-LV"/>
        </w:rPr>
        <w:tab/>
      </w:r>
      <w:r w:rsidRPr="00301FFE">
        <w:rPr>
          <w:sz w:val="22"/>
          <w:szCs w:val="22"/>
          <w:lang w:val="lv-LV"/>
        </w:rPr>
        <w:tab/>
      </w:r>
      <w:r w:rsidRPr="00301FFE">
        <w:rPr>
          <w:sz w:val="22"/>
          <w:szCs w:val="22"/>
          <w:lang w:val="lv-LV"/>
        </w:rPr>
        <w:tab/>
      </w:r>
      <w:r w:rsidRPr="00301FFE">
        <w:rPr>
          <w:sz w:val="22"/>
          <w:szCs w:val="22"/>
          <w:lang w:val="lv-LV"/>
        </w:rPr>
        <w:tab/>
      </w:r>
      <w:r w:rsidRPr="00301FFE">
        <w:rPr>
          <w:sz w:val="22"/>
          <w:szCs w:val="22"/>
          <w:lang w:val="lv-LV"/>
        </w:rPr>
        <w:tab/>
      </w:r>
      <w:r w:rsidR="00C60E48" w:rsidRPr="00301FFE">
        <w:rPr>
          <w:sz w:val="22"/>
          <w:szCs w:val="22"/>
          <w:lang w:val="lv-LV"/>
        </w:rPr>
        <w:tab/>
        <w:t xml:space="preserve">          </w:t>
      </w:r>
      <w:r w:rsidR="007A0E71" w:rsidRPr="00301FFE">
        <w:rPr>
          <w:sz w:val="22"/>
          <w:szCs w:val="22"/>
          <w:lang w:val="lv-LV"/>
        </w:rPr>
        <w:t>N</w:t>
      </w:r>
      <w:r w:rsidR="005760F8" w:rsidRPr="00301FFE">
        <w:rPr>
          <w:sz w:val="22"/>
          <w:szCs w:val="22"/>
          <w:lang w:val="lv-LV"/>
        </w:rPr>
        <w:t>olikumam</w:t>
      </w:r>
    </w:p>
    <w:p w:rsidR="007A0E71" w:rsidRDefault="007A0E71" w:rsidP="007A0E71">
      <w:pPr>
        <w:tabs>
          <w:tab w:val="left" w:pos="567"/>
        </w:tabs>
        <w:rPr>
          <w:sz w:val="18"/>
          <w:szCs w:val="18"/>
          <w:lang w:val="lv-LV"/>
        </w:rPr>
      </w:pPr>
    </w:p>
    <w:p w:rsidR="00854FA1" w:rsidRPr="00301FFE" w:rsidRDefault="00854FA1" w:rsidP="00854FA1">
      <w:pPr>
        <w:jc w:val="center"/>
        <w:rPr>
          <w:b/>
          <w:lang w:val="lv-LV"/>
        </w:rPr>
      </w:pPr>
      <w:r w:rsidRPr="00301FFE">
        <w:rPr>
          <w:b/>
          <w:lang w:val="lv-LV"/>
        </w:rPr>
        <w:t>Tehniskā specifikācija</w:t>
      </w:r>
    </w:p>
    <w:p w:rsidR="00854FA1" w:rsidRPr="00301FFE" w:rsidRDefault="00854FA1" w:rsidP="00854FA1">
      <w:pPr>
        <w:jc w:val="center"/>
        <w:rPr>
          <w:b/>
          <w:lang w:val="lv-LV"/>
        </w:rPr>
      </w:pPr>
      <w:r w:rsidRPr="00301FFE">
        <w:rPr>
          <w:b/>
          <w:lang w:val="lv-LV"/>
        </w:rPr>
        <w:t>iepirkumam “Saimniecības preču iegāde”</w:t>
      </w:r>
    </w:p>
    <w:p w:rsidR="00854FA1" w:rsidRDefault="00854FA1" w:rsidP="00854FA1">
      <w:pPr>
        <w:rPr>
          <w:i/>
          <w:sz w:val="22"/>
          <w:szCs w:val="22"/>
          <w:highlight w:val="yellow"/>
          <w:lang w:val="lv-LV"/>
        </w:rPr>
      </w:pPr>
    </w:p>
    <w:p w:rsidR="00CC7207" w:rsidRPr="00301FFE" w:rsidRDefault="00CC7207" w:rsidP="00854FA1">
      <w:pPr>
        <w:jc w:val="right"/>
        <w:rPr>
          <w:szCs w:val="22"/>
          <w:lang w:val="lv-LV"/>
        </w:rPr>
      </w:pPr>
      <w:r w:rsidRPr="00301FFE">
        <w:rPr>
          <w:szCs w:val="22"/>
          <w:lang w:val="lv-LV"/>
        </w:rPr>
        <w:t>IZRAKSTS</w:t>
      </w:r>
    </w:p>
    <w:p w:rsidR="00854FA1" w:rsidRPr="00854FA1" w:rsidRDefault="00854FA1" w:rsidP="00854FA1">
      <w:pPr>
        <w:jc w:val="right"/>
        <w:rPr>
          <w:caps/>
          <w:sz w:val="23"/>
          <w:szCs w:val="23"/>
          <w:lang w:val="lv-LV"/>
        </w:rPr>
      </w:pPr>
    </w:p>
    <w:p w:rsidR="00941448" w:rsidRDefault="00854FA1" w:rsidP="00C62D60">
      <w:pPr>
        <w:jc w:val="right"/>
        <w:rPr>
          <w:color w:val="000000" w:themeColor="text1"/>
        </w:rPr>
      </w:pPr>
      <w:r w:rsidRPr="007821E0">
        <w:rPr>
          <w:sz w:val="23"/>
          <w:szCs w:val="23"/>
        </w:rPr>
        <w:t>[...]</w:t>
      </w:r>
    </w:p>
    <w:tbl>
      <w:tblPr>
        <w:tblW w:w="9729" w:type="dxa"/>
        <w:tblInd w:w="108" w:type="dxa"/>
        <w:tblLook w:val="04A0" w:firstRow="1" w:lastRow="0" w:firstColumn="1" w:lastColumn="0" w:noHBand="0" w:noVBand="1"/>
      </w:tblPr>
      <w:tblGrid>
        <w:gridCol w:w="561"/>
        <w:gridCol w:w="1849"/>
        <w:gridCol w:w="940"/>
        <w:gridCol w:w="6360"/>
        <w:gridCol w:w="19"/>
      </w:tblGrid>
      <w:tr w:rsidR="00FC28CE" w:rsidRPr="00FC28CE" w:rsidTr="00C62D60">
        <w:trPr>
          <w:trHeight w:val="390"/>
        </w:trPr>
        <w:tc>
          <w:tcPr>
            <w:tcW w:w="561" w:type="dxa"/>
            <w:tcBorders>
              <w:top w:val="nil"/>
              <w:left w:val="nil"/>
              <w:bottom w:val="nil"/>
              <w:right w:val="nil"/>
            </w:tcBorders>
            <w:shd w:val="clear" w:color="auto" w:fill="auto"/>
            <w:noWrap/>
            <w:vAlign w:val="bottom"/>
            <w:hideMark/>
          </w:tcPr>
          <w:p w:rsidR="00FC28CE" w:rsidRPr="00FC28CE" w:rsidRDefault="00FC28CE" w:rsidP="00FC28CE">
            <w:pPr>
              <w:rPr>
                <w:sz w:val="20"/>
                <w:szCs w:val="20"/>
                <w:lang w:val="lv-LV"/>
              </w:rPr>
            </w:pPr>
          </w:p>
        </w:tc>
        <w:tc>
          <w:tcPr>
            <w:tcW w:w="9168" w:type="dxa"/>
            <w:gridSpan w:val="4"/>
            <w:tcBorders>
              <w:top w:val="nil"/>
              <w:left w:val="nil"/>
              <w:bottom w:val="nil"/>
              <w:right w:val="nil"/>
            </w:tcBorders>
            <w:shd w:val="clear" w:color="auto" w:fill="auto"/>
            <w:noWrap/>
            <w:vAlign w:val="bottom"/>
            <w:hideMark/>
          </w:tcPr>
          <w:p w:rsidR="00FC28CE" w:rsidRPr="00C62D60" w:rsidRDefault="00FC28CE" w:rsidP="00FC28CE">
            <w:pPr>
              <w:jc w:val="center"/>
              <w:rPr>
                <w:b/>
                <w:bCs/>
                <w:color w:val="000000"/>
                <w:szCs w:val="28"/>
                <w:lang w:val="lv-LV"/>
              </w:rPr>
            </w:pPr>
            <w:r w:rsidRPr="00C62D60">
              <w:rPr>
                <w:b/>
                <w:bCs/>
                <w:color w:val="000000"/>
                <w:szCs w:val="28"/>
                <w:lang w:val="lv-LV"/>
              </w:rPr>
              <w:t>Tehniskā specifikācija</w:t>
            </w:r>
          </w:p>
        </w:tc>
      </w:tr>
      <w:tr w:rsidR="00FC28CE" w:rsidRPr="00FC28CE" w:rsidTr="00C62D60">
        <w:trPr>
          <w:trHeight w:val="375"/>
        </w:trPr>
        <w:tc>
          <w:tcPr>
            <w:tcW w:w="561" w:type="dxa"/>
            <w:tcBorders>
              <w:top w:val="nil"/>
              <w:left w:val="nil"/>
              <w:bottom w:val="nil"/>
              <w:right w:val="nil"/>
            </w:tcBorders>
            <w:shd w:val="clear" w:color="auto" w:fill="auto"/>
            <w:noWrap/>
            <w:vAlign w:val="bottom"/>
            <w:hideMark/>
          </w:tcPr>
          <w:p w:rsidR="00FC28CE" w:rsidRPr="00FC28CE" w:rsidRDefault="00FC28CE" w:rsidP="00FC28CE">
            <w:pPr>
              <w:jc w:val="center"/>
              <w:rPr>
                <w:b/>
                <w:bCs/>
                <w:color w:val="000000"/>
                <w:sz w:val="28"/>
                <w:szCs w:val="28"/>
                <w:lang w:val="lv-LV"/>
              </w:rPr>
            </w:pPr>
          </w:p>
        </w:tc>
        <w:tc>
          <w:tcPr>
            <w:tcW w:w="9168" w:type="dxa"/>
            <w:gridSpan w:val="4"/>
            <w:tcBorders>
              <w:top w:val="nil"/>
              <w:left w:val="nil"/>
              <w:bottom w:val="nil"/>
              <w:right w:val="nil"/>
            </w:tcBorders>
            <w:shd w:val="clear" w:color="auto" w:fill="auto"/>
            <w:noWrap/>
            <w:vAlign w:val="bottom"/>
            <w:hideMark/>
          </w:tcPr>
          <w:p w:rsidR="00FC28CE" w:rsidRPr="00C62D60" w:rsidRDefault="00FC28CE" w:rsidP="00FC28CE">
            <w:pPr>
              <w:jc w:val="center"/>
              <w:rPr>
                <w:b/>
                <w:bCs/>
                <w:color w:val="000000"/>
                <w:szCs w:val="28"/>
                <w:lang w:val="lv-LV"/>
              </w:rPr>
            </w:pPr>
            <w:r w:rsidRPr="00C62D60">
              <w:rPr>
                <w:b/>
                <w:bCs/>
                <w:color w:val="000000"/>
                <w:szCs w:val="28"/>
                <w:lang w:val="lv-LV"/>
              </w:rPr>
              <w:t>Saimniecības preču iegāde</w:t>
            </w:r>
          </w:p>
        </w:tc>
      </w:tr>
      <w:tr w:rsidR="00FC28CE" w:rsidRPr="00FC28CE" w:rsidTr="00C62D60">
        <w:trPr>
          <w:gridAfter w:val="1"/>
          <w:wAfter w:w="19" w:type="dxa"/>
          <w:trHeight w:val="315"/>
        </w:trPr>
        <w:tc>
          <w:tcPr>
            <w:tcW w:w="561" w:type="dxa"/>
            <w:tcBorders>
              <w:top w:val="nil"/>
              <w:left w:val="nil"/>
              <w:bottom w:val="nil"/>
              <w:right w:val="nil"/>
            </w:tcBorders>
            <w:shd w:val="clear" w:color="auto" w:fill="auto"/>
            <w:noWrap/>
            <w:vAlign w:val="bottom"/>
            <w:hideMark/>
          </w:tcPr>
          <w:p w:rsidR="00FC28CE" w:rsidRPr="00FC28CE" w:rsidRDefault="00FC28CE" w:rsidP="00FC28CE">
            <w:pPr>
              <w:jc w:val="center"/>
              <w:rPr>
                <w:b/>
                <w:bCs/>
                <w:color w:val="000000"/>
                <w:sz w:val="28"/>
                <w:szCs w:val="28"/>
                <w:lang w:val="lv-LV"/>
              </w:rPr>
            </w:pPr>
          </w:p>
        </w:tc>
        <w:tc>
          <w:tcPr>
            <w:tcW w:w="1849" w:type="dxa"/>
            <w:tcBorders>
              <w:top w:val="nil"/>
              <w:left w:val="nil"/>
              <w:bottom w:val="nil"/>
              <w:right w:val="nil"/>
            </w:tcBorders>
            <w:shd w:val="clear" w:color="auto" w:fill="auto"/>
            <w:vAlign w:val="bottom"/>
            <w:hideMark/>
          </w:tcPr>
          <w:p w:rsidR="00FC28CE" w:rsidRPr="00FC28CE" w:rsidRDefault="00FC28CE" w:rsidP="00FC28CE">
            <w:pPr>
              <w:jc w:val="center"/>
              <w:rPr>
                <w:sz w:val="20"/>
                <w:szCs w:val="20"/>
                <w:lang w:val="lv-LV"/>
              </w:rPr>
            </w:pPr>
          </w:p>
        </w:tc>
        <w:tc>
          <w:tcPr>
            <w:tcW w:w="940" w:type="dxa"/>
            <w:tcBorders>
              <w:top w:val="nil"/>
              <w:left w:val="nil"/>
              <w:bottom w:val="nil"/>
              <w:right w:val="nil"/>
            </w:tcBorders>
            <w:shd w:val="clear" w:color="auto" w:fill="auto"/>
            <w:noWrap/>
            <w:vAlign w:val="center"/>
            <w:hideMark/>
          </w:tcPr>
          <w:p w:rsidR="00FC28CE" w:rsidRPr="00FC28CE" w:rsidRDefault="00FC28CE" w:rsidP="00FC28CE">
            <w:pPr>
              <w:jc w:val="center"/>
              <w:rPr>
                <w:sz w:val="20"/>
                <w:szCs w:val="20"/>
                <w:lang w:val="lv-LV"/>
              </w:rPr>
            </w:pPr>
          </w:p>
        </w:tc>
        <w:tc>
          <w:tcPr>
            <w:tcW w:w="6360" w:type="dxa"/>
            <w:tcBorders>
              <w:top w:val="nil"/>
              <w:left w:val="nil"/>
              <w:bottom w:val="nil"/>
              <w:right w:val="nil"/>
            </w:tcBorders>
            <w:shd w:val="clear" w:color="auto" w:fill="auto"/>
            <w:noWrap/>
            <w:vAlign w:val="bottom"/>
            <w:hideMark/>
          </w:tcPr>
          <w:p w:rsidR="00FC28CE" w:rsidRPr="00FC28CE" w:rsidRDefault="00FC28CE" w:rsidP="00FC28CE">
            <w:pPr>
              <w:jc w:val="center"/>
              <w:rPr>
                <w:sz w:val="20"/>
                <w:szCs w:val="20"/>
                <w:lang w:val="lv-LV"/>
              </w:rPr>
            </w:pPr>
          </w:p>
        </w:tc>
      </w:tr>
      <w:tr w:rsidR="00FC28CE" w:rsidRPr="00FC28CE" w:rsidTr="00C62D60">
        <w:trPr>
          <w:gridAfter w:val="1"/>
          <w:wAfter w:w="19" w:type="dxa"/>
          <w:trHeight w:val="315"/>
        </w:trPr>
        <w:tc>
          <w:tcPr>
            <w:tcW w:w="56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C28CE" w:rsidRPr="00C62D60" w:rsidRDefault="00FC28CE" w:rsidP="00FC28CE">
            <w:pPr>
              <w:jc w:val="center"/>
              <w:rPr>
                <w:b/>
                <w:bCs/>
                <w:color w:val="000000"/>
                <w:sz w:val="23"/>
                <w:szCs w:val="23"/>
                <w:lang w:val="lv-LV"/>
              </w:rPr>
            </w:pPr>
            <w:r w:rsidRPr="00C62D60">
              <w:rPr>
                <w:b/>
                <w:bCs/>
                <w:color w:val="000000"/>
                <w:sz w:val="23"/>
                <w:szCs w:val="23"/>
                <w:lang w:val="lv-LV"/>
              </w:rPr>
              <w:t>Nr.</w:t>
            </w:r>
          </w:p>
        </w:tc>
        <w:tc>
          <w:tcPr>
            <w:tcW w:w="1849" w:type="dxa"/>
            <w:tcBorders>
              <w:top w:val="single" w:sz="4" w:space="0" w:color="auto"/>
              <w:left w:val="nil"/>
              <w:bottom w:val="single" w:sz="4" w:space="0" w:color="auto"/>
              <w:right w:val="single" w:sz="4" w:space="0" w:color="auto"/>
            </w:tcBorders>
            <w:shd w:val="clear" w:color="000000" w:fill="D9D9D9"/>
            <w:vAlign w:val="center"/>
            <w:hideMark/>
          </w:tcPr>
          <w:p w:rsidR="00FC28CE" w:rsidRPr="00C62D60" w:rsidRDefault="00FC28CE" w:rsidP="00FC28CE">
            <w:pPr>
              <w:jc w:val="center"/>
              <w:rPr>
                <w:b/>
                <w:bCs/>
                <w:color w:val="000000"/>
                <w:sz w:val="23"/>
                <w:szCs w:val="23"/>
                <w:lang w:val="lv-LV"/>
              </w:rPr>
            </w:pPr>
            <w:r w:rsidRPr="00C62D60">
              <w:rPr>
                <w:b/>
                <w:bCs/>
                <w:color w:val="000000"/>
                <w:sz w:val="23"/>
                <w:szCs w:val="23"/>
                <w:lang w:val="lv-LV"/>
              </w:rPr>
              <w:t>Prece</w:t>
            </w:r>
          </w:p>
        </w:tc>
        <w:tc>
          <w:tcPr>
            <w:tcW w:w="940" w:type="dxa"/>
            <w:tcBorders>
              <w:top w:val="single" w:sz="4" w:space="0" w:color="auto"/>
              <w:left w:val="nil"/>
              <w:bottom w:val="single" w:sz="4" w:space="0" w:color="auto"/>
              <w:right w:val="single" w:sz="4" w:space="0" w:color="auto"/>
            </w:tcBorders>
            <w:shd w:val="clear" w:color="000000" w:fill="D9D9D9"/>
            <w:vAlign w:val="center"/>
            <w:hideMark/>
          </w:tcPr>
          <w:p w:rsidR="00FC28CE" w:rsidRPr="00C62D60" w:rsidRDefault="00FC28CE" w:rsidP="00FC28CE">
            <w:pPr>
              <w:jc w:val="center"/>
              <w:rPr>
                <w:b/>
                <w:bCs/>
                <w:color w:val="000000"/>
                <w:sz w:val="23"/>
                <w:szCs w:val="23"/>
                <w:lang w:val="lv-LV"/>
              </w:rPr>
            </w:pPr>
            <w:r w:rsidRPr="00C62D60">
              <w:rPr>
                <w:b/>
                <w:bCs/>
                <w:color w:val="000000"/>
                <w:sz w:val="23"/>
                <w:szCs w:val="23"/>
                <w:lang w:val="lv-LV"/>
              </w:rPr>
              <w:t>Mērv.</w:t>
            </w:r>
          </w:p>
        </w:tc>
        <w:tc>
          <w:tcPr>
            <w:tcW w:w="6360" w:type="dxa"/>
            <w:tcBorders>
              <w:top w:val="single" w:sz="4" w:space="0" w:color="auto"/>
              <w:left w:val="nil"/>
              <w:bottom w:val="single" w:sz="4" w:space="0" w:color="auto"/>
              <w:right w:val="single" w:sz="4" w:space="0" w:color="auto"/>
            </w:tcBorders>
            <w:shd w:val="clear" w:color="000000" w:fill="D8D8D8"/>
            <w:vAlign w:val="center"/>
            <w:hideMark/>
          </w:tcPr>
          <w:p w:rsidR="00FC28CE" w:rsidRPr="00C62D60" w:rsidRDefault="00FC28CE" w:rsidP="00FC28CE">
            <w:pPr>
              <w:jc w:val="center"/>
              <w:rPr>
                <w:b/>
                <w:bCs/>
                <w:color w:val="000000"/>
                <w:sz w:val="23"/>
                <w:szCs w:val="23"/>
                <w:lang w:val="lv-LV"/>
              </w:rPr>
            </w:pPr>
            <w:r w:rsidRPr="00C62D60">
              <w:rPr>
                <w:b/>
                <w:bCs/>
                <w:color w:val="000000"/>
                <w:sz w:val="23"/>
                <w:szCs w:val="23"/>
                <w:lang w:val="lv-LV"/>
              </w:rPr>
              <w:t>Preces apraksts</w:t>
            </w:r>
          </w:p>
        </w:tc>
      </w:tr>
      <w:tr w:rsidR="00FC28CE" w:rsidRPr="00FC28CE" w:rsidTr="00C62D60">
        <w:trPr>
          <w:trHeight w:val="315"/>
        </w:trPr>
        <w:tc>
          <w:tcPr>
            <w:tcW w:w="9729" w:type="dxa"/>
            <w:gridSpan w:val="5"/>
            <w:tcBorders>
              <w:top w:val="single" w:sz="4" w:space="0" w:color="auto"/>
              <w:left w:val="single" w:sz="4" w:space="0" w:color="auto"/>
              <w:bottom w:val="single" w:sz="4" w:space="0" w:color="auto"/>
              <w:right w:val="single" w:sz="4" w:space="0" w:color="000000"/>
            </w:tcBorders>
            <w:shd w:val="clear" w:color="000000" w:fill="BFBFBF"/>
            <w:vAlign w:val="bottom"/>
            <w:hideMark/>
          </w:tcPr>
          <w:p w:rsidR="00FC28CE" w:rsidRPr="00C62D60" w:rsidRDefault="00FC28CE" w:rsidP="00FC28CE">
            <w:pPr>
              <w:jc w:val="center"/>
              <w:rPr>
                <w:b/>
                <w:bCs/>
                <w:color w:val="000000"/>
                <w:sz w:val="23"/>
                <w:szCs w:val="23"/>
                <w:lang w:val="lv-LV"/>
              </w:rPr>
            </w:pPr>
            <w:r w:rsidRPr="00C62D60">
              <w:rPr>
                <w:b/>
                <w:bCs/>
                <w:color w:val="000000"/>
                <w:sz w:val="23"/>
                <w:szCs w:val="23"/>
                <w:lang w:val="lv-LV"/>
              </w:rPr>
              <w:t> Roku papīra dvieļi</w:t>
            </w:r>
          </w:p>
        </w:tc>
      </w:tr>
      <w:tr w:rsidR="00FC28CE" w:rsidRPr="00FC28CE" w:rsidTr="00C62D60">
        <w:trPr>
          <w:gridAfter w:val="1"/>
          <w:wAfter w:w="19" w:type="dxa"/>
          <w:trHeight w:val="102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1</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Papīra dvielis</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rullis</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100% celuloze, 2 slāņi. Ruļļa platums  no 20 līdz 22 cm. Ruļļa garums no  50 līdz 100 m. Ruļļa diametrs no 12 līdz 13 cm. Krāsa balta. Paredzēts roku nosusināšanai, bet var tikt lietots arī virsmu noslaucīšanai. Nav kaitīgs saskarsmē ar pārtiku.</w:t>
            </w:r>
          </w:p>
        </w:tc>
      </w:tr>
      <w:tr w:rsidR="00FC28CE" w:rsidRPr="00FC28CE" w:rsidTr="00C62D60">
        <w:trPr>
          <w:gridAfter w:val="1"/>
          <w:wAfter w:w="19" w:type="dxa"/>
          <w:trHeight w:val="102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2</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Papīra dvielis</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rullis</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100% celuloze, 2 slāņi. Ruļļa platums no 20 līdz 22 cm. Ruļļa diametrs no 18 līdz 19 cm. Ruļļa garums no 100 līdz 150 m. Krāsa balta. Paredzēts roku nosusināšanai, bet var tikt lietots arī virsmu noslaucīšanai. Nav kaitīgs saskarsmē ar pārtiku.</w:t>
            </w:r>
          </w:p>
        </w:tc>
      </w:tr>
      <w:tr w:rsidR="00FC28CE" w:rsidRPr="00E56970" w:rsidTr="00C62D60">
        <w:trPr>
          <w:gridAfter w:val="1"/>
          <w:wAfter w:w="19" w:type="dxa"/>
          <w:trHeight w:val="76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3</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 xml:space="preserve">Papīra dvielis ruļļos </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rullis</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100% celuloze, 2 kārtas balts, platums 200-210 mm, garums 120-150m, iespējams ievietot Katrin Ultimatic, Katrin System, Lotus Ultimatic padevējos, iepakojumā 6 ruļļi</w:t>
            </w:r>
          </w:p>
        </w:tc>
      </w:tr>
      <w:tr w:rsidR="00FC28CE" w:rsidRPr="00E56970" w:rsidTr="00C62D60">
        <w:trPr>
          <w:gridAfter w:val="1"/>
          <w:wAfter w:w="19" w:type="dxa"/>
          <w:trHeight w:val="76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4</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Papīra dvieļi loksnēs</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iepak.</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100% celuloze, 2 kārtas, krāsa - balta, labi uzsūc mitrumu; ievietojami dvieļu turētājā. Loksnes izmērs no 22 līdz 24 cm x no 23 līdz 25cm. Iepakojumā no 150 līdz 200 gab.</w:t>
            </w:r>
          </w:p>
        </w:tc>
      </w:tr>
      <w:tr w:rsidR="00FC28CE" w:rsidRPr="00E56970" w:rsidTr="00C62D60">
        <w:trPr>
          <w:gridAfter w:val="1"/>
          <w:wAfter w:w="19" w:type="dxa"/>
          <w:trHeight w:val="76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5</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Papīra dvieļi loksnēs</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iepak.</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100% celuloze, 2-3 kārtas, krāsa - balta, labi uzsūc mitrumu; ievietojami dvieļu turētājā. Šaurajiem turētājiem (20-22 cm)/ Lokšņu izmērs: 20-22 x 23-34 cm. Iepakojumā vismaz 90 gab.</w:t>
            </w:r>
          </w:p>
        </w:tc>
      </w:tr>
      <w:tr w:rsidR="00FC28CE" w:rsidRPr="00E56970"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6</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 xml:space="preserve">Industriālais </w:t>
            </w:r>
            <w:r w:rsidRPr="00C62D60">
              <w:rPr>
                <w:color w:val="000000"/>
                <w:sz w:val="23"/>
                <w:szCs w:val="23"/>
                <w:lang w:val="lv-LV"/>
              </w:rPr>
              <w:br/>
              <w:t>papīrs</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rullis</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100% celuloze, 2 kārtas, krāsa - zila, perforācija, ievietojams turētājā (grīdas vai pie sienas stiprināmā) platums 24cm, ne mazāk par 970 loksnēm.</w:t>
            </w:r>
          </w:p>
        </w:tc>
      </w:tr>
      <w:tr w:rsidR="00FC28CE" w:rsidRPr="00E56970"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7</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 xml:space="preserve">Industriālais </w:t>
            </w:r>
            <w:r w:rsidRPr="00C62D60">
              <w:rPr>
                <w:color w:val="000000"/>
                <w:sz w:val="23"/>
                <w:szCs w:val="23"/>
                <w:lang w:val="lv-LV"/>
              </w:rPr>
              <w:br/>
              <w:t>papīrs</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iepak.</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 xml:space="preserve">100% celuloze, 2 kārtas, krāsa - zila, perforācija, ievietojams turētājā (grīdas vai pie sienas stiprināmā): platums 38cm, ne mazāk par 1000 loksnēm </w:t>
            </w:r>
          </w:p>
        </w:tc>
      </w:tr>
      <w:tr w:rsidR="00FC28CE" w:rsidRPr="00FC28CE" w:rsidTr="00C62D60">
        <w:trPr>
          <w:trHeight w:val="315"/>
        </w:trPr>
        <w:tc>
          <w:tcPr>
            <w:tcW w:w="9729" w:type="dxa"/>
            <w:gridSpan w:val="5"/>
            <w:tcBorders>
              <w:top w:val="single" w:sz="4" w:space="0" w:color="auto"/>
              <w:left w:val="single" w:sz="4" w:space="0" w:color="auto"/>
              <w:bottom w:val="single" w:sz="4" w:space="0" w:color="auto"/>
              <w:right w:val="single" w:sz="4" w:space="0" w:color="000000"/>
            </w:tcBorders>
            <w:shd w:val="clear" w:color="000000" w:fill="BFBFBF"/>
            <w:vAlign w:val="bottom"/>
            <w:hideMark/>
          </w:tcPr>
          <w:p w:rsidR="00FC28CE" w:rsidRPr="00C62D60" w:rsidRDefault="00FC28CE" w:rsidP="000A289C">
            <w:pPr>
              <w:jc w:val="center"/>
              <w:rPr>
                <w:b/>
                <w:bCs/>
                <w:color w:val="000000"/>
                <w:sz w:val="23"/>
                <w:szCs w:val="23"/>
                <w:lang w:val="lv-LV"/>
              </w:rPr>
            </w:pPr>
            <w:r w:rsidRPr="00C62D60">
              <w:rPr>
                <w:b/>
                <w:bCs/>
                <w:color w:val="000000"/>
                <w:sz w:val="23"/>
                <w:szCs w:val="23"/>
                <w:lang w:val="lv-LV"/>
              </w:rPr>
              <w:t>Galda salvetes</w:t>
            </w:r>
          </w:p>
        </w:tc>
      </w:tr>
      <w:tr w:rsidR="00FC28CE" w:rsidRPr="00FC28CE"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8</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Salvetes</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iepak.</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Izmērs no 30 līdz 35cm x no 30 līdz 35cm. Iepakojumā no 100 līdz 150 gab.</w:t>
            </w:r>
          </w:p>
        </w:tc>
      </w:tr>
      <w:tr w:rsidR="00FC28CE" w:rsidRPr="00FC28CE" w:rsidTr="00C62D60">
        <w:trPr>
          <w:gridAfter w:val="1"/>
          <w:wAfter w:w="19" w:type="dxa"/>
          <w:trHeight w:val="510"/>
        </w:trPr>
        <w:tc>
          <w:tcPr>
            <w:tcW w:w="561" w:type="dxa"/>
            <w:tcBorders>
              <w:top w:val="nil"/>
              <w:left w:val="single" w:sz="4" w:space="0" w:color="auto"/>
              <w:bottom w:val="single" w:sz="4" w:space="0" w:color="auto"/>
              <w:right w:val="nil"/>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9</w:t>
            </w:r>
          </w:p>
        </w:tc>
        <w:tc>
          <w:tcPr>
            <w:tcW w:w="1849" w:type="dxa"/>
            <w:tcBorders>
              <w:top w:val="nil"/>
              <w:left w:val="single" w:sz="4" w:space="0" w:color="auto"/>
              <w:bottom w:val="single" w:sz="4" w:space="0" w:color="auto"/>
              <w:right w:val="single" w:sz="4" w:space="0" w:color="auto"/>
            </w:tcBorders>
            <w:shd w:val="clear" w:color="000000" w:fill="FFFFFF"/>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Salvetes</w:t>
            </w:r>
          </w:p>
        </w:tc>
        <w:tc>
          <w:tcPr>
            <w:tcW w:w="940" w:type="dxa"/>
            <w:tcBorders>
              <w:top w:val="nil"/>
              <w:left w:val="nil"/>
              <w:bottom w:val="single" w:sz="4" w:space="0" w:color="auto"/>
              <w:right w:val="single" w:sz="4" w:space="0" w:color="auto"/>
            </w:tcBorders>
            <w:shd w:val="clear" w:color="000000" w:fill="FFFFFF"/>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iepak.</w:t>
            </w:r>
          </w:p>
        </w:tc>
        <w:tc>
          <w:tcPr>
            <w:tcW w:w="6360" w:type="dxa"/>
            <w:tcBorders>
              <w:top w:val="nil"/>
              <w:left w:val="nil"/>
              <w:bottom w:val="single" w:sz="4" w:space="0" w:color="auto"/>
              <w:right w:val="single" w:sz="4" w:space="0" w:color="auto"/>
            </w:tcBorders>
            <w:shd w:val="clear" w:color="000000" w:fill="FFFFFF"/>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Izmērs no 22-2 4cm x  22-24 cm. Iepakojumā no 100 līdz 150 gab.</w:t>
            </w:r>
          </w:p>
        </w:tc>
      </w:tr>
      <w:tr w:rsidR="00FC28CE" w:rsidRPr="00FC28CE" w:rsidTr="00C62D60">
        <w:trPr>
          <w:trHeight w:val="315"/>
        </w:trPr>
        <w:tc>
          <w:tcPr>
            <w:tcW w:w="9729" w:type="dxa"/>
            <w:gridSpan w:val="5"/>
            <w:tcBorders>
              <w:top w:val="single" w:sz="4" w:space="0" w:color="auto"/>
              <w:left w:val="single" w:sz="4" w:space="0" w:color="auto"/>
              <w:bottom w:val="single" w:sz="4" w:space="0" w:color="auto"/>
              <w:right w:val="single" w:sz="4" w:space="0" w:color="000000"/>
            </w:tcBorders>
            <w:shd w:val="clear" w:color="000000" w:fill="BFBFBF"/>
            <w:vAlign w:val="bottom"/>
            <w:hideMark/>
          </w:tcPr>
          <w:p w:rsidR="00FC28CE" w:rsidRPr="00C62D60" w:rsidRDefault="00FC28CE" w:rsidP="000A289C">
            <w:pPr>
              <w:jc w:val="center"/>
              <w:rPr>
                <w:b/>
                <w:bCs/>
                <w:color w:val="000000"/>
                <w:sz w:val="23"/>
                <w:szCs w:val="23"/>
                <w:lang w:val="lv-LV"/>
              </w:rPr>
            </w:pPr>
            <w:r w:rsidRPr="00C62D60">
              <w:rPr>
                <w:b/>
                <w:bCs/>
                <w:color w:val="000000"/>
                <w:sz w:val="23"/>
                <w:szCs w:val="23"/>
                <w:lang w:val="lv-LV"/>
              </w:rPr>
              <w:t>Tualetes papīrs</w:t>
            </w:r>
          </w:p>
        </w:tc>
      </w:tr>
      <w:tr w:rsidR="00FC28CE" w:rsidRPr="00E56970"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10</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Tualetes papīrs (mazais rullis)</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rullis</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 xml:space="preserve">Tualetes papīrs ruļļos, 100 % celuloze, baltā krāsā, 2 kārtas/slāņi. Ruļļa platums no 8 līdz 10 cm. Ruļļa garums  no 17 līdz 22 m. </w:t>
            </w:r>
          </w:p>
        </w:tc>
      </w:tr>
      <w:tr w:rsidR="00FC28CE" w:rsidRPr="00E56970"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11</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 xml:space="preserve">Tualetes papīrs </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rullis</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100% celuloze, balts, 2 kārtas, ievietojams Katrin Ultimatic, Katrin System, Lotus Ultimatic padevējos, iepakojumā  36 ruļļi.</w:t>
            </w:r>
          </w:p>
        </w:tc>
      </w:tr>
      <w:tr w:rsidR="00FC28CE" w:rsidRPr="00FC28CE"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12</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 xml:space="preserve">Tualetes papīrs (lielais rullis) </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rullis</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Tualetes papīrs ruļļos, 100 % celuloze, 2 kārtas, baltā krāsā. Ruļļa platums  no 8 līdz 10 cm. Ruļļa garums no 180 līdz 200 m.</w:t>
            </w:r>
          </w:p>
        </w:tc>
      </w:tr>
      <w:tr w:rsidR="00FC28CE" w:rsidRPr="00FC28CE" w:rsidTr="00C62D60">
        <w:trPr>
          <w:gridAfter w:val="1"/>
          <w:wAfter w:w="19" w:type="dxa"/>
          <w:trHeight w:val="103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lastRenderedPageBreak/>
              <w:t>13</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Roku dvielis Celtex Master 130 Ø19 vai ekvivalents</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rullis</w:t>
            </w:r>
          </w:p>
        </w:tc>
        <w:tc>
          <w:tcPr>
            <w:tcW w:w="6360" w:type="dxa"/>
            <w:tcBorders>
              <w:top w:val="nil"/>
              <w:left w:val="nil"/>
              <w:bottom w:val="single" w:sz="4" w:space="0" w:color="auto"/>
              <w:right w:val="single" w:sz="4" w:space="0" w:color="auto"/>
            </w:tcBorders>
            <w:shd w:val="clear" w:color="auto" w:fill="auto"/>
            <w:vAlign w:val="bottom"/>
            <w:hideMark/>
          </w:tcPr>
          <w:p w:rsidR="00FC28CE" w:rsidRPr="00C62D60" w:rsidRDefault="00FC28CE" w:rsidP="00B80FDC">
            <w:pPr>
              <w:jc w:val="both"/>
              <w:rPr>
                <w:color w:val="000000"/>
                <w:sz w:val="23"/>
                <w:szCs w:val="23"/>
                <w:lang w:val="lv-LV"/>
              </w:rPr>
            </w:pPr>
            <w:r w:rsidRPr="00C62D60">
              <w:rPr>
                <w:color w:val="000000"/>
                <w:sz w:val="23"/>
                <w:szCs w:val="23"/>
                <w:lang w:val="lv-LV"/>
              </w:rPr>
              <w:t>Krāsa: balta (100% celuloze), kārtas: 2, iespiedums: mikro, platums: 21cm, garums: 130m, serdes diametrs: 39mm, bez perforācijas, iepakojums: 6gab. Ievietojams turētājos: Celtex AUTOCUT, kā arī citu ražotāju sistēmu turētājos. Komplektā nāk plastmasas fiksators (3.8cm).</w:t>
            </w:r>
          </w:p>
        </w:tc>
      </w:tr>
      <w:tr w:rsidR="00FC28CE" w:rsidRPr="00E56970" w:rsidTr="00C62D60">
        <w:trPr>
          <w:gridAfter w:val="1"/>
          <w:wAfter w:w="19" w:type="dxa"/>
          <w:trHeight w:val="103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14</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Roku dvielis Celtex Formasystem Fox 220 Ø19 vai ekvivalents</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rullis</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Krāsa: balta (100% celuloze), kārtas: 2, iespiedums: mikro, platums: 19cm, garums: 220m, bez perforācijas, iepakojums: 6gab. Ievietojams turētājos: Celtex AUTOCUT System, kā arī citu ražotāju sistēmu turētājos.</w:t>
            </w:r>
          </w:p>
        </w:tc>
      </w:tr>
      <w:tr w:rsidR="00FC28CE" w:rsidRPr="00FC28CE" w:rsidTr="00C62D60">
        <w:trPr>
          <w:trHeight w:val="315"/>
        </w:trPr>
        <w:tc>
          <w:tcPr>
            <w:tcW w:w="9729" w:type="dxa"/>
            <w:gridSpan w:val="5"/>
            <w:tcBorders>
              <w:top w:val="single" w:sz="4" w:space="0" w:color="auto"/>
              <w:left w:val="single" w:sz="4" w:space="0" w:color="auto"/>
              <w:bottom w:val="single" w:sz="4" w:space="0" w:color="auto"/>
              <w:right w:val="single" w:sz="4" w:space="0" w:color="000000"/>
            </w:tcBorders>
            <w:shd w:val="clear" w:color="000000" w:fill="BFBFBF"/>
            <w:vAlign w:val="bottom"/>
            <w:hideMark/>
          </w:tcPr>
          <w:p w:rsidR="00FC28CE" w:rsidRPr="00C62D60" w:rsidRDefault="00FC28CE" w:rsidP="000A289C">
            <w:pPr>
              <w:jc w:val="center"/>
              <w:rPr>
                <w:b/>
                <w:bCs/>
                <w:color w:val="000000"/>
                <w:sz w:val="23"/>
                <w:szCs w:val="23"/>
                <w:lang w:val="lv-LV"/>
              </w:rPr>
            </w:pPr>
            <w:r w:rsidRPr="00C62D60">
              <w:rPr>
                <w:b/>
                <w:bCs/>
                <w:color w:val="000000"/>
                <w:sz w:val="23"/>
                <w:szCs w:val="23"/>
                <w:lang w:val="lv-LV"/>
              </w:rPr>
              <w:t>Atkritumu maisi</w:t>
            </w:r>
          </w:p>
        </w:tc>
      </w:tr>
      <w:tr w:rsidR="00FC28CE" w:rsidRPr="00FC28CE" w:rsidTr="00C62D60">
        <w:trPr>
          <w:gridAfter w:val="1"/>
          <w:wAfter w:w="19" w:type="dxa"/>
          <w:trHeight w:val="66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15</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Atkritumu maisi</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rullis</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Materiāls-polietilēns, melnā krāsā, tilpums 20 l, biezums 9 - 10 mkr. Rullī  ne mazāk kā 20 gab.</w:t>
            </w:r>
          </w:p>
        </w:tc>
      </w:tr>
      <w:tr w:rsidR="00FC28CE" w:rsidRPr="00FC28CE" w:rsidTr="00C62D60">
        <w:trPr>
          <w:gridAfter w:val="1"/>
          <w:wAfter w:w="19" w:type="dxa"/>
          <w:trHeight w:val="58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16</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Atkritumu maisi</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rullis</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Materiāls-polietilēns, caurspīdīgi, tilpums 24 - 30 l, biezums 8 - 9 mkr. Rullī ne mazāk kā 20 gab.</w:t>
            </w:r>
          </w:p>
        </w:tc>
      </w:tr>
      <w:tr w:rsidR="00FC28CE" w:rsidRPr="00FC28CE"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17</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Atkritumu maisi</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rullis</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Materiāls-polietilēns, melnā krāsā, tilpums 35 - 40 l, biezums 30 - 35 mkr. Rullī ne mazāk kā 10 gab.</w:t>
            </w:r>
          </w:p>
        </w:tc>
      </w:tr>
      <w:tr w:rsidR="00FC28CE" w:rsidRPr="00FC28CE" w:rsidTr="00C62D60">
        <w:trPr>
          <w:gridAfter w:val="1"/>
          <w:wAfter w:w="19" w:type="dxa"/>
          <w:trHeight w:val="48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18</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Atkritumu maisi</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rullis</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 xml:space="preserve"> Materiāls-polietilēns, melnā krāsā, tilpums 50 - 55 l, biezums 50 - 65 mkr. Rullī ne mazāk kā 10 gab.</w:t>
            </w:r>
          </w:p>
        </w:tc>
      </w:tr>
      <w:tr w:rsidR="00FC28CE" w:rsidRPr="00FC28CE" w:rsidTr="00C62D60">
        <w:trPr>
          <w:gridAfter w:val="1"/>
          <w:wAfter w:w="19" w:type="dxa"/>
          <w:trHeight w:val="58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19</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Atkritumu maisi</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rullis</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Materiāls-polietilēns, melnā krāsā, tilpums 100 l, biezums 50 - 65 mkr. Rullī ne mazāk kā 10 gab.</w:t>
            </w:r>
          </w:p>
        </w:tc>
      </w:tr>
      <w:tr w:rsidR="00FC28CE" w:rsidRPr="00FC28CE" w:rsidTr="00C62D60">
        <w:trPr>
          <w:gridAfter w:val="1"/>
          <w:wAfter w:w="19" w:type="dxa"/>
          <w:trHeight w:val="52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20</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Atkritumu maisi</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rullis</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Materiāls-polietilēns, melnā krāsā, tilpums 150 l, biezums 40 - 80 mkr. Rullī ne mazāk kā 10 gab.</w:t>
            </w:r>
          </w:p>
        </w:tc>
      </w:tr>
      <w:tr w:rsidR="00FC28CE" w:rsidRPr="00FC28CE" w:rsidTr="00C62D60">
        <w:trPr>
          <w:gridAfter w:val="1"/>
          <w:wAfter w:w="19" w:type="dxa"/>
          <w:trHeight w:val="52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21</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Atkritumu maisi</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rullis</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Materiāls-polietilēns, melnā krāsā, tilpums 200 l, biezums 40 - 60 mkr. Rullī ne mazāk kā 5 gab.</w:t>
            </w:r>
          </w:p>
        </w:tc>
      </w:tr>
      <w:tr w:rsidR="00FC28CE" w:rsidRPr="00FC28CE" w:rsidTr="00C62D60">
        <w:trPr>
          <w:gridAfter w:val="1"/>
          <w:wAfter w:w="19" w:type="dxa"/>
          <w:trHeight w:val="58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22</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Atkritumu maisi</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rullis</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Materiāls-polietilēns, melnā krāsā tilpums 250 l, biezums 40 - 55 mkr. Rullī ne mazāk kā 5 gab.</w:t>
            </w:r>
          </w:p>
        </w:tc>
      </w:tr>
      <w:tr w:rsidR="00FC28CE" w:rsidRPr="00FC28CE" w:rsidTr="00C62D60">
        <w:trPr>
          <w:gridAfter w:val="1"/>
          <w:wAfter w:w="19" w:type="dxa"/>
          <w:trHeight w:val="57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23</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Atkritumu maisi</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rullis</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Materiāls-polietilēns, pelēkā krāsā tilpums 300 l, biezums 50 - 65 mkr. Rullī ne mazāk kā 5 gab.</w:t>
            </w:r>
          </w:p>
        </w:tc>
      </w:tr>
      <w:tr w:rsidR="00FC28CE" w:rsidRPr="00E56970" w:rsidTr="00C62D60">
        <w:trPr>
          <w:gridAfter w:val="1"/>
          <w:wAfter w:w="19" w:type="dxa"/>
          <w:trHeight w:val="82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24</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Higiēnas maisiņi kastītē priekš sienas turētāja</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iepak.</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 xml:space="preserve">Kastītes izmēri: platums 10 cm, augstums 14 cm, dziļums 2 cm, kastītē 30 gab. </w:t>
            </w:r>
          </w:p>
        </w:tc>
      </w:tr>
      <w:tr w:rsidR="00FC28CE" w:rsidRPr="00E56970" w:rsidTr="00C62D60">
        <w:trPr>
          <w:gridAfter w:val="1"/>
          <w:wAfter w:w="19" w:type="dxa"/>
          <w:trHeight w:val="127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25</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Maisi, polipropilēna</w:t>
            </w:r>
            <w:r w:rsidRPr="00C62D60">
              <w:rPr>
                <w:color w:val="000000"/>
                <w:sz w:val="23"/>
                <w:szCs w:val="23"/>
                <w:lang w:val="lv-LV"/>
              </w:rPr>
              <w:br/>
              <w:t>balti, 60x110cm</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 xml:space="preserve">Iepakojums: 100 gab., izmērs: 50-60x100-110cm. Polipropilēna [PP] maisi  paredzēti pulverveida un granulētu materiālu, pārtikas produktu, lauksaimniecības produktu, kombinētās lopbarības, būvmateriālu, atkritumu, ķīmisko vielu, mēslojumu un citu vielu iepakošanai, uzglabāšanai un transportēšanai.  </w:t>
            </w:r>
          </w:p>
        </w:tc>
      </w:tr>
      <w:tr w:rsidR="00FC28CE" w:rsidRPr="00FC28CE" w:rsidTr="00C62D60">
        <w:trPr>
          <w:gridAfter w:val="1"/>
          <w:wAfter w:w="19" w:type="dxa"/>
          <w:trHeight w:val="52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26</w:t>
            </w:r>
          </w:p>
        </w:tc>
        <w:tc>
          <w:tcPr>
            <w:tcW w:w="1849" w:type="dxa"/>
            <w:tcBorders>
              <w:top w:val="nil"/>
              <w:left w:val="nil"/>
              <w:bottom w:val="single" w:sz="4" w:space="0" w:color="auto"/>
              <w:right w:val="single" w:sz="4" w:space="0" w:color="auto"/>
            </w:tcBorders>
            <w:shd w:val="clear" w:color="auto" w:fill="auto"/>
            <w:vAlign w:val="bottom"/>
            <w:hideMark/>
          </w:tcPr>
          <w:p w:rsidR="00FC28CE" w:rsidRPr="00C62D60" w:rsidRDefault="00FC28CE" w:rsidP="00FC28CE">
            <w:pPr>
              <w:jc w:val="center"/>
              <w:rPr>
                <w:color w:val="000000"/>
                <w:sz w:val="23"/>
                <w:szCs w:val="23"/>
                <w:lang w:val="lv-LV"/>
              </w:rPr>
            </w:pPr>
            <w:r w:rsidRPr="00C62D60">
              <w:rPr>
                <w:color w:val="000000"/>
                <w:sz w:val="23"/>
                <w:szCs w:val="23"/>
                <w:lang w:val="lv-LV"/>
              </w:rPr>
              <w:t>Stīpa atkritumu maisu turēšanai</w:t>
            </w:r>
          </w:p>
        </w:tc>
        <w:tc>
          <w:tcPr>
            <w:tcW w:w="940" w:type="dxa"/>
            <w:tcBorders>
              <w:top w:val="nil"/>
              <w:left w:val="nil"/>
              <w:bottom w:val="single" w:sz="4" w:space="0" w:color="auto"/>
              <w:right w:val="single" w:sz="4" w:space="0" w:color="auto"/>
            </w:tcBorders>
            <w:shd w:val="clear" w:color="auto" w:fill="auto"/>
            <w:noWrap/>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bottom"/>
            <w:hideMark/>
          </w:tcPr>
          <w:p w:rsidR="00FC28CE" w:rsidRPr="00C62D60" w:rsidRDefault="00FC28CE" w:rsidP="00B80FDC">
            <w:pPr>
              <w:jc w:val="both"/>
              <w:rPr>
                <w:color w:val="000000"/>
                <w:sz w:val="23"/>
                <w:szCs w:val="23"/>
                <w:lang w:val="lv-LV"/>
              </w:rPr>
            </w:pPr>
            <w:r w:rsidRPr="00C62D60">
              <w:rPr>
                <w:color w:val="000000"/>
                <w:sz w:val="23"/>
                <w:szCs w:val="23"/>
                <w:lang w:val="lv-LV"/>
              </w:rPr>
              <w:t>Paredzēta atkritumu maisa pārnēsāšanai vai uzstādīšanai pie sienas. Materiāls: polipropilēns.</w:t>
            </w:r>
          </w:p>
        </w:tc>
      </w:tr>
      <w:tr w:rsidR="00FC28CE" w:rsidRPr="00E56970"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27</w:t>
            </w:r>
          </w:p>
        </w:tc>
        <w:tc>
          <w:tcPr>
            <w:tcW w:w="1849" w:type="dxa"/>
            <w:tcBorders>
              <w:top w:val="nil"/>
              <w:left w:val="nil"/>
              <w:bottom w:val="single" w:sz="4" w:space="0" w:color="auto"/>
              <w:right w:val="single" w:sz="4" w:space="0" w:color="auto"/>
            </w:tcBorders>
            <w:shd w:val="clear" w:color="000000" w:fill="FFFFFF"/>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Āra atkritumu tvertne</w:t>
            </w:r>
          </w:p>
        </w:tc>
        <w:tc>
          <w:tcPr>
            <w:tcW w:w="940" w:type="dxa"/>
            <w:tcBorders>
              <w:top w:val="nil"/>
              <w:left w:val="nil"/>
              <w:bottom w:val="single" w:sz="4" w:space="0" w:color="auto"/>
              <w:right w:val="single" w:sz="4" w:space="0" w:color="auto"/>
            </w:tcBorders>
            <w:shd w:val="clear" w:color="000000" w:fill="FFFFFF"/>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000000" w:fill="FFFFFF"/>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Atkritumu urna  70L ar modernu dizainu. No cinkota vai nerusējoša metāla, ar pelnu trauka.</w:t>
            </w:r>
          </w:p>
        </w:tc>
      </w:tr>
      <w:tr w:rsidR="00FC28CE" w:rsidRPr="00FC28CE" w:rsidTr="00C62D60">
        <w:trPr>
          <w:trHeight w:val="315"/>
        </w:trPr>
        <w:tc>
          <w:tcPr>
            <w:tcW w:w="9729" w:type="dxa"/>
            <w:gridSpan w:val="5"/>
            <w:tcBorders>
              <w:top w:val="single" w:sz="4" w:space="0" w:color="auto"/>
              <w:left w:val="single" w:sz="4" w:space="0" w:color="auto"/>
              <w:bottom w:val="single" w:sz="4" w:space="0" w:color="auto"/>
              <w:right w:val="single" w:sz="4" w:space="0" w:color="000000"/>
            </w:tcBorders>
            <w:shd w:val="clear" w:color="000000" w:fill="BFBFBF"/>
            <w:vAlign w:val="bottom"/>
            <w:hideMark/>
          </w:tcPr>
          <w:p w:rsidR="00FC28CE" w:rsidRPr="00C62D60" w:rsidRDefault="00FC28CE" w:rsidP="000A289C">
            <w:pPr>
              <w:jc w:val="center"/>
              <w:rPr>
                <w:b/>
                <w:bCs/>
                <w:color w:val="000000"/>
                <w:sz w:val="23"/>
                <w:szCs w:val="23"/>
                <w:lang w:val="lv-LV"/>
              </w:rPr>
            </w:pPr>
            <w:r w:rsidRPr="00C62D60">
              <w:rPr>
                <w:b/>
                <w:bCs/>
                <w:color w:val="000000"/>
                <w:sz w:val="23"/>
                <w:szCs w:val="23"/>
                <w:lang w:val="lv-LV"/>
              </w:rPr>
              <w:t>Cimdi</w:t>
            </w:r>
          </w:p>
        </w:tc>
      </w:tr>
      <w:tr w:rsidR="00FC28CE" w:rsidRPr="00FC28CE"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28</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Gumijas cimdi</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pāris</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Gumijas pirkstaiņi vispārējai tīrīšanai, gumijas sastāvs nereaģē ar ķimikālijām. Izmērs: S, M, L.</w:t>
            </w:r>
          </w:p>
        </w:tc>
      </w:tr>
      <w:tr w:rsidR="00FC28CE" w:rsidRPr="00E56970" w:rsidTr="00C62D60">
        <w:trPr>
          <w:gridAfter w:val="1"/>
          <w:wAfter w:w="19" w:type="dxa"/>
          <w:trHeight w:val="76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29</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Gumijas cimdi-lateksa</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pāris</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 xml:space="preserve"> Dabiskā lateksa saimniecības gumijas cimdi ar kokvilnas apdari iekšpusē un neslīdīga apdare delnas un pirkstu daļā. Īpašības- ķīmiski izturīgi, izturīgi pret mikroorganismiem, mehāniski izturīgi. Izmērs: S, M, L.</w:t>
            </w:r>
          </w:p>
        </w:tc>
      </w:tr>
      <w:tr w:rsidR="00FC28CE" w:rsidRPr="00E56970"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30</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Darba cimdi (ar gumijas punktiem)</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pāris</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 xml:space="preserve"> Kokvilnas pirkstaiņi, ar gumijas punktiem abās pusēs. </w:t>
            </w:r>
          </w:p>
        </w:tc>
      </w:tr>
      <w:tr w:rsidR="00FC28CE" w:rsidRPr="00E56970" w:rsidTr="00C62D60">
        <w:trPr>
          <w:gridAfter w:val="1"/>
          <w:wAfter w:w="19" w:type="dxa"/>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31</w:t>
            </w:r>
          </w:p>
        </w:tc>
        <w:tc>
          <w:tcPr>
            <w:tcW w:w="1849" w:type="dxa"/>
            <w:tcBorders>
              <w:top w:val="nil"/>
              <w:left w:val="nil"/>
              <w:bottom w:val="nil"/>
              <w:right w:val="nil"/>
            </w:tcBorders>
            <w:shd w:val="clear" w:color="auto" w:fill="auto"/>
            <w:noWrap/>
            <w:hideMark/>
          </w:tcPr>
          <w:p w:rsidR="00FC28CE" w:rsidRPr="00C62D60" w:rsidRDefault="00FC28CE" w:rsidP="00FC28CE">
            <w:pPr>
              <w:jc w:val="center"/>
              <w:rPr>
                <w:color w:val="000000"/>
                <w:sz w:val="23"/>
                <w:szCs w:val="23"/>
                <w:lang w:val="lv-LV"/>
              </w:rPr>
            </w:pPr>
            <w:r w:rsidRPr="00C62D60">
              <w:rPr>
                <w:color w:val="000000"/>
                <w:sz w:val="23"/>
                <w:szCs w:val="23"/>
                <w:lang w:val="lv-LV"/>
              </w:rPr>
              <w:t>Darba cimdi</w:t>
            </w:r>
          </w:p>
        </w:tc>
        <w:tc>
          <w:tcPr>
            <w:tcW w:w="940" w:type="dxa"/>
            <w:tcBorders>
              <w:top w:val="nil"/>
              <w:left w:val="single" w:sz="4" w:space="0" w:color="auto"/>
              <w:bottom w:val="single" w:sz="4" w:space="0" w:color="auto"/>
              <w:right w:val="single" w:sz="4" w:space="0" w:color="auto"/>
            </w:tcBorders>
            <w:shd w:val="clear" w:color="auto" w:fill="auto"/>
            <w:hideMark/>
          </w:tcPr>
          <w:p w:rsidR="00FC28CE" w:rsidRPr="00C62D60" w:rsidRDefault="00FC28CE" w:rsidP="00FC28CE">
            <w:pPr>
              <w:jc w:val="center"/>
              <w:rPr>
                <w:color w:val="000000"/>
                <w:sz w:val="23"/>
                <w:szCs w:val="23"/>
                <w:lang w:val="lv-LV"/>
              </w:rPr>
            </w:pPr>
            <w:r w:rsidRPr="00C62D60">
              <w:rPr>
                <w:color w:val="000000"/>
                <w:sz w:val="23"/>
                <w:szCs w:val="23"/>
                <w:lang w:val="lv-LV"/>
              </w:rPr>
              <w:t>pāris</w:t>
            </w:r>
          </w:p>
        </w:tc>
        <w:tc>
          <w:tcPr>
            <w:tcW w:w="6360" w:type="dxa"/>
            <w:tcBorders>
              <w:top w:val="nil"/>
              <w:left w:val="nil"/>
              <w:bottom w:val="single" w:sz="4" w:space="0" w:color="auto"/>
              <w:right w:val="single" w:sz="4" w:space="0" w:color="auto"/>
            </w:tcBorders>
            <w:shd w:val="clear" w:color="auto" w:fill="auto"/>
            <w:noWrap/>
            <w:hideMark/>
          </w:tcPr>
          <w:p w:rsidR="00FC28CE" w:rsidRPr="00C62D60" w:rsidRDefault="00FC28CE" w:rsidP="00B80FDC">
            <w:pPr>
              <w:jc w:val="both"/>
              <w:rPr>
                <w:color w:val="000000"/>
                <w:sz w:val="23"/>
                <w:szCs w:val="23"/>
                <w:lang w:val="lv-LV"/>
              </w:rPr>
            </w:pPr>
            <w:r w:rsidRPr="00C62D60">
              <w:rPr>
                <w:color w:val="000000"/>
                <w:sz w:val="23"/>
                <w:szCs w:val="23"/>
                <w:lang w:val="lv-LV"/>
              </w:rPr>
              <w:t>Īpaši izturīgi neilona trikotāžas pirkstaiņi.</w:t>
            </w:r>
          </w:p>
        </w:tc>
      </w:tr>
      <w:tr w:rsidR="00FC28CE" w:rsidRPr="00E56970" w:rsidTr="00C62D60">
        <w:trPr>
          <w:gridAfter w:val="1"/>
          <w:wAfter w:w="19" w:type="dxa"/>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32</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Darba cimdi</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pāris</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Darbi cimdi (cūkādas), pirkstaiņi ar klipša aizdari</w:t>
            </w:r>
          </w:p>
        </w:tc>
      </w:tr>
      <w:tr w:rsidR="00FC28CE" w:rsidRPr="00E56970" w:rsidTr="00C62D60">
        <w:trPr>
          <w:gridAfter w:val="1"/>
          <w:wAfter w:w="19" w:type="dxa"/>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lastRenderedPageBreak/>
              <w:t>33</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Darba cimdi (siltie)</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pāris</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 xml:space="preserve">Darba cimdi (cūkādas), pirkstaiņi ar silto oderi. </w:t>
            </w:r>
          </w:p>
        </w:tc>
      </w:tr>
      <w:tr w:rsidR="00FC28CE" w:rsidRPr="00E56970" w:rsidTr="00C62D60">
        <w:trPr>
          <w:gridAfter w:val="1"/>
          <w:wAfter w:w="19" w:type="dxa"/>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34</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Darba cimdi</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pāris</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Pirkstaiņi ar brezenta virskārtu, vairākkārt lietojami.</w:t>
            </w:r>
          </w:p>
        </w:tc>
      </w:tr>
      <w:tr w:rsidR="00FC28CE" w:rsidRPr="00FC28CE" w:rsidTr="00C62D60">
        <w:trPr>
          <w:trHeight w:val="315"/>
        </w:trPr>
        <w:tc>
          <w:tcPr>
            <w:tcW w:w="9729" w:type="dxa"/>
            <w:gridSpan w:val="5"/>
            <w:tcBorders>
              <w:top w:val="single" w:sz="4" w:space="0" w:color="auto"/>
              <w:left w:val="single" w:sz="4" w:space="0" w:color="auto"/>
              <w:bottom w:val="single" w:sz="4" w:space="0" w:color="auto"/>
              <w:right w:val="single" w:sz="4" w:space="0" w:color="000000"/>
            </w:tcBorders>
            <w:shd w:val="clear" w:color="000000" w:fill="BFBFBF"/>
            <w:vAlign w:val="bottom"/>
            <w:hideMark/>
          </w:tcPr>
          <w:p w:rsidR="00FC28CE" w:rsidRPr="00C62D60" w:rsidRDefault="00854FA1" w:rsidP="000A289C">
            <w:pPr>
              <w:jc w:val="center"/>
              <w:rPr>
                <w:b/>
                <w:bCs/>
                <w:color w:val="000000"/>
                <w:sz w:val="23"/>
                <w:szCs w:val="23"/>
                <w:lang w:val="lv-LV"/>
              </w:rPr>
            </w:pPr>
            <w:r w:rsidRPr="00C62D60">
              <w:rPr>
                <w:b/>
                <w:bCs/>
                <w:color w:val="000000"/>
                <w:sz w:val="23"/>
                <w:szCs w:val="23"/>
                <w:lang w:val="lv-LV"/>
              </w:rPr>
              <w:t xml:space="preserve">Birstes, </w:t>
            </w:r>
            <w:r w:rsidR="00FC28CE" w:rsidRPr="00C62D60">
              <w:rPr>
                <w:b/>
                <w:bCs/>
                <w:color w:val="000000"/>
                <w:sz w:val="23"/>
                <w:szCs w:val="23"/>
                <w:lang w:val="lv-LV"/>
              </w:rPr>
              <w:t>slotas kāti</w:t>
            </w:r>
          </w:p>
        </w:tc>
      </w:tr>
      <w:tr w:rsidR="00FC28CE" w:rsidRPr="00FC28CE"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35</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Klozeta birste ar paliktni</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Pamatne – polipropilēns, sari – polipropilēns.</w:t>
            </w:r>
          </w:p>
        </w:tc>
      </w:tr>
      <w:tr w:rsidR="00FC28CE" w:rsidRPr="00FC28CE"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36</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Telpu grīdas birste</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Birste ar koka pamatni, ar vītnes stiprinājumu, zaru cietība-mīksta. Garums no 30cm līdz 40cm.</w:t>
            </w:r>
          </w:p>
        </w:tc>
      </w:tr>
      <w:tr w:rsidR="00FC28CE" w:rsidRPr="00E56970"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37</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Kāts grīdas birstēm/slotām</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Koka kāts ar vītni, garums no 130cm līdz 140 cm.</w:t>
            </w:r>
          </w:p>
        </w:tc>
      </w:tr>
      <w:tr w:rsidR="00FC28CE" w:rsidRPr="00E56970"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38</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Kāts grīdas birstēm/slotām</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Metāla kāts ar vītni, garums no 130cm līdz 140 cm.</w:t>
            </w:r>
          </w:p>
        </w:tc>
      </w:tr>
      <w:tr w:rsidR="00FC28CE" w:rsidRPr="00E56970"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39</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 xml:space="preserve">Telpu slota </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Birste ar plastmasas pamatni, zaru cietība– mīksta. Piemērota 37. un 38. pozīcijas kātam ar vītni.</w:t>
            </w:r>
          </w:p>
        </w:tc>
      </w:tr>
      <w:tr w:rsidR="00FC28CE" w:rsidRPr="00FC28CE"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40</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Birstes–liekšķeres komplekts</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Plastmasas liekšķeri ar gumijas maliņu un vidēji garu kātu. Polipropilēna sari birstei.</w:t>
            </w:r>
          </w:p>
        </w:tc>
      </w:tr>
      <w:tr w:rsidR="00FC28CE" w:rsidRPr="00FC28CE" w:rsidTr="00C62D60">
        <w:trPr>
          <w:gridAfter w:val="1"/>
          <w:wAfter w:w="19" w:type="dxa"/>
          <w:trHeight w:val="76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41</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Saslauku liekšķere ar birsti</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Plastmasas liekšķere ar gumijas maliņu, ražota no plastmasas, kas izturīga pret bojājumiem. Birste ražota no izturīgas plastmasas, ar polipropilēna sariem.</w:t>
            </w:r>
          </w:p>
        </w:tc>
      </w:tr>
      <w:tr w:rsidR="00FC28CE" w:rsidRPr="00E56970"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42</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Grīdas beržamā birste</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Plastmasas ar rokturi (tīrīšanai ar rokām), asi sari.</w:t>
            </w:r>
          </w:p>
        </w:tc>
      </w:tr>
      <w:tr w:rsidR="00FC28CE" w:rsidRPr="00E56970" w:rsidTr="00C62D60">
        <w:trPr>
          <w:gridAfter w:val="1"/>
          <w:wAfter w:w="19" w:type="dxa"/>
          <w:trHeight w:val="76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43</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Stikla durvju un logu mazgāšanas sūklis un sliede</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Ar teleskopisku kātu, sūklis un sliede komplektā. Sliedes platums no 35 līdz 45cm.</w:t>
            </w:r>
          </w:p>
        </w:tc>
      </w:tr>
      <w:tr w:rsidR="00FC28CE" w:rsidRPr="00FC28CE"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44</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Metāla kāts teleskopisks</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 xml:space="preserve">Teleskopisks metāla kāts ar konusa vītni. Garums  vismaz 150 - 200 cm. </w:t>
            </w:r>
          </w:p>
        </w:tc>
      </w:tr>
      <w:tr w:rsidR="00FC28CE" w:rsidRPr="00FC28CE" w:rsidTr="00C62D60">
        <w:trPr>
          <w:gridAfter w:val="1"/>
          <w:wAfter w:w="19" w:type="dxa"/>
          <w:trHeight w:val="76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45</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Alumīnija kāts</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Alumīnija rokturis (kāts) ar caurumu, kas ir lejas daļā. Viegls un pret koroziju izturīgs. Garums vismaz 140 cm. Paredzēts 54. pozīcijas mop turētājam - rāmim.</w:t>
            </w:r>
          </w:p>
        </w:tc>
      </w:tr>
      <w:tr w:rsidR="00FC28CE" w:rsidRPr="00FC28CE"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46</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Grīdas sliede - ūdens savācējs</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Gumijas sliede, garums min. 35cm. Der Mop turētāja kātiem.</w:t>
            </w:r>
          </w:p>
        </w:tc>
      </w:tr>
      <w:tr w:rsidR="00FC28CE" w:rsidRPr="00FC28CE"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47</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Cauruļu tīrīšanas birste</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Birste izgatavota no plastmasas, zaru cietība-cieta. Izmēri: Ø 60 mm.</w:t>
            </w:r>
          </w:p>
        </w:tc>
      </w:tr>
      <w:tr w:rsidR="00FC28CE" w:rsidRPr="00FC28CE"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48</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Cauruļu tīrīšanas birste</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Birste izgatavota no plastmasas, zaru cietība-cieta. Izmēri: Ø 20 mm.</w:t>
            </w:r>
          </w:p>
        </w:tc>
      </w:tr>
      <w:tr w:rsidR="00FC28CE" w:rsidRPr="00FC28CE" w:rsidTr="00C62D60">
        <w:trPr>
          <w:trHeight w:val="315"/>
        </w:trPr>
        <w:tc>
          <w:tcPr>
            <w:tcW w:w="9729" w:type="dxa"/>
            <w:gridSpan w:val="5"/>
            <w:tcBorders>
              <w:top w:val="single" w:sz="4" w:space="0" w:color="auto"/>
              <w:left w:val="single" w:sz="4" w:space="0" w:color="auto"/>
              <w:bottom w:val="single" w:sz="4" w:space="0" w:color="auto"/>
              <w:right w:val="single" w:sz="4" w:space="0" w:color="000000"/>
            </w:tcBorders>
            <w:shd w:val="clear" w:color="000000" w:fill="BFBFBF"/>
            <w:vAlign w:val="bottom"/>
            <w:hideMark/>
          </w:tcPr>
          <w:p w:rsidR="00FC28CE" w:rsidRPr="00C62D60" w:rsidRDefault="00FC28CE" w:rsidP="000A289C">
            <w:pPr>
              <w:jc w:val="center"/>
              <w:rPr>
                <w:b/>
                <w:bCs/>
                <w:color w:val="000000"/>
                <w:sz w:val="23"/>
                <w:szCs w:val="23"/>
                <w:lang w:val="lv-LV"/>
              </w:rPr>
            </w:pPr>
            <w:r w:rsidRPr="00C62D60">
              <w:rPr>
                <w:b/>
                <w:bCs/>
                <w:color w:val="000000"/>
                <w:sz w:val="23"/>
                <w:szCs w:val="23"/>
                <w:lang w:val="lv-LV"/>
              </w:rPr>
              <w:t>„MOP” sistēmas</w:t>
            </w:r>
          </w:p>
        </w:tc>
      </w:tr>
      <w:tr w:rsidR="00FC28CE" w:rsidRPr="00E56970" w:rsidTr="00C62D60">
        <w:trPr>
          <w:gridAfter w:val="1"/>
          <w:wAfter w:w="19" w:type="dxa"/>
          <w:trHeight w:val="48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49</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Mop–sūklis (rezerve)</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Izgatavots no mitrumā uzbriestoša materiāla, labi uzsūc mitrumu.</w:t>
            </w:r>
          </w:p>
        </w:tc>
      </w:tr>
      <w:tr w:rsidR="00FC28CE" w:rsidRPr="00FC28CE" w:rsidTr="00C62D60">
        <w:trPr>
          <w:gridAfter w:val="1"/>
          <w:wAfter w:w="19" w:type="dxa"/>
          <w:trHeight w:val="57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50</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Mop sūklis ar kātu</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 xml:space="preserve"> Mop sūklis izgatavots no mitrumā uzbriestoša materiāla, kas labi uzsūc mitrumu. Kāts ir izgatavots no metāla.</w:t>
            </w:r>
          </w:p>
        </w:tc>
      </w:tr>
      <w:tr w:rsidR="00FC28CE" w:rsidRPr="00FC28CE" w:rsidTr="00C62D60">
        <w:trPr>
          <w:gridAfter w:val="1"/>
          <w:wAfter w:w="19" w:type="dxa"/>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51</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Mop spainis</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Tilpums no 10 līdz 14 litriem.</w:t>
            </w:r>
          </w:p>
        </w:tc>
      </w:tr>
      <w:tr w:rsidR="00FC28CE" w:rsidRPr="00E56970"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52</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Bārkstains mops</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 xml:space="preserve">Bārkstains kokvilnas mops grīdu mazgāšanai, ar vītnes stiprinājumu, labas mitruma/absorbēšanas spējas. </w:t>
            </w:r>
          </w:p>
        </w:tc>
      </w:tr>
      <w:tr w:rsidR="00FC28CE" w:rsidRPr="00E56970" w:rsidTr="00C62D60">
        <w:trPr>
          <w:gridAfter w:val="1"/>
          <w:wAfter w:w="19" w:type="dxa"/>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53</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Mop turētāja kāts</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Izgatavots no alumīnija, garums no 140 līdz 150 cm.</w:t>
            </w:r>
          </w:p>
        </w:tc>
      </w:tr>
      <w:tr w:rsidR="00FC28CE" w:rsidRPr="00FC28CE" w:rsidTr="00C62D60">
        <w:trPr>
          <w:gridAfter w:val="1"/>
          <w:wAfter w:w="19" w:type="dxa"/>
          <w:trHeight w:val="163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54</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C62D60" w:rsidP="00FC28CE">
            <w:pPr>
              <w:rPr>
                <w:color w:val="000000"/>
                <w:sz w:val="23"/>
                <w:szCs w:val="23"/>
                <w:lang w:val="lv-LV"/>
              </w:rPr>
            </w:pPr>
            <w:r>
              <w:rPr>
                <w:color w:val="000000"/>
                <w:sz w:val="23"/>
                <w:szCs w:val="23"/>
                <w:lang w:val="lv-LV"/>
              </w:rPr>
              <w:t xml:space="preserve">Mop turētājs -rāmis  </w:t>
            </w:r>
            <w:r w:rsidR="00FC28CE" w:rsidRPr="00C62D60">
              <w:rPr>
                <w:color w:val="000000"/>
                <w:sz w:val="23"/>
                <w:szCs w:val="23"/>
                <w:lang w:val="lv-LV"/>
              </w:rPr>
              <w:t>(Wet System)</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 xml:space="preserve"> Plastmasas rāmis, nerūsē, izmanto mitrai grīdu kopšanai. Poga-fiksators novietota rāmja virspusē, kuru nospiežot, tas atveras, tādā veidā iespējams izskalot mops-birsti. Rāmja malās ir aizspiedņi, kas ļauj izmantot jebkuru 18x23 mm rokturi (kātu). Rāmis speciāli aprīkots tā, lai darbu ar to varētu uzsākt ar kāju palīdzību, lai netīro mops –birsti nevajadzētu aizskart ar rokām. Izmērs: 40x11 cm. Paredzēts 45.   pozīcijas alumīnija kātam. </w:t>
            </w:r>
          </w:p>
        </w:tc>
      </w:tr>
      <w:tr w:rsidR="00FC28CE" w:rsidRPr="00FC28CE" w:rsidTr="00C62D60">
        <w:trPr>
          <w:gridAfter w:val="1"/>
          <w:wAfter w:w="19" w:type="dxa"/>
          <w:trHeight w:val="57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55</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rPr>
                <w:color w:val="000000"/>
                <w:sz w:val="23"/>
                <w:szCs w:val="23"/>
                <w:lang w:val="lv-LV"/>
              </w:rPr>
            </w:pPr>
            <w:r w:rsidRPr="00C62D60">
              <w:rPr>
                <w:color w:val="000000"/>
                <w:sz w:val="23"/>
                <w:szCs w:val="23"/>
                <w:lang w:val="lv-LV"/>
              </w:rPr>
              <w:t>Mop turētājs alumīnija  ar kātu</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Izmantojams ar lipinājamām lentēm- mopiem. 40 cm, 60 cm</w:t>
            </w:r>
          </w:p>
        </w:tc>
      </w:tr>
      <w:tr w:rsidR="00FC28CE" w:rsidRPr="00FC28CE" w:rsidTr="00C62D60">
        <w:trPr>
          <w:trHeight w:val="315"/>
        </w:trPr>
        <w:tc>
          <w:tcPr>
            <w:tcW w:w="9729" w:type="dxa"/>
            <w:gridSpan w:val="5"/>
            <w:tcBorders>
              <w:top w:val="single" w:sz="4" w:space="0" w:color="auto"/>
              <w:left w:val="single" w:sz="4" w:space="0" w:color="auto"/>
              <w:bottom w:val="single" w:sz="4" w:space="0" w:color="auto"/>
              <w:right w:val="single" w:sz="4" w:space="0" w:color="000000"/>
            </w:tcBorders>
            <w:shd w:val="clear" w:color="000000" w:fill="BFBFBF"/>
            <w:vAlign w:val="bottom"/>
            <w:hideMark/>
          </w:tcPr>
          <w:p w:rsidR="00FC28CE" w:rsidRPr="00C62D60" w:rsidRDefault="00FC28CE" w:rsidP="000A289C">
            <w:pPr>
              <w:jc w:val="center"/>
              <w:rPr>
                <w:b/>
                <w:bCs/>
                <w:color w:val="000000"/>
                <w:sz w:val="23"/>
                <w:szCs w:val="23"/>
                <w:lang w:val="lv-LV"/>
              </w:rPr>
            </w:pPr>
            <w:r w:rsidRPr="00C62D60">
              <w:rPr>
                <w:b/>
                <w:bCs/>
                <w:color w:val="000000"/>
                <w:sz w:val="23"/>
                <w:szCs w:val="23"/>
                <w:lang w:val="lv-LV"/>
              </w:rPr>
              <w:lastRenderedPageBreak/>
              <w:t>Drānas, lupatas, sūkļi</w:t>
            </w:r>
          </w:p>
        </w:tc>
      </w:tr>
      <w:tr w:rsidR="00FC28CE" w:rsidRPr="00FC28CE"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56</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C62D60" w:rsidP="00FC28CE">
            <w:pPr>
              <w:jc w:val="center"/>
              <w:rPr>
                <w:color w:val="000000"/>
                <w:sz w:val="23"/>
                <w:szCs w:val="23"/>
                <w:lang w:val="lv-LV"/>
              </w:rPr>
            </w:pPr>
            <w:r>
              <w:rPr>
                <w:color w:val="000000"/>
                <w:sz w:val="23"/>
                <w:szCs w:val="23"/>
                <w:lang w:val="lv-LV"/>
              </w:rPr>
              <w:t xml:space="preserve">Kokvilnas mops ar </w:t>
            </w:r>
            <w:r w:rsidR="00FC28CE" w:rsidRPr="00C62D60">
              <w:rPr>
                <w:color w:val="000000"/>
                <w:sz w:val="23"/>
                <w:szCs w:val="23"/>
                <w:lang w:val="lv-LV"/>
              </w:rPr>
              <w:t>kabatām</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 xml:space="preserve">Kokvilnas mops rāmim ar kabatām, paredzēts grīdas uzkopšanai, viegli absorbē slapjumu. Izmērs 40 cm. </w:t>
            </w:r>
          </w:p>
        </w:tc>
      </w:tr>
      <w:tr w:rsidR="00FC28CE" w:rsidRPr="00FC28CE"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57</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Kokvilnas mops ar kabatām</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Kokvilnas mops rāmim ar kabatām, paredzēts grīdas uzkopšanai, viegli absorbē slapjumu. Izmērs 60 cm.</w:t>
            </w:r>
          </w:p>
        </w:tc>
      </w:tr>
      <w:tr w:rsidR="00FC28CE" w:rsidRPr="00FC28CE"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58</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Kokvilnas mops ar kabatām</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Kokvilnas mops rāmim ar kabatām, paredzēts grīdas uzkopšanai, viegli absorbē slapjumu. Izmērs 80 cm.</w:t>
            </w:r>
          </w:p>
        </w:tc>
      </w:tr>
      <w:tr w:rsidR="00FC28CE" w:rsidRPr="00E56970" w:rsidTr="00C62D60">
        <w:trPr>
          <w:gridAfter w:val="1"/>
          <w:wAfter w:w="19" w:type="dxa"/>
          <w:trHeight w:val="127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59</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C62D60" w:rsidP="00FC28CE">
            <w:pPr>
              <w:jc w:val="center"/>
              <w:rPr>
                <w:color w:val="000000"/>
                <w:sz w:val="23"/>
                <w:szCs w:val="23"/>
                <w:lang w:val="lv-LV"/>
              </w:rPr>
            </w:pPr>
            <w:r>
              <w:rPr>
                <w:color w:val="000000"/>
                <w:sz w:val="23"/>
                <w:szCs w:val="23"/>
                <w:lang w:val="lv-LV"/>
              </w:rPr>
              <w:t>Poliestera mop</w:t>
            </w:r>
            <w:r w:rsidR="00FC28CE" w:rsidRPr="00C62D60">
              <w:rPr>
                <w:color w:val="000000"/>
                <w:sz w:val="23"/>
                <w:szCs w:val="23"/>
                <w:lang w:val="lv-LV"/>
              </w:rPr>
              <w:t xml:space="preserve">birste </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 xml:space="preserve"> Mop-birste ar cilpām iekšpusē un apgrieztām bārkstīm ārpusē. 70%+-10</w:t>
            </w:r>
            <w:r w:rsidRPr="00C62D60">
              <w:rPr>
                <w:strike/>
                <w:color w:val="000000"/>
                <w:sz w:val="23"/>
                <w:szCs w:val="23"/>
                <w:lang w:val="lv-LV"/>
              </w:rPr>
              <w:t>%</w:t>
            </w:r>
            <w:r w:rsidRPr="00C62D60">
              <w:rPr>
                <w:color w:val="000000"/>
                <w:sz w:val="23"/>
                <w:szCs w:val="23"/>
                <w:lang w:val="lv-LV"/>
              </w:rPr>
              <w:t xml:space="preserve"> poliestera un 30%+-10% kokvilnas. Malās apgrieztie „spārniņi” palīdz nostiprināt mops-birsti rāmī-turētājā viegli un ātri. Izstrādājumu var mazgāt 90ºC temperatūrā. Izmērs: 40x13 cm. Paredzēts 50.pozīcijas mop turētājam - rāmim. </w:t>
            </w:r>
          </w:p>
        </w:tc>
      </w:tr>
      <w:tr w:rsidR="00FC28CE" w:rsidRPr="00FC28CE"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60</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 xml:space="preserve">Mikrošķiedras mopsis                             </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Ar līpvirsmu. 40cm</w:t>
            </w:r>
          </w:p>
        </w:tc>
      </w:tr>
      <w:tr w:rsidR="00FC28CE" w:rsidRPr="00FC28CE"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61</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 xml:space="preserve">Mikrošķiedras mopsis                             </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Ar līpvirsmu. 60 cm</w:t>
            </w:r>
          </w:p>
        </w:tc>
      </w:tr>
      <w:tr w:rsidR="00FC28CE" w:rsidRPr="00FC28CE"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62</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Grīdas lupata</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Universāla grīdas lupata, 80%+-10% kokvilnas. Viegli absorbē slapjumu. Platums – 60 cm, garums no 70 cm līdz 1m.</w:t>
            </w:r>
          </w:p>
        </w:tc>
      </w:tr>
      <w:tr w:rsidR="00FC28CE" w:rsidRPr="00FC28CE"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63</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Saimniecības drāna</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Materiāls – viskozes šķiedra. Visa veida virsmu sausai un slapjai uzkopšanai. Izmērs ne mazāk kā 40 x 40 cm.</w:t>
            </w:r>
          </w:p>
        </w:tc>
      </w:tr>
      <w:tr w:rsidR="00FC28CE" w:rsidRPr="00FC28CE"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64</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Mitrās lupatiņas</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iepak.</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Mitruma uzsūcošas lupatiņas. Izmērs  ne mazāk kā 18x20 cm, dažādas krāsas. Iepakojumā  ne mazāk kā  3 gab.</w:t>
            </w:r>
          </w:p>
        </w:tc>
      </w:tr>
      <w:tr w:rsidR="00FC28CE" w:rsidRPr="00E56970"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65</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Putekļu lupatiņas</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iepak.</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Viegli absorbē putekļus. Izmērs ne mazāk kā 34 x 34 cm. Iepakojumā ne mazāk kā 3 gab.</w:t>
            </w:r>
          </w:p>
        </w:tc>
      </w:tr>
      <w:tr w:rsidR="00FC28CE" w:rsidRPr="00FC28CE"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66</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Putekļu slotiņas</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Izgatavota no elektrizējoša materiāla, kas viegli pievelk putekļus. Garums ne mazāk kā 60 cm.</w:t>
            </w:r>
          </w:p>
        </w:tc>
      </w:tr>
      <w:tr w:rsidR="00FC28CE" w:rsidRPr="00E56970" w:rsidTr="00C62D60">
        <w:trPr>
          <w:gridAfter w:val="1"/>
          <w:wAfter w:w="19" w:type="dxa"/>
          <w:trHeight w:val="76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67</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Švammes ar abrazīvu</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iepak.</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Trauku mazgāšanas sūkļi, paredzēti trauku un citu neskrāpējamu virsmu tīrīšanai, viegli uzsūc mitrumu. Iepakojumā ne mazāk kā 10 gab. Izmērs ne mazāk kā  6x9x3 cm.</w:t>
            </w:r>
          </w:p>
        </w:tc>
      </w:tr>
      <w:tr w:rsidR="00FC28CE" w:rsidRPr="00E56970" w:rsidTr="00C62D60">
        <w:trPr>
          <w:gridAfter w:val="1"/>
          <w:wAfter w:w="19" w:type="dxa"/>
          <w:trHeight w:val="76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68</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Švammes ar abrazīvu</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iepak.</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Trauku mazgāšanas sūkļi, paredzēti trauku un citu neskrāpējamu virsmu tīrīšanai, viegli uzsūc mitrumu. Iepakojumā ne mazāk kā 10 gab. Izmērs ne mazāk kā 7x14x4,5 cm.</w:t>
            </w:r>
          </w:p>
        </w:tc>
      </w:tr>
      <w:tr w:rsidR="00FC28CE" w:rsidRPr="00FC28CE" w:rsidTr="00C62D60">
        <w:trPr>
          <w:trHeight w:val="315"/>
        </w:trPr>
        <w:tc>
          <w:tcPr>
            <w:tcW w:w="9729" w:type="dxa"/>
            <w:gridSpan w:val="5"/>
            <w:tcBorders>
              <w:top w:val="single" w:sz="4" w:space="0" w:color="auto"/>
              <w:left w:val="single" w:sz="4" w:space="0" w:color="auto"/>
              <w:bottom w:val="single" w:sz="4" w:space="0" w:color="auto"/>
              <w:right w:val="single" w:sz="4" w:space="0" w:color="000000"/>
            </w:tcBorders>
            <w:shd w:val="clear" w:color="000000" w:fill="BFBFBF"/>
            <w:vAlign w:val="bottom"/>
            <w:hideMark/>
          </w:tcPr>
          <w:p w:rsidR="00FC28CE" w:rsidRPr="00C62D60" w:rsidRDefault="00FC28CE" w:rsidP="000A289C">
            <w:pPr>
              <w:jc w:val="center"/>
              <w:rPr>
                <w:b/>
                <w:bCs/>
                <w:color w:val="000000"/>
                <w:sz w:val="23"/>
                <w:szCs w:val="23"/>
                <w:lang w:val="lv-LV"/>
              </w:rPr>
            </w:pPr>
            <w:r w:rsidRPr="00C62D60">
              <w:rPr>
                <w:b/>
                <w:bCs/>
                <w:color w:val="000000"/>
                <w:sz w:val="23"/>
                <w:szCs w:val="23"/>
                <w:lang w:val="lv-LV"/>
              </w:rPr>
              <w:t>Spaiņi</w:t>
            </w:r>
          </w:p>
        </w:tc>
      </w:tr>
      <w:tr w:rsidR="00FC28CE" w:rsidRPr="00FC28CE" w:rsidTr="00C62D60">
        <w:trPr>
          <w:gridAfter w:val="1"/>
          <w:wAfter w:w="19" w:type="dxa"/>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69</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Spainis</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Tilpums 12 litri, plastmasas.</w:t>
            </w:r>
          </w:p>
        </w:tc>
      </w:tr>
      <w:tr w:rsidR="00FC28CE" w:rsidRPr="00E56970" w:rsidTr="00C62D60">
        <w:trPr>
          <w:gridAfter w:val="1"/>
          <w:wAfter w:w="19" w:type="dxa"/>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70</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Spainis</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Tilpums no 12 līdz 15 litriem, metāla.</w:t>
            </w:r>
          </w:p>
        </w:tc>
      </w:tr>
      <w:tr w:rsidR="00FC28CE" w:rsidRPr="00FC28CE" w:rsidTr="00C62D60">
        <w:trPr>
          <w:gridAfter w:val="1"/>
          <w:wAfter w:w="19" w:type="dxa"/>
          <w:trHeight w:val="127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71</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 xml:space="preserve">Spainis ar nospiedēju </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Tilpums 15 litri, divdaļīgs plastmasas spainis ar nodalījumu ūdenim, mazgāšanas līdzeklim un ir divi ūdens nospiešanas rullīši. Viens rullītis nostiprināts uz spaiņa, otru pārvieto ar rokturi, kuru lietošanai nepieciešamajā stāvoklī ar kāju var noregulēt. Rokturis ir sānos. Paredzēts profesionālai kopšanai.</w:t>
            </w:r>
          </w:p>
        </w:tc>
      </w:tr>
      <w:tr w:rsidR="00FC28CE" w:rsidRPr="00FC28CE" w:rsidTr="00C62D60">
        <w:trPr>
          <w:gridAfter w:val="1"/>
          <w:wAfter w:w="19" w:type="dxa"/>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72</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 xml:space="preserve">Papīrgrozs </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 xml:space="preserve"> Tilpums 12 litri, plastmasas.</w:t>
            </w:r>
          </w:p>
        </w:tc>
      </w:tr>
      <w:tr w:rsidR="00FC28CE" w:rsidRPr="00FC28CE"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73</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Atkritumu tvertne ar vāku</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Balta, plastmasas tvertne ar šūpoļveida vāku. Tilpums no 9 līdz 10 litriem.</w:t>
            </w:r>
          </w:p>
        </w:tc>
      </w:tr>
      <w:tr w:rsidR="00FC28CE" w:rsidRPr="00FC28CE"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74</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Atkritumu tvertne ar vāku</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Balta, plastmasas tvertne ar šūpoļveida vāku. Tilpums 15 litri.</w:t>
            </w:r>
          </w:p>
        </w:tc>
      </w:tr>
      <w:tr w:rsidR="00FC28CE" w:rsidRPr="00FC28CE"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75</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Atkritumu tvertne ar vāku</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Balta, plastmasas tvertne ar šūpoļveida vāku. Tilpums 25 litri.</w:t>
            </w:r>
          </w:p>
        </w:tc>
      </w:tr>
      <w:tr w:rsidR="00FC28CE" w:rsidRPr="00FC28CE" w:rsidTr="00C62D60">
        <w:trPr>
          <w:gridAfter w:val="1"/>
          <w:wAfter w:w="19" w:type="dxa"/>
          <w:trHeight w:val="6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76</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Atkritumu tvertne ar vāku</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Balta, plastmasas tvertne ar šūpoļveida vāku. Tilpums 50 litri.</w:t>
            </w:r>
          </w:p>
        </w:tc>
      </w:tr>
      <w:tr w:rsidR="00FC28CE" w:rsidRPr="00E56970" w:rsidTr="00C62D60">
        <w:trPr>
          <w:gridAfter w:val="1"/>
          <w:wAfter w:w="19" w:type="dxa"/>
          <w:trHeight w:val="64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77</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Atkritumu tvertne ar pedāli</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 xml:space="preserve">Atkritumu tvertne nerūsējošā tērauda ar pedāli. Tilpums no 12 līdz15 litriem, hromēta, izmērs ne mazāks kā 25x40 cm.. </w:t>
            </w:r>
          </w:p>
        </w:tc>
      </w:tr>
      <w:tr w:rsidR="00FC28CE" w:rsidRPr="00E56970"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78</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Atkritumu tvertne ar pedāli</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 xml:space="preserve">Atkritumu tvertne  ar pedāli, nerūsējošā tērauda. Tilpums no 20 līdz 25  litriem, hromēta, izmērs ne mazāks kā 29x46 cm.. </w:t>
            </w:r>
          </w:p>
        </w:tc>
      </w:tr>
      <w:tr w:rsidR="00FC28CE" w:rsidRPr="00E56970"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lastRenderedPageBreak/>
              <w:t>79</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Atkritumu tvertne metāla</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Atkritumu tvertne metāla. Tilpums vismaz 50 litri</w:t>
            </w:r>
          </w:p>
        </w:tc>
      </w:tr>
      <w:tr w:rsidR="00FC28CE" w:rsidRPr="00FC28CE"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80</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Atkritumu tvertne uz riterņiem</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Ar vāku, 90-120l</w:t>
            </w:r>
          </w:p>
        </w:tc>
      </w:tr>
      <w:tr w:rsidR="00FC28CE" w:rsidRPr="00E56970" w:rsidTr="00C62D60">
        <w:trPr>
          <w:gridAfter w:val="1"/>
          <w:wAfter w:w="19" w:type="dxa"/>
          <w:trHeight w:val="76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81</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Atkritumu tvertne āra  apaļa ar pelnutrauku</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Atkritumu tvertne  metāla . Tilpums no 70  litriem, stiprināma pie pamatnes ar skrūvi, izmēri 420x870mm,1,0 - 1,5mm</w:t>
            </w:r>
          </w:p>
        </w:tc>
      </w:tr>
      <w:tr w:rsidR="00FC28CE" w:rsidRPr="00FC28CE" w:rsidTr="00C62D60">
        <w:trPr>
          <w:trHeight w:val="315"/>
        </w:trPr>
        <w:tc>
          <w:tcPr>
            <w:tcW w:w="9729" w:type="dxa"/>
            <w:gridSpan w:val="5"/>
            <w:tcBorders>
              <w:top w:val="single" w:sz="4" w:space="0" w:color="auto"/>
              <w:left w:val="single" w:sz="4" w:space="0" w:color="auto"/>
              <w:bottom w:val="single" w:sz="4" w:space="0" w:color="auto"/>
              <w:right w:val="single" w:sz="4" w:space="0" w:color="000000"/>
            </w:tcBorders>
            <w:shd w:val="clear" w:color="000000" w:fill="BFBFBF"/>
            <w:vAlign w:val="bottom"/>
            <w:hideMark/>
          </w:tcPr>
          <w:p w:rsidR="00FC28CE" w:rsidRPr="00C62D60" w:rsidRDefault="00FC28CE" w:rsidP="000A289C">
            <w:pPr>
              <w:jc w:val="center"/>
              <w:rPr>
                <w:b/>
                <w:bCs/>
                <w:color w:val="000000"/>
                <w:sz w:val="23"/>
                <w:szCs w:val="23"/>
                <w:lang w:val="lv-LV"/>
              </w:rPr>
            </w:pPr>
            <w:r w:rsidRPr="00C62D60">
              <w:rPr>
                <w:b/>
                <w:bCs/>
                <w:color w:val="000000"/>
                <w:sz w:val="23"/>
                <w:szCs w:val="23"/>
                <w:lang w:val="lv-LV"/>
              </w:rPr>
              <w:t>Apavu kopšanas līdzekļi</w:t>
            </w:r>
          </w:p>
        </w:tc>
      </w:tr>
      <w:tr w:rsidR="00FC28CE" w:rsidRPr="00FC28CE"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82</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Apavu mitrā salvete</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 xml:space="preserve"> Apavu tīrīšanai.</w:t>
            </w:r>
          </w:p>
        </w:tc>
      </w:tr>
      <w:tr w:rsidR="00FC28CE" w:rsidRPr="00E56970" w:rsidTr="00C62D60">
        <w:trPr>
          <w:gridAfter w:val="1"/>
          <w:wAfter w:w="19" w:type="dxa"/>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83</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 xml:space="preserve">Apavu krēms </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 xml:space="preserve">gab. </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Apavu krēms ar lanolīnu, melns</w:t>
            </w:r>
          </w:p>
        </w:tc>
      </w:tr>
      <w:tr w:rsidR="00FC28CE" w:rsidRPr="00FC28CE"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84</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Apavu švamme</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 xml:space="preserve">gab. </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 xml:space="preserve"> Piedod spīdumu, apavu virsmas un citu gludas ādas izstrādājumu tīrīšanai. Bez krāsas.</w:t>
            </w:r>
          </w:p>
        </w:tc>
      </w:tr>
      <w:tr w:rsidR="00FC28CE" w:rsidRPr="00FC28CE" w:rsidTr="00C62D60">
        <w:trPr>
          <w:trHeight w:val="315"/>
        </w:trPr>
        <w:tc>
          <w:tcPr>
            <w:tcW w:w="9729" w:type="dxa"/>
            <w:gridSpan w:val="5"/>
            <w:tcBorders>
              <w:top w:val="single" w:sz="4" w:space="0" w:color="auto"/>
              <w:left w:val="single" w:sz="4" w:space="0" w:color="auto"/>
              <w:bottom w:val="single" w:sz="4" w:space="0" w:color="auto"/>
              <w:right w:val="single" w:sz="4" w:space="0" w:color="000000"/>
            </w:tcBorders>
            <w:shd w:val="clear" w:color="000000" w:fill="BFBFBF"/>
            <w:vAlign w:val="bottom"/>
            <w:hideMark/>
          </w:tcPr>
          <w:p w:rsidR="00FC28CE" w:rsidRPr="00C62D60" w:rsidRDefault="00FC28CE" w:rsidP="000A289C">
            <w:pPr>
              <w:jc w:val="center"/>
              <w:rPr>
                <w:b/>
                <w:bCs/>
                <w:color w:val="000000"/>
                <w:sz w:val="23"/>
                <w:szCs w:val="23"/>
                <w:lang w:val="lv-LV"/>
              </w:rPr>
            </w:pPr>
            <w:r w:rsidRPr="00C62D60">
              <w:rPr>
                <w:b/>
                <w:bCs/>
                <w:color w:val="000000"/>
                <w:sz w:val="23"/>
                <w:szCs w:val="23"/>
                <w:lang w:val="lv-LV"/>
              </w:rPr>
              <w:t>Ziepju dozatori/trauks</w:t>
            </w:r>
          </w:p>
        </w:tc>
      </w:tr>
      <w:tr w:rsidR="00FC28CE" w:rsidRPr="00FC28CE"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85</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Dozatori šķidrām ziepēm</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Izgatavoti no plastmasas. Dozē ziepju piedevas daudzumu no apakšas. Tilpums no 300ml līdz 1000ml.</w:t>
            </w:r>
          </w:p>
        </w:tc>
      </w:tr>
      <w:tr w:rsidR="00FC28CE" w:rsidRPr="00E56970"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86</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Ziepju trauks</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Metāla vai plastmasas trauks ziepju gabaliņiem, paredzēts novietot uz izlietnes malas.</w:t>
            </w:r>
          </w:p>
        </w:tc>
      </w:tr>
      <w:tr w:rsidR="00FC28CE" w:rsidRPr="00E56970" w:rsidTr="00C62D60">
        <w:trPr>
          <w:gridAfter w:val="1"/>
          <w:wAfter w:w="19" w:type="dxa"/>
          <w:trHeight w:val="127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87</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 xml:space="preserve">Turētājs šķidrajām ziepēm Celtex Megamini Sapone vai </w:t>
            </w:r>
            <w:r w:rsidR="009E7C74" w:rsidRPr="009E7C74">
              <w:rPr>
                <w:color w:val="000000"/>
                <w:sz w:val="23"/>
                <w:szCs w:val="23"/>
                <w:lang w:val="lv-LV"/>
              </w:rPr>
              <w:t>ekvivalentām ziepēm</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Krāsa: melna. Materiāls: plastmasa, izmēri: 25x11.8x11.3cm, tilpums: 1L.</w:t>
            </w:r>
          </w:p>
        </w:tc>
      </w:tr>
      <w:tr w:rsidR="00FC28CE" w:rsidRPr="00FC28CE" w:rsidTr="00C62D60">
        <w:trPr>
          <w:trHeight w:val="315"/>
        </w:trPr>
        <w:tc>
          <w:tcPr>
            <w:tcW w:w="9729" w:type="dxa"/>
            <w:gridSpan w:val="5"/>
            <w:tcBorders>
              <w:top w:val="single" w:sz="4" w:space="0" w:color="auto"/>
              <w:left w:val="single" w:sz="4" w:space="0" w:color="auto"/>
              <w:bottom w:val="single" w:sz="4" w:space="0" w:color="auto"/>
              <w:right w:val="single" w:sz="4" w:space="0" w:color="000000"/>
            </w:tcBorders>
            <w:shd w:val="clear" w:color="000000" w:fill="BFBFBF"/>
            <w:vAlign w:val="bottom"/>
            <w:hideMark/>
          </w:tcPr>
          <w:p w:rsidR="00FC28CE" w:rsidRPr="00C62D60" w:rsidRDefault="00FC28CE" w:rsidP="000A289C">
            <w:pPr>
              <w:jc w:val="center"/>
              <w:rPr>
                <w:b/>
                <w:bCs/>
                <w:color w:val="000000"/>
                <w:sz w:val="23"/>
                <w:szCs w:val="23"/>
                <w:lang w:val="lv-LV"/>
              </w:rPr>
            </w:pPr>
            <w:r w:rsidRPr="00C62D60">
              <w:rPr>
                <w:b/>
                <w:bCs/>
                <w:color w:val="000000"/>
                <w:sz w:val="23"/>
                <w:szCs w:val="23"/>
                <w:lang w:val="lv-LV"/>
              </w:rPr>
              <w:t>Vannas istabas piederumi</w:t>
            </w:r>
          </w:p>
        </w:tc>
      </w:tr>
      <w:tr w:rsidR="00FC28CE" w:rsidRPr="00E56970" w:rsidTr="00C62D60">
        <w:trPr>
          <w:gridAfter w:val="1"/>
          <w:wAfter w:w="19" w:type="dxa"/>
          <w:trHeight w:val="76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88</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Vannas istabas aizkari ar gredzeniem</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Izgatavoti no mitrumizturīga auduma-100% poliestera, vienkrāsaini, izmērs 180x180 cm.</w:t>
            </w:r>
          </w:p>
        </w:tc>
      </w:tr>
      <w:tr w:rsidR="00FC28CE" w:rsidRPr="00E56970" w:rsidTr="00C62D60">
        <w:trPr>
          <w:gridAfter w:val="1"/>
          <w:wAfter w:w="19" w:type="dxa"/>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89</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Vannas birste</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Birste izgatavota no plastmasas, zaru cietība-cieta.</w:t>
            </w:r>
          </w:p>
        </w:tc>
      </w:tr>
      <w:tr w:rsidR="00FC28CE" w:rsidRPr="00E56970" w:rsidTr="00C62D60">
        <w:trPr>
          <w:gridAfter w:val="1"/>
          <w:wAfter w:w="19" w:type="dxa"/>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90</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Veļas knaģi</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iepak.</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Veļas knaģi, plastmasas. Min. 10 knaģi iepakojumā.</w:t>
            </w:r>
          </w:p>
        </w:tc>
      </w:tr>
      <w:tr w:rsidR="00FC28CE" w:rsidRPr="00FC28CE"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91</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Vannas istabas paklājs</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metrs</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100% polipropilēns, paklājam neslīdīga gumijota pamatne. 60x100 cm.</w:t>
            </w:r>
          </w:p>
        </w:tc>
      </w:tr>
      <w:tr w:rsidR="00FC28CE" w:rsidRPr="00E56970"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92</w:t>
            </w:r>
          </w:p>
        </w:tc>
        <w:tc>
          <w:tcPr>
            <w:tcW w:w="1849" w:type="dxa"/>
            <w:tcBorders>
              <w:top w:val="nil"/>
              <w:left w:val="nil"/>
              <w:bottom w:val="single" w:sz="4" w:space="0" w:color="auto"/>
              <w:right w:val="single" w:sz="4" w:space="0" w:color="auto"/>
            </w:tcBorders>
            <w:shd w:val="clear" w:color="000000" w:fill="FFFFFF"/>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Papīru dvieļu turētājs loksnēs</w:t>
            </w:r>
          </w:p>
        </w:tc>
        <w:tc>
          <w:tcPr>
            <w:tcW w:w="940" w:type="dxa"/>
            <w:tcBorders>
              <w:top w:val="nil"/>
              <w:left w:val="nil"/>
              <w:bottom w:val="single" w:sz="4" w:space="0" w:color="auto"/>
              <w:right w:val="single" w:sz="4" w:space="0" w:color="auto"/>
            </w:tcBorders>
            <w:shd w:val="clear" w:color="000000" w:fill="FFFFFF"/>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000000" w:fill="FFFFFF"/>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Plastmasas turētājs, baltā krāsā, izm.27-37x24-26cm</w:t>
            </w:r>
          </w:p>
        </w:tc>
      </w:tr>
      <w:tr w:rsidR="00FC28CE" w:rsidRPr="00E56970"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93</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Papīra dvieļu turētājs ruļļos</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 xml:space="preserve">gab. </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Plastmasas turētājs, baltā krāsā. Paredzēts ievietot papīra dvieļus, kuru ruļļa diametrs 13 cm.</w:t>
            </w:r>
          </w:p>
        </w:tc>
      </w:tr>
      <w:tr w:rsidR="00FC28CE" w:rsidRPr="00E56970" w:rsidTr="00C62D60">
        <w:trPr>
          <w:gridAfter w:val="1"/>
          <w:wAfter w:w="19" w:type="dxa"/>
          <w:trHeight w:val="102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94</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Papīra dvieļu turētājs ruļļiem, izvelkams no vidus</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 xml:space="preserve">gab. </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Plastmasas turētājs, baltā krāsā. Paredzēts ievietot papīra dvieļus izlvekamus no vidus, kuru ruļļa diametrs 18-20 cm.</w:t>
            </w:r>
          </w:p>
        </w:tc>
      </w:tr>
      <w:tr w:rsidR="00FC28CE" w:rsidRPr="00E56970"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95</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Papīra dvieļu turētājs ruļļiem</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 xml:space="preserve">gab. </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Plastmasas turētājs, baltā krāsā. Paredzēts ievietot papīra dvieļus, kuru ruļļa diametrs  19 cm.</w:t>
            </w:r>
          </w:p>
        </w:tc>
      </w:tr>
      <w:tr w:rsidR="00FC28CE" w:rsidRPr="00E56970"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96</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Papīra dvieļu turētājs ruļļiem</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 xml:space="preserve">gab. </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Plastmasas turētājs, baltā krāsā. Paredzēts ievietot papīra dvieļus, kuru ruļļa diametrs  20,5 cm.</w:t>
            </w:r>
          </w:p>
        </w:tc>
      </w:tr>
      <w:tr w:rsidR="00FC28CE" w:rsidRPr="00FC28CE"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97</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Tualetes papīra turētājs ruļļiem</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 xml:space="preserve">gab. </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Plastmasas turētājs, baltā krāsā. Paredzēts tualetes papīra – lielā ruļļa ievietošanai. Ruļļa diametrs 19 cm.</w:t>
            </w:r>
          </w:p>
        </w:tc>
      </w:tr>
      <w:tr w:rsidR="00FC28CE" w:rsidRPr="00FC28CE"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98</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Tualetes papīra turētājs ruļļiem</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 xml:space="preserve">gab. </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Plastmasas turētājs, baltā krāsā. Paredzēts tualetes papīra – lielā ruļļa ievietošanai. Ruļļa diametrs 20 cm.</w:t>
            </w:r>
          </w:p>
        </w:tc>
      </w:tr>
      <w:tr w:rsidR="00FC28CE" w:rsidRPr="00E56970"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99</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Papīru dvieļu turētājs loksnēm</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Plastmasas turētājs, baltā krāsā. Platajām loksnēm (22-24cm)</w:t>
            </w:r>
          </w:p>
        </w:tc>
      </w:tr>
      <w:tr w:rsidR="00FC28CE" w:rsidRPr="00E56970"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100</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Papīru dvieļu turētājs loksnēm</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Plastmasas turētājs, baltā krāsā. Šaurajām loksnēm (20-22cm)</w:t>
            </w:r>
          </w:p>
        </w:tc>
      </w:tr>
      <w:tr w:rsidR="00FC28CE" w:rsidRPr="00E56970" w:rsidTr="00C62D60">
        <w:trPr>
          <w:gridAfter w:val="1"/>
          <w:wAfter w:w="19" w:type="dxa"/>
          <w:trHeight w:val="76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lastRenderedPageBreak/>
              <w:t>101</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Tualetes papīra turētājs mazajam rullim</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 xml:space="preserve">gab. </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Turētāji, kas izgatavoti no metāla vai nerūsējoša tērauda. Paredzēts ievietot papīra ruļļus, kuru ruļļa diametrs 13 cm.</w:t>
            </w:r>
          </w:p>
        </w:tc>
      </w:tr>
      <w:tr w:rsidR="00FC28CE" w:rsidRPr="00E56970" w:rsidTr="00C62D60">
        <w:trPr>
          <w:gridAfter w:val="1"/>
          <w:wAfter w:w="19" w:type="dxa"/>
          <w:trHeight w:val="127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102</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Turētājs roku dvielim Celtex AUTOCUT vai ekvivalentam roku dvielim</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Krāsa: melna, izmēri: 33x25x39cm, svars: 2,6kg, materiāls: plastikāts, maksimālais Ø20cm, maksimālais platums: 22cm, loksnes izmērs: 28cm, automātiski nogriež un padod dvieli. Paredzēts roku dvielim C40439, C40130, C40300 vai ekvivalentam roku dvielim.</w:t>
            </w:r>
          </w:p>
        </w:tc>
      </w:tr>
      <w:tr w:rsidR="00FC28CE" w:rsidRPr="00FC28CE" w:rsidTr="00C62D60">
        <w:trPr>
          <w:gridAfter w:val="1"/>
          <w:wAfter w:w="19" w:type="dxa"/>
          <w:trHeight w:val="153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103</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Turētājs roku dvielim Celtex AUTOCUT System vai ekvivalentam roku dvielim</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Krāsa: melna, izmēri: 33x25x39cm, svars: 2,6kg, materiāls: plastikāts, maksimālais Ø24cm, maksimālais platums: 20cm, loksnes izmērs: 28cm, automātiski nogriež un padod dvieli. Paredzēts roku dvielim C41913, C41922.</w:t>
            </w:r>
          </w:p>
        </w:tc>
      </w:tr>
      <w:tr w:rsidR="00FC28CE" w:rsidRPr="00E56970" w:rsidTr="00C62D60">
        <w:trPr>
          <w:gridAfter w:val="1"/>
          <w:wAfter w:w="19" w:type="dxa"/>
          <w:trHeight w:val="127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104</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Turētājs tualetes papīram Celtex Megamini MINI vai ekvivalentam roku dvielim</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Krāsa: melna, izmēri: 23.5x29.5x11.5cm, materiāls: plastikāts, maksimālais Ø20cm.</w:t>
            </w:r>
          </w:p>
        </w:tc>
      </w:tr>
      <w:tr w:rsidR="00FC28CE" w:rsidRPr="00E56970" w:rsidTr="00C62D60">
        <w:trPr>
          <w:gridAfter w:val="1"/>
          <w:wAfter w:w="19" w:type="dxa"/>
          <w:trHeight w:val="76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105</w:t>
            </w:r>
          </w:p>
        </w:tc>
        <w:tc>
          <w:tcPr>
            <w:tcW w:w="1849" w:type="dxa"/>
            <w:tcBorders>
              <w:top w:val="nil"/>
              <w:left w:val="nil"/>
              <w:bottom w:val="single" w:sz="4" w:space="0" w:color="auto"/>
              <w:right w:val="single" w:sz="4" w:space="0" w:color="auto"/>
            </w:tcBorders>
            <w:shd w:val="clear" w:color="000000" w:fill="FFFFFF"/>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Higiēnisks poda sēdekļa pārklājums</w:t>
            </w:r>
          </w:p>
        </w:tc>
        <w:tc>
          <w:tcPr>
            <w:tcW w:w="940" w:type="dxa"/>
            <w:tcBorders>
              <w:top w:val="nil"/>
              <w:left w:val="nil"/>
              <w:bottom w:val="single" w:sz="4" w:space="0" w:color="auto"/>
              <w:right w:val="single" w:sz="4" w:space="0" w:color="auto"/>
            </w:tcBorders>
            <w:shd w:val="clear" w:color="000000" w:fill="FFFFFF"/>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000000" w:fill="FFFFFF"/>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 xml:space="preserve">Vienreizēji izmantojams sanitārais podu sēdekļa pārklājs, kas nodrošina higiēniskos standartus labierīcībās. </w:t>
            </w:r>
          </w:p>
        </w:tc>
      </w:tr>
      <w:tr w:rsidR="00FC28CE" w:rsidRPr="00FC28CE"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106</w:t>
            </w:r>
          </w:p>
        </w:tc>
        <w:tc>
          <w:tcPr>
            <w:tcW w:w="1849" w:type="dxa"/>
            <w:tcBorders>
              <w:top w:val="nil"/>
              <w:left w:val="nil"/>
              <w:bottom w:val="single" w:sz="4" w:space="0" w:color="auto"/>
              <w:right w:val="single" w:sz="4" w:space="0" w:color="auto"/>
            </w:tcBorders>
            <w:shd w:val="clear" w:color="000000" w:fill="FFFFFF"/>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Higiēnas podu pārklāju turētājs </w:t>
            </w:r>
          </w:p>
        </w:tc>
        <w:tc>
          <w:tcPr>
            <w:tcW w:w="940" w:type="dxa"/>
            <w:tcBorders>
              <w:top w:val="nil"/>
              <w:left w:val="nil"/>
              <w:bottom w:val="single" w:sz="4" w:space="0" w:color="auto"/>
              <w:right w:val="single" w:sz="4" w:space="0" w:color="auto"/>
            </w:tcBorders>
            <w:shd w:val="clear" w:color="000000" w:fill="FFFFFF"/>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000000" w:fill="FFFFFF"/>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Higiēnas podu pārklāju turētājs </w:t>
            </w:r>
          </w:p>
        </w:tc>
      </w:tr>
      <w:tr w:rsidR="00FC28CE" w:rsidRPr="00E56970"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107</w:t>
            </w:r>
          </w:p>
        </w:tc>
        <w:tc>
          <w:tcPr>
            <w:tcW w:w="1849" w:type="dxa"/>
            <w:tcBorders>
              <w:top w:val="nil"/>
              <w:left w:val="nil"/>
              <w:bottom w:val="single" w:sz="4" w:space="0" w:color="auto"/>
              <w:right w:val="single" w:sz="4" w:space="0" w:color="auto"/>
            </w:tcBorders>
            <w:shd w:val="clear" w:color="000000" w:fill="FFFFFF"/>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Elektriskais roku žāvētājs</w:t>
            </w:r>
          </w:p>
        </w:tc>
        <w:tc>
          <w:tcPr>
            <w:tcW w:w="940" w:type="dxa"/>
            <w:tcBorders>
              <w:top w:val="nil"/>
              <w:left w:val="nil"/>
              <w:bottom w:val="single" w:sz="4" w:space="0" w:color="auto"/>
              <w:right w:val="single" w:sz="4" w:space="0" w:color="auto"/>
            </w:tcBorders>
            <w:shd w:val="clear" w:color="000000" w:fill="FFFFFF"/>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000000" w:fill="FFFFFF"/>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Ieslēdzas uz sensora. Izgatavots no triecienizturīgas  plastmasas.Jauda: 2100W, žāvēšanas laiks: 25-30sek.</w:t>
            </w:r>
          </w:p>
        </w:tc>
      </w:tr>
      <w:tr w:rsidR="00FC28CE" w:rsidRPr="00FC28CE" w:rsidTr="00C62D60">
        <w:trPr>
          <w:trHeight w:val="315"/>
        </w:trPr>
        <w:tc>
          <w:tcPr>
            <w:tcW w:w="9729" w:type="dxa"/>
            <w:gridSpan w:val="5"/>
            <w:tcBorders>
              <w:top w:val="single" w:sz="4" w:space="0" w:color="auto"/>
              <w:left w:val="single" w:sz="4" w:space="0" w:color="auto"/>
              <w:bottom w:val="single" w:sz="4" w:space="0" w:color="auto"/>
              <w:right w:val="single" w:sz="4" w:space="0" w:color="000000"/>
            </w:tcBorders>
            <w:shd w:val="clear" w:color="000000" w:fill="BFBFBF"/>
            <w:vAlign w:val="bottom"/>
            <w:hideMark/>
          </w:tcPr>
          <w:p w:rsidR="00FC28CE" w:rsidRPr="00C62D60" w:rsidRDefault="00FC28CE" w:rsidP="000A289C">
            <w:pPr>
              <w:jc w:val="center"/>
              <w:rPr>
                <w:b/>
                <w:bCs/>
                <w:color w:val="000000"/>
                <w:sz w:val="23"/>
                <w:szCs w:val="23"/>
                <w:lang w:val="lv-LV"/>
              </w:rPr>
            </w:pPr>
            <w:r w:rsidRPr="00C62D60">
              <w:rPr>
                <w:b/>
                <w:bCs/>
                <w:color w:val="000000"/>
                <w:sz w:val="23"/>
                <w:szCs w:val="23"/>
                <w:lang w:val="lv-LV"/>
              </w:rPr>
              <w:t>Citas preces</w:t>
            </w:r>
          </w:p>
        </w:tc>
      </w:tr>
      <w:tr w:rsidR="00FC28CE" w:rsidRPr="00E56970"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108</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Uzkopšanas ratiņi</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 xml:space="preserve">gab. </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Inventāra ratiņi telpu uzkopšanai. Komplektā divdaļīgs spainis no 12 līdz 15 l, mopa prese, atkritumu maisa turētājs, vieta tīrīšanas līdzekļiem.</w:t>
            </w:r>
          </w:p>
        </w:tc>
      </w:tr>
      <w:tr w:rsidR="00FC28CE" w:rsidRPr="00FC28CE" w:rsidTr="00C62D60">
        <w:trPr>
          <w:gridAfter w:val="1"/>
          <w:wAfter w:w="19" w:type="dxa"/>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109</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 xml:space="preserve">Drēbju pakaramie </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 xml:space="preserve">gab. </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Koka pakaramais, divdaļīgs.</w:t>
            </w:r>
          </w:p>
        </w:tc>
      </w:tr>
      <w:tr w:rsidR="00FC28CE" w:rsidRPr="00FC28CE" w:rsidTr="00C62D60">
        <w:trPr>
          <w:gridAfter w:val="1"/>
          <w:wAfter w:w="19" w:type="dxa"/>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110</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 xml:space="preserve">Drēbju pakaramie </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 xml:space="preserve">gab. </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Plastmasas pakaramais, divdaļīgs.</w:t>
            </w:r>
          </w:p>
        </w:tc>
      </w:tr>
      <w:tr w:rsidR="00FC28CE" w:rsidRPr="00E56970" w:rsidTr="00C62D60">
        <w:trPr>
          <w:gridAfter w:val="1"/>
          <w:wAfter w:w="19" w:type="dxa"/>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111</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 xml:space="preserve">Paplātes </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 xml:space="preserve">gab. </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Plastmasas, izmērs no 20 līdz 45cm x no 30 līdz 35 cm.</w:t>
            </w:r>
          </w:p>
        </w:tc>
      </w:tr>
      <w:tr w:rsidR="00FC28CE" w:rsidRPr="00E56970"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112</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 xml:space="preserve">Piknika piederumi </w:t>
            </w:r>
            <w:r w:rsidRPr="00C62D60">
              <w:rPr>
                <w:color w:val="000000"/>
                <w:sz w:val="23"/>
                <w:szCs w:val="23"/>
                <w:lang w:val="lv-LV"/>
              </w:rPr>
              <w:br/>
              <w:t>mini</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komplektā ietilpst: dakša, nazis, karote, zobu irbulis un galda salvete 33x33 cm</w:t>
            </w:r>
          </w:p>
        </w:tc>
      </w:tr>
      <w:tr w:rsidR="00FC28CE" w:rsidRPr="00E56970"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113</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Plastmasas glāzes</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Plastmasas, kas paredzēta pārtikas produktiem, tilpums - 200 ml, iepakojumā ne mazāk kā 10 gab.</w:t>
            </w:r>
          </w:p>
        </w:tc>
      </w:tr>
      <w:tr w:rsidR="00FC28CE" w:rsidRPr="00E56970"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114</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Plastmasas šķīvis</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Plastmasas, kas paredzēta pārtikas produktiem, 17 cm diametrā, iepakojumā ne mazāk kā 10 gab.</w:t>
            </w:r>
          </w:p>
        </w:tc>
      </w:tr>
      <w:tr w:rsidR="00FC28CE" w:rsidRPr="00E56970" w:rsidTr="00C62D60">
        <w:trPr>
          <w:gridAfter w:val="1"/>
          <w:wAfter w:w="19" w:type="dxa"/>
          <w:trHeight w:val="6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115</w:t>
            </w:r>
          </w:p>
        </w:tc>
        <w:tc>
          <w:tcPr>
            <w:tcW w:w="1849"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Papīra krūzītes ar rokturi</w:t>
            </w:r>
          </w:p>
        </w:tc>
        <w:tc>
          <w:tcPr>
            <w:tcW w:w="94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No bioloģiski sadalāma, videi draudzīga, izturīga kartona/papīra, kas paredzēta pārtikas produktiem, tilpums - 180 ml, iepakojumā ne mazāk kā 10 gab.</w:t>
            </w:r>
          </w:p>
        </w:tc>
      </w:tr>
      <w:tr w:rsidR="00FC28CE" w:rsidRPr="00E56970" w:rsidTr="00C62D60">
        <w:trPr>
          <w:gridAfter w:val="1"/>
          <w:wAfter w:w="19" w:type="dxa"/>
          <w:trHeight w:val="78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116</w:t>
            </w:r>
          </w:p>
        </w:tc>
        <w:tc>
          <w:tcPr>
            <w:tcW w:w="1849" w:type="dxa"/>
            <w:tcBorders>
              <w:top w:val="nil"/>
              <w:left w:val="nil"/>
              <w:bottom w:val="single" w:sz="4" w:space="0" w:color="auto"/>
              <w:right w:val="single" w:sz="4" w:space="0" w:color="auto"/>
            </w:tcBorders>
            <w:shd w:val="clear" w:color="auto" w:fill="auto"/>
            <w:vAlign w:val="bottom"/>
            <w:hideMark/>
          </w:tcPr>
          <w:p w:rsidR="00FC28CE" w:rsidRPr="00C62D60" w:rsidRDefault="00FC28CE" w:rsidP="00FC28CE">
            <w:pPr>
              <w:jc w:val="center"/>
              <w:rPr>
                <w:color w:val="000000"/>
                <w:sz w:val="23"/>
                <w:szCs w:val="23"/>
                <w:lang w:val="lv-LV"/>
              </w:rPr>
            </w:pPr>
            <w:r w:rsidRPr="00C62D60">
              <w:rPr>
                <w:color w:val="000000"/>
                <w:sz w:val="23"/>
                <w:szCs w:val="23"/>
                <w:lang w:val="lv-LV"/>
              </w:rPr>
              <w:t>Industriālā papīra turētāji</w:t>
            </w:r>
          </w:p>
        </w:tc>
        <w:tc>
          <w:tcPr>
            <w:tcW w:w="940" w:type="dxa"/>
            <w:tcBorders>
              <w:top w:val="nil"/>
              <w:left w:val="nil"/>
              <w:bottom w:val="single" w:sz="4" w:space="0" w:color="auto"/>
              <w:right w:val="single" w:sz="4" w:space="0" w:color="auto"/>
            </w:tcBorders>
            <w:shd w:val="clear" w:color="auto" w:fill="auto"/>
            <w:noWrap/>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bottom"/>
            <w:hideMark/>
          </w:tcPr>
          <w:p w:rsidR="00FC28CE" w:rsidRPr="00C62D60" w:rsidRDefault="00FC28CE" w:rsidP="00B80FDC">
            <w:pPr>
              <w:jc w:val="both"/>
              <w:rPr>
                <w:color w:val="000000"/>
                <w:sz w:val="23"/>
                <w:szCs w:val="23"/>
                <w:lang w:val="lv-LV"/>
              </w:rPr>
            </w:pPr>
            <w:r w:rsidRPr="00C62D60">
              <w:rPr>
                <w:color w:val="000000"/>
                <w:sz w:val="23"/>
                <w:szCs w:val="23"/>
                <w:lang w:val="lv-LV"/>
              </w:rPr>
              <w:t>Turētājs, kas izgatavots no metāla vai nerūsējoša tērauda .Novietojams uz grīdas. Ar loksnes nogriezējmehānismu, paredzēts ievietot papīra ruļļus ar platumu no 20 līdz 40 cm.</w:t>
            </w:r>
          </w:p>
        </w:tc>
      </w:tr>
      <w:tr w:rsidR="00FC28CE" w:rsidRPr="00FC28CE" w:rsidTr="00C62D60">
        <w:trPr>
          <w:gridAfter w:val="1"/>
          <w:wAfter w:w="19" w:type="dxa"/>
          <w:trHeight w:val="78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117</w:t>
            </w:r>
          </w:p>
        </w:tc>
        <w:tc>
          <w:tcPr>
            <w:tcW w:w="1849" w:type="dxa"/>
            <w:tcBorders>
              <w:top w:val="nil"/>
              <w:left w:val="nil"/>
              <w:bottom w:val="single" w:sz="4" w:space="0" w:color="auto"/>
              <w:right w:val="single" w:sz="4" w:space="0" w:color="auto"/>
            </w:tcBorders>
            <w:shd w:val="clear" w:color="auto" w:fill="auto"/>
            <w:vAlign w:val="bottom"/>
            <w:hideMark/>
          </w:tcPr>
          <w:p w:rsidR="00FC28CE" w:rsidRPr="00C62D60" w:rsidRDefault="00FC28CE" w:rsidP="00FC28CE">
            <w:pPr>
              <w:jc w:val="center"/>
              <w:rPr>
                <w:color w:val="000000"/>
                <w:sz w:val="23"/>
                <w:szCs w:val="23"/>
                <w:lang w:val="lv-LV"/>
              </w:rPr>
            </w:pPr>
            <w:r w:rsidRPr="00C62D60">
              <w:rPr>
                <w:color w:val="000000"/>
                <w:sz w:val="23"/>
                <w:szCs w:val="23"/>
                <w:lang w:val="lv-LV"/>
              </w:rPr>
              <w:t>Industriālā papīra turētāji</w:t>
            </w:r>
          </w:p>
        </w:tc>
        <w:tc>
          <w:tcPr>
            <w:tcW w:w="940" w:type="dxa"/>
            <w:tcBorders>
              <w:top w:val="nil"/>
              <w:left w:val="nil"/>
              <w:bottom w:val="single" w:sz="4" w:space="0" w:color="auto"/>
              <w:right w:val="single" w:sz="4" w:space="0" w:color="auto"/>
            </w:tcBorders>
            <w:shd w:val="clear" w:color="auto" w:fill="auto"/>
            <w:noWrap/>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bottom"/>
            <w:hideMark/>
          </w:tcPr>
          <w:p w:rsidR="00FC28CE" w:rsidRPr="00C62D60" w:rsidRDefault="00FC28CE" w:rsidP="00B80FDC">
            <w:pPr>
              <w:jc w:val="both"/>
              <w:rPr>
                <w:color w:val="000000"/>
                <w:sz w:val="23"/>
                <w:szCs w:val="23"/>
                <w:lang w:val="lv-LV"/>
              </w:rPr>
            </w:pPr>
            <w:r w:rsidRPr="00C62D60">
              <w:rPr>
                <w:color w:val="000000"/>
                <w:sz w:val="23"/>
                <w:szCs w:val="23"/>
                <w:lang w:val="lv-LV"/>
              </w:rPr>
              <w:t>Turētāji, kas izgatavoti no metāla vai nerūsējošā tērauda. Piestiprināms pie sienas un/vai novietojams uz horizontālas virsmas (piem., galda). Paredzēts ievietot papīra ruļļus ar platumu no 24 līdz 40 cm.</w:t>
            </w:r>
          </w:p>
        </w:tc>
      </w:tr>
      <w:tr w:rsidR="00FC28CE" w:rsidRPr="00FC28CE" w:rsidTr="00C62D60">
        <w:trPr>
          <w:gridAfter w:val="1"/>
          <w:wAfter w:w="19" w:type="dxa"/>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118</w:t>
            </w:r>
          </w:p>
        </w:tc>
        <w:tc>
          <w:tcPr>
            <w:tcW w:w="1849" w:type="dxa"/>
            <w:tcBorders>
              <w:top w:val="nil"/>
              <w:left w:val="nil"/>
              <w:bottom w:val="single" w:sz="4" w:space="0" w:color="auto"/>
              <w:right w:val="single" w:sz="4" w:space="0" w:color="auto"/>
            </w:tcBorders>
            <w:shd w:val="clear" w:color="auto" w:fill="auto"/>
            <w:vAlign w:val="bottom"/>
            <w:hideMark/>
          </w:tcPr>
          <w:p w:rsidR="00FC28CE" w:rsidRPr="00C62D60" w:rsidRDefault="00FC28CE" w:rsidP="00FC28CE">
            <w:pPr>
              <w:jc w:val="center"/>
              <w:rPr>
                <w:color w:val="000000"/>
                <w:sz w:val="23"/>
                <w:szCs w:val="23"/>
                <w:lang w:val="lv-LV"/>
              </w:rPr>
            </w:pPr>
            <w:r w:rsidRPr="00C62D60">
              <w:rPr>
                <w:color w:val="000000"/>
                <w:sz w:val="23"/>
                <w:szCs w:val="23"/>
                <w:lang w:val="lv-LV"/>
              </w:rPr>
              <w:t>Kokogles</w:t>
            </w:r>
          </w:p>
        </w:tc>
        <w:tc>
          <w:tcPr>
            <w:tcW w:w="940" w:type="dxa"/>
            <w:tcBorders>
              <w:top w:val="nil"/>
              <w:left w:val="nil"/>
              <w:bottom w:val="single" w:sz="4" w:space="0" w:color="auto"/>
              <w:right w:val="single" w:sz="4" w:space="0" w:color="auto"/>
            </w:tcBorders>
            <w:shd w:val="clear" w:color="auto" w:fill="auto"/>
            <w:noWrap/>
            <w:vAlign w:val="bottom"/>
            <w:hideMark/>
          </w:tcPr>
          <w:p w:rsidR="00FC28CE" w:rsidRPr="00C62D60" w:rsidRDefault="00FC28CE" w:rsidP="00FC28CE">
            <w:pPr>
              <w:jc w:val="center"/>
              <w:rPr>
                <w:color w:val="000000"/>
                <w:sz w:val="23"/>
                <w:szCs w:val="23"/>
                <w:lang w:val="lv-LV"/>
              </w:rPr>
            </w:pPr>
            <w:r w:rsidRPr="00C62D60">
              <w:rPr>
                <w:color w:val="000000"/>
                <w:sz w:val="23"/>
                <w:szCs w:val="23"/>
                <w:lang w:val="lv-LV"/>
              </w:rPr>
              <w:t>iepak.</w:t>
            </w:r>
          </w:p>
        </w:tc>
        <w:tc>
          <w:tcPr>
            <w:tcW w:w="6360" w:type="dxa"/>
            <w:tcBorders>
              <w:top w:val="nil"/>
              <w:left w:val="nil"/>
              <w:bottom w:val="single" w:sz="4" w:space="0" w:color="auto"/>
              <w:right w:val="single" w:sz="4" w:space="0" w:color="auto"/>
            </w:tcBorders>
            <w:shd w:val="clear" w:color="auto" w:fill="auto"/>
            <w:noWrap/>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Iepakojums: 12 l.</w:t>
            </w:r>
          </w:p>
        </w:tc>
      </w:tr>
      <w:tr w:rsidR="00FC28CE" w:rsidRPr="00E56970" w:rsidTr="00C62D60">
        <w:trPr>
          <w:gridAfter w:val="1"/>
          <w:wAfter w:w="19" w:type="dxa"/>
          <w:trHeight w:val="162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lastRenderedPageBreak/>
              <w:t>119</w:t>
            </w:r>
          </w:p>
        </w:tc>
        <w:tc>
          <w:tcPr>
            <w:tcW w:w="1849" w:type="dxa"/>
            <w:tcBorders>
              <w:top w:val="nil"/>
              <w:left w:val="nil"/>
              <w:bottom w:val="single" w:sz="4" w:space="0" w:color="auto"/>
              <w:right w:val="single" w:sz="4" w:space="0" w:color="auto"/>
            </w:tcBorders>
            <w:shd w:val="clear" w:color="auto" w:fill="auto"/>
            <w:vAlign w:val="bottom"/>
            <w:hideMark/>
          </w:tcPr>
          <w:p w:rsidR="00FC28CE" w:rsidRPr="00C62D60" w:rsidRDefault="00FC28CE" w:rsidP="00FC28CE">
            <w:pPr>
              <w:spacing w:after="240"/>
              <w:jc w:val="center"/>
              <w:rPr>
                <w:color w:val="000000"/>
                <w:sz w:val="23"/>
                <w:szCs w:val="23"/>
                <w:lang w:val="lv-LV"/>
              </w:rPr>
            </w:pPr>
            <w:r w:rsidRPr="00C62D60">
              <w:rPr>
                <w:color w:val="000000"/>
                <w:sz w:val="23"/>
                <w:szCs w:val="23"/>
                <w:lang w:val="lv-LV"/>
              </w:rPr>
              <w:t>Antiledus</w:t>
            </w:r>
            <w:r w:rsidRPr="00C62D60">
              <w:rPr>
                <w:color w:val="000000"/>
                <w:sz w:val="23"/>
                <w:szCs w:val="23"/>
                <w:lang w:val="lv-LV"/>
              </w:rPr>
              <w:br/>
            </w:r>
          </w:p>
        </w:tc>
        <w:tc>
          <w:tcPr>
            <w:tcW w:w="940" w:type="dxa"/>
            <w:tcBorders>
              <w:top w:val="nil"/>
              <w:left w:val="nil"/>
              <w:bottom w:val="single" w:sz="4" w:space="0" w:color="auto"/>
              <w:right w:val="single" w:sz="4" w:space="0" w:color="auto"/>
            </w:tcBorders>
            <w:shd w:val="clear" w:color="auto" w:fill="auto"/>
            <w:vAlign w:val="bottom"/>
            <w:hideMark/>
          </w:tcPr>
          <w:p w:rsidR="00FC28CE" w:rsidRPr="00C62D60" w:rsidRDefault="00FC28CE" w:rsidP="00FC28CE">
            <w:pPr>
              <w:spacing w:after="240"/>
              <w:jc w:val="center"/>
              <w:rPr>
                <w:color w:val="000000"/>
                <w:sz w:val="23"/>
                <w:szCs w:val="23"/>
                <w:lang w:val="lv-LV"/>
              </w:rPr>
            </w:pPr>
            <w:r w:rsidRPr="00C62D60">
              <w:rPr>
                <w:color w:val="000000"/>
                <w:sz w:val="23"/>
                <w:szCs w:val="23"/>
                <w:lang w:val="lv-LV"/>
              </w:rPr>
              <w:t>iepak.</w:t>
            </w:r>
            <w:r w:rsidRPr="00C62D60">
              <w:rPr>
                <w:color w:val="000000"/>
                <w:sz w:val="23"/>
                <w:szCs w:val="23"/>
                <w:lang w:val="lv-LV"/>
              </w:rPr>
              <w:br/>
            </w:r>
          </w:p>
        </w:tc>
        <w:tc>
          <w:tcPr>
            <w:tcW w:w="6360" w:type="dxa"/>
            <w:tcBorders>
              <w:top w:val="nil"/>
              <w:left w:val="nil"/>
              <w:bottom w:val="single" w:sz="4" w:space="0" w:color="auto"/>
              <w:right w:val="single" w:sz="4" w:space="0" w:color="auto"/>
            </w:tcBorders>
            <w:shd w:val="clear" w:color="auto" w:fill="auto"/>
            <w:vAlign w:val="bottom"/>
            <w:hideMark/>
          </w:tcPr>
          <w:p w:rsidR="00FC28CE" w:rsidRPr="00C62D60" w:rsidRDefault="00FC28CE" w:rsidP="00B80FDC">
            <w:pPr>
              <w:jc w:val="both"/>
              <w:rPr>
                <w:color w:val="000000"/>
                <w:sz w:val="23"/>
                <w:szCs w:val="23"/>
                <w:lang w:val="lv-LV"/>
              </w:rPr>
            </w:pPr>
            <w:r w:rsidRPr="00C62D60">
              <w:rPr>
                <w:color w:val="000000"/>
                <w:sz w:val="23"/>
                <w:szCs w:val="23"/>
                <w:lang w:val="lv-LV"/>
              </w:rPr>
              <w:t>Iepakojums: 5 kg.  Balto kristālu maisījums, paredzēts ledus un sniega kausēšanai. Iedarbības veids: Līdzeklis saskaroties ar ledu izdala siltumu. Kušanas process norit 4 reizes ātrāk kā lietojot tādu pašu daudzumu sāls. Nav nepieciešama tīrīšana pēc iedarbības laika beigām, kā arī nerada kaitējumu apkārtējai videi. Iedarbojas līdz -20 ˚C. 5 kg maisījuma paredzēts ne mazāk kā 200 m</w:t>
            </w:r>
            <w:r w:rsidRPr="00C62D60">
              <w:rPr>
                <w:color w:val="000000"/>
                <w:sz w:val="23"/>
                <w:szCs w:val="23"/>
                <w:vertAlign w:val="superscript"/>
                <w:lang w:val="lv-LV"/>
              </w:rPr>
              <w:t>2</w:t>
            </w:r>
            <w:r w:rsidRPr="00C62D60">
              <w:rPr>
                <w:color w:val="000000"/>
                <w:sz w:val="23"/>
                <w:szCs w:val="23"/>
                <w:lang w:val="lv-LV"/>
              </w:rPr>
              <w:t>.</w:t>
            </w:r>
          </w:p>
        </w:tc>
      </w:tr>
      <w:tr w:rsidR="00FC28CE" w:rsidRPr="00FC28CE" w:rsidTr="00C62D60">
        <w:trPr>
          <w:gridAfter w:val="1"/>
          <w:wAfter w:w="19" w:type="dxa"/>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120</w:t>
            </w:r>
          </w:p>
        </w:tc>
        <w:tc>
          <w:tcPr>
            <w:tcW w:w="1849" w:type="dxa"/>
            <w:tcBorders>
              <w:top w:val="nil"/>
              <w:left w:val="nil"/>
              <w:bottom w:val="single" w:sz="4" w:space="0" w:color="auto"/>
              <w:right w:val="single" w:sz="4" w:space="0" w:color="auto"/>
            </w:tcBorders>
            <w:shd w:val="clear" w:color="000000" w:fill="FFFFFF"/>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Pasta ļoti netīru roku mazgāšanai</w:t>
            </w:r>
          </w:p>
        </w:tc>
        <w:tc>
          <w:tcPr>
            <w:tcW w:w="940" w:type="dxa"/>
            <w:tcBorders>
              <w:top w:val="nil"/>
              <w:left w:val="nil"/>
              <w:bottom w:val="single" w:sz="4" w:space="0" w:color="auto"/>
              <w:right w:val="single" w:sz="4" w:space="0" w:color="auto"/>
            </w:tcBorders>
            <w:shd w:val="clear" w:color="000000" w:fill="FFFFFF"/>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000000" w:fill="FFFFFF"/>
            <w:vAlign w:val="center"/>
            <w:hideMark/>
          </w:tcPr>
          <w:p w:rsidR="00FC28CE" w:rsidRPr="00C62D60" w:rsidRDefault="00FC28CE" w:rsidP="00B80FDC">
            <w:pPr>
              <w:jc w:val="both"/>
              <w:rPr>
                <w:color w:val="000000"/>
                <w:sz w:val="23"/>
                <w:szCs w:val="23"/>
                <w:lang w:val="lv-LV"/>
              </w:rPr>
            </w:pPr>
            <w:r w:rsidRPr="00C62D60">
              <w:rPr>
                <w:color w:val="000000"/>
                <w:sz w:val="23"/>
                <w:szCs w:val="23"/>
                <w:lang w:val="lv-LV"/>
              </w:rPr>
              <w:t>Pasta ļoti netīru roku mazgāšanai uz skaidu bāzes. Teicami attīra rokas no eļļām, tai skaitā izstrādātas eļļas. Pasta ir droša attīrīšanas iekārtām.</w:t>
            </w:r>
          </w:p>
        </w:tc>
      </w:tr>
      <w:tr w:rsidR="00FC28CE" w:rsidRPr="00E56970" w:rsidTr="00C62D60">
        <w:trPr>
          <w:gridAfter w:val="1"/>
          <w:wAfter w:w="19" w:type="dxa"/>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FC28CE" w:rsidRPr="00C62D60" w:rsidRDefault="00FC28CE" w:rsidP="00FC28CE">
            <w:pPr>
              <w:jc w:val="center"/>
              <w:rPr>
                <w:color w:val="000000"/>
                <w:sz w:val="23"/>
                <w:szCs w:val="23"/>
                <w:lang w:val="lv-LV"/>
              </w:rPr>
            </w:pPr>
            <w:r w:rsidRPr="00C62D60">
              <w:rPr>
                <w:color w:val="000000"/>
                <w:sz w:val="23"/>
                <w:szCs w:val="23"/>
                <w:lang w:val="lv-LV"/>
              </w:rPr>
              <w:t>121</w:t>
            </w:r>
          </w:p>
        </w:tc>
        <w:tc>
          <w:tcPr>
            <w:tcW w:w="1849" w:type="dxa"/>
            <w:tcBorders>
              <w:top w:val="nil"/>
              <w:left w:val="nil"/>
              <w:bottom w:val="single" w:sz="4" w:space="0" w:color="auto"/>
              <w:right w:val="single" w:sz="4" w:space="0" w:color="auto"/>
            </w:tcBorders>
            <w:shd w:val="clear" w:color="auto" w:fill="auto"/>
            <w:vAlign w:val="bottom"/>
            <w:hideMark/>
          </w:tcPr>
          <w:p w:rsidR="00FC28CE" w:rsidRPr="00C62D60" w:rsidRDefault="00FC28CE" w:rsidP="00FC28CE">
            <w:pPr>
              <w:jc w:val="center"/>
              <w:rPr>
                <w:color w:val="000000"/>
                <w:sz w:val="23"/>
                <w:szCs w:val="23"/>
                <w:lang w:val="lv-LV"/>
              </w:rPr>
            </w:pPr>
            <w:r w:rsidRPr="00C62D60">
              <w:rPr>
                <w:color w:val="000000"/>
                <w:sz w:val="23"/>
                <w:szCs w:val="23"/>
                <w:lang w:val="lv-LV"/>
              </w:rPr>
              <w:t>Kājslauķis</w:t>
            </w:r>
          </w:p>
        </w:tc>
        <w:tc>
          <w:tcPr>
            <w:tcW w:w="940" w:type="dxa"/>
            <w:tcBorders>
              <w:top w:val="nil"/>
              <w:left w:val="nil"/>
              <w:bottom w:val="single" w:sz="4" w:space="0" w:color="auto"/>
              <w:right w:val="single" w:sz="4" w:space="0" w:color="auto"/>
            </w:tcBorders>
            <w:shd w:val="clear" w:color="auto" w:fill="auto"/>
            <w:vAlign w:val="bottom"/>
            <w:hideMark/>
          </w:tcPr>
          <w:p w:rsidR="00FC28CE" w:rsidRPr="00C62D60" w:rsidRDefault="00FC28CE" w:rsidP="00FC28CE">
            <w:pPr>
              <w:jc w:val="center"/>
              <w:rPr>
                <w:color w:val="000000"/>
                <w:sz w:val="23"/>
                <w:szCs w:val="23"/>
                <w:lang w:val="lv-LV"/>
              </w:rPr>
            </w:pPr>
            <w:r w:rsidRPr="00C62D60">
              <w:rPr>
                <w:color w:val="000000"/>
                <w:sz w:val="23"/>
                <w:szCs w:val="23"/>
                <w:lang w:val="lv-LV"/>
              </w:rPr>
              <w:t>gab.</w:t>
            </w:r>
          </w:p>
        </w:tc>
        <w:tc>
          <w:tcPr>
            <w:tcW w:w="6360" w:type="dxa"/>
            <w:tcBorders>
              <w:top w:val="nil"/>
              <w:left w:val="nil"/>
              <w:bottom w:val="single" w:sz="4" w:space="0" w:color="auto"/>
              <w:right w:val="single" w:sz="4" w:space="0" w:color="auto"/>
            </w:tcBorders>
            <w:shd w:val="clear" w:color="auto" w:fill="auto"/>
            <w:vAlign w:val="bottom"/>
            <w:hideMark/>
          </w:tcPr>
          <w:p w:rsidR="00FC28CE" w:rsidRPr="00C62D60" w:rsidRDefault="00FC28CE" w:rsidP="00B80FDC">
            <w:pPr>
              <w:jc w:val="both"/>
              <w:rPr>
                <w:color w:val="000000"/>
                <w:sz w:val="23"/>
                <w:szCs w:val="23"/>
                <w:lang w:val="lv-LV"/>
              </w:rPr>
            </w:pPr>
            <w:r w:rsidRPr="00C62D60">
              <w:rPr>
                <w:color w:val="000000"/>
                <w:sz w:val="23"/>
                <w:szCs w:val="23"/>
                <w:lang w:val="lv-LV"/>
              </w:rPr>
              <w:t>Kājslauķis 60x40cm koka ar cietiem sariem.</w:t>
            </w:r>
          </w:p>
        </w:tc>
      </w:tr>
    </w:tbl>
    <w:p w:rsidR="00CC7207" w:rsidRPr="00FC28CE" w:rsidRDefault="00CC7207" w:rsidP="00CC7207">
      <w:pPr>
        <w:jc w:val="center"/>
        <w:rPr>
          <w:b/>
          <w:color w:val="000000" w:themeColor="text1"/>
          <w:lang w:val="lv-LV"/>
        </w:rPr>
      </w:pPr>
    </w:p>
    <w:p w:rsidR="00A646D4" w:rsidRPr="00A646D4" w:rsidRDefault="00A646D4" w:rsidP="00CC7207">
      <w:pPr>
        <w:rPr>
          <w:b/>
          <w:lang w:val="en-US"/>
        </w:rPr>
      </w:pPr>
    </w:p>
    <w:p w:rsidR="00A646D4" w:rsidRDefault="00854FA1" w:rsidP="00854FA1">
      <w:pPr>
        <w:jc w:val="right"/>
        <w:rPr>
          <w:b/>
          <w:lang w:val="lv-LV"/>
        </w:rPr>
      </w:pPr>
      <w:r w:rsidRPr="00301FFE">
        <w:rPr>
          <w:sz w:val="23"/>
          <w:szCs w:val="23"/>
          <w:lang w:val="en-US"/>
        </w:rPr>
        <w:t>[...]</w:t>
      </w:r>
    </w:p>
    <w:p w:rsidR="00400C71" w:rsidRDefault="00400C71" w:rsidP="009F6D75">
      <w:pPr>
        <w:jc w:val="right"/>
        <w:rPr>
          <w:b/>
          <w:lang w:val="lv-LV"/>
        </w:rPr>
      </w:pPr>
    </w:p>
    <w:p w:rsidR="00E026CD" w:rsidRDefault="00E026CD" w:rsidP="00EC5999">
      <w:pPr>
        <w:framePr w:h="423" w:hRule="exact" w:wrap="auto" w:hAnchor="text"/>
        <w:jc w:val="right"/>
        <w:rPr>
          <w:b/>
          <w:lang w:val="en-US"/>
        </w:rPr>
      </w:pPr>
    </w:p>
    <w:p w:rsidR="00E026CD" w:rsidRPr="00E026CD" w:rsidRDefault="00E026CD" w:rsidP="00E026CD">
      <w:pPr>
        <w:rPr>
          <w:lang w:val="en-US"/>
        </w:rPr>
      </w:pPr>
    </w:p>
    <w:p w:rsidR="00E026CD" w:rsidRPr="007A0E71" w:rsidRDefault="00E026CD" w:rsidP="00E026CD">
      <w:pPr>
        <w:jc w:val="right"/>
        <w:rPr>
          <w:i/>
          <w:lang w:val="en-US"/>
        </w:rPr>
      </w:pPr>
      <w:r>
        <w:rPr>
          <w:i/>
          <w:lang w:val="en-US"/>
        </w:rPr>
        <w:t>IZRAKSTS</w:t>
      </w:r>
      <w:r w:rsidRPr="007A0E71">
        <w:rPr>
          <w:i/>
          <w:lang w:val="en-US"/>
        </w:rPr>
        <w:t xml:space="preserve"> PAREIZS</w:t>
      </w:r>
    </w:p>
    <w:p w:rsidR="00E026CD" w:rsidRPr="007A0E71" w:rsidRDefault="00E026CD" w:rsidP="00E026CD">
      <w:pPr>
        <w:jc w:val="right"/>
        <w:rPr>
          <w:lang w:val="en-US"/>
        </w:rPr>
      </w:pPr>
      <w:r w:rsidRPr="007A0E71">
        <w:rPr>
          <w:lang w:val="en-US"/>
        </w:rPr>
        <w:t xml:space="preserve">Centra Juridiskā un iepirkumu nodrošinājuma departamenta </w:t>
      </w:r>
    </w:p>
    <w:p w:rsidR="00E026CD" w:rsidRPr="007A0E71" w:rsidRDefault="00E026CD" w:rsidP="00E026CD">
      <w:pPr>
        <w:jc w:val="right"/>
        <w:rPr>
          <w:lang w:val="en-US"/>
        </w:rPr>
      </w:pPr>
      <w:r w:rsidRPr="007A0E71">
        <w:rPr>
          <w:lang w:val="en-US"/>
        </w:rPr>
        <w:t xml:space="preserve">Infrastruktūras un apsaimniekošanas līgumu </w:t>
      </w:r>
    </w:p>
    <w:p w:rsidR="00E026CD" w:rsidRPr="007A0E71" w:rsidRDefault="00E026CD" w:rsidP="00E026CD">
      <w:pPr>
        <w:jc w:val="right"/>
        <w:rPr>
          <w:lang w:val="en-US"/>
        </w:rPr>
      </w:pPr>
      <w:r w:rsidRPr="007A0E71">
        <w:rPr>
          <w:lang w:val="en-US"/>
        </w:rPr>
        <w:t>un iepirkumu nodaļas pārvaldes referente</w:t>
      </w:r>
    </w:p>
    <w:p w:rsidR="00E026CD" w:rsidRPr="007A0E71" w:rsidRDefault="00854FA1" w:rsidP="00E026CD">
      <w:pPr>
        <w:jc w:val="right"/>
        <w:rPr>
          <w:lang w:val="en-US"/>
        </w:rPr>
      </w:pPr>
      <w:r>
        <w:rPr>
          <w:lang w:val="en-US"/>
        </w:rPr>
        <w:t>I.Bidzāne</w:t>
      </w:r>
      <w:r w:rsidR="00E026CD" w:rsidRPr="007A0E71">
        <w:rPr>
          <w:lang w:val="en-US"/>
        </w:rPr>
        <w:t xml:space="preserve"> </w:t>
      </w:r>
      <w:r w:rsidR="00E026CD" w:rsidRPr="007A0E71">
        <w:rPr>
          <w:i/>
          <w:lang w:val="en-US"/>
        </w:rPr>
        <w:t>(personīgais paraksts)</w:t>
      </w:r>
    </w:p>
    <w:p w:rsidR="00941448" w:rsidRPr="00E026CD" w:rsidRDefault="00E026CD" w:rsidP="00E026CD">
      <w:pPr>
        <w:spacing w:after="200" w:line="276" w:lineRule="auto"/>
        <w:jc w:val="right"/>
        <w:rPr>
          <w:rFonts w:eastAsia="Calibri"/>
          <w:lang w:val="en-US" w:eastAsia="en-US"/>
        </w:rPr>
        <w:sectPr w:rsidR="00941448" w:rsidRPr="00E026CD" w:rsidSect="002E26C5">
          <w:headerReference w:type="default" r:id="rId13"/>
          <w:footerReference w:type="default" r:id="rId14"/>
          <w:headerReference w:type="first" r:id="rId15"/>
          <w:footerReference w:type="first" r:id="rId16"/>
          <w:pgSz w:w="11907" w:h="16840"/>
          <w:pgMar w:top="425" w:right="1134" w:bottom="851" w:left="1418" w:header="284" w:footer="454" w:gutter="0"/>
          <w:pgNumType w:start="1"/>
          <w:cols w:space="720"/>
          <w:titlePg/>
          <w:docGrid w:linePitch="326"/>
        </w:sectPr>
      </w:pPr>
      <w:r w:rsidRPr="007A0E71">
        <w:rPr>
          <w:lang w:val="en-US"/>
        </w:rPr>
        <w:t xml:space="preserve">Rīgā, </w:t>
      </w:r>
      <w:r w:rsidR="00854FA1">
        <w:rPr>
          <w:lang w:val="en-US"/>
        </w:rPr>
        <w:t>26.11</w:t>
      </w:r>
      <w:r>
        <w:rPr>
          <w:lang w:val="en-US"/>
        </w:rPr>
        <w:t>.</w:t>
      </w:r>
      <w:r w:rsidRPr="007A0E71">
        <w:rPr>
          <w:lang w:val="en-US"/>
        </w:rPr>
        <w:t>2018.</w:t>
      </w:r>
    </w:p>
    <w:p w:rsidR="00400C71" w:rsidRDefault="00400C71" w:rsidP="00C83F28">
      <w:pPr>
        <w:rPr>
          <w:b/>
          <w:lang w:val="lv-LV"/>
        </w:rPr>
      </w:pPr>
    </w:p>
    <w:p w:rsidR="009F6D75" w:rsidRPr="00C62D60" w:rsidRDefault="003E6340" w:rsidP="009F6D75">
      <w:pPr>
        <w:jc w:val="right"/>
        <w:rPr>
          <w:i/>
          <w:sz w:val="23"/>
          <w:szCs w:val="23"/>
          <w:lang w:val="lv-LV"/>
        </w:rPr>
      </w:pPr>
      <w:r w:rsidRPr="00C62D60">
        <w:rPr>
          <w:i/>
          <w:sz w:val="23"/>
          <w:szCs w:val="23"/>
          <w:lang w:val="lv-LV"/>
        </w:rPr>
        <w:t>Pielikums Nr.3</w:t>
      </w:r>
    </w:p>
    <w:p w:rsidR="009F6D75" w:rsidRPr="00C62D60" w:rsidRDefault="009F6D75" w:rsidP="009F6D75">
      <w:pPr>
        <w:pStyle w:val="Title"/>
        <w:tabs>
          <w:tab w:val="left" w:pos="6804"/>
        </w:tabs>
        <w:ind w:right="28" w:firstLine="6804"/>
        <w:jc w:val="right"/>
        <w:rPr>
          <w:rFonts w:ascii="Times New Roman" w:hAnsi="Times New Roman"/>
          <w:sz w:val="23"/>
          <w:szCs w:val="23"/>
        </w:rPr>
      </w:pPr>
      <w:r w:rsidRPr="00C62D60">
        <w:rPr>
          <w:rFonts w:ascii="Times New Roman" w:hAnsi="Times New Roman"/>
          <w:sz w:val="23"/>
          <w:szCs w:val="23"/>
        </w:rPr>
        <w:t>Iepirkuma, ID</w:t>
      </w:r>
    </w:p>
    <w:p w:rsidR="009F6D75" w:rsidRPr="00C62D60" w:rsidRDefault="00400C71" w:rsidP="009F6D75">
      <w:pPr>
        <w:pStyle w:val="Title"/>
        <w:ind w:left="6804" w:right="28"/>
        <w:jc w:val="right"/>
        <w:rPr>
          <w:rFonts w:ascii="Times New Roman" w:hAnsi="Times New Roman"/>
          <w:sz w:val="23"/>
          <w:szCs w:val="23"/>
        </w:rPr>
      </w:pPr>
      <w:r w:rsidRPr="00C62D60">
        <w:rPr>
          <w:rFonts w:ascii="Times New Roman" w:hAnsi="Times New Roman"/>
          <w:sz w:val="23"/>
          <w:szCs w:val="23"/>
        </w:rPr>
        <w:t>Nr. VAMOIC 2018</w:t>
      </w:r>
      <w:r w:rsidR="009F6D75" w:rsidRPr="00C62D60">
        <w:rPr>
          <w:rFonts w:ascii="Times New Roman" w:hAnsi="Times New Roman"/>
          <w:sz w:val="23"/>
          <w:szCs w:val="23"/>
        </w:rPr>
        <w:t>/</w:t>
      </w:r>
      <w:r w:rsidR="00C62D60">
        <w:rPr>
          <w:rFonts w:ascii="Times New Roman" w:hAnsi="Times New Roman"/>
          <w:sz w:val="23"/>
          <w:szCs w:val="23"/>
        </w:rPr>
        <w:t>245</w:t>
      </w:r>
      <w:r w:rsidR="009F6D75" w:rsidRPr="00C62D60">
        <w:rPr>
          <w:rFonts w:ascii="Times New Roman" w:hAnsi="Times New Roman"/>
          <w:sz w:val="23"/>
          <w:szCs w:val="23"/>
        </w:rPr>
        <w:t>,</w:t>
      </w:r>
    </w:p>
    <w:p w:rsidR="00FC601D" w:rsidRPr="00C62D60" w:rsidRDefault="00B1293C" w:rsidP="00B1293C">
      <w:pPr>
        <w:tabs>
          <w:tab w:val="left" w:pos="567"/>
        </w:tabs>
        <w:jc w:val="right"/>
        <w:rPr>
          <w:sz w:val="23"/>
          <w:szCs w:val="23"/>
          <w:lang w:val="lv-LV"/>
        </w:rPr>
      </w:pPr>
      <w:r w:rsidRPr="00C62D60">
        <w:rPr>
          <w:sz w:val="23"/>
          <w:szCs w:val="23"/>
          <w:lang w:val="lv-LV"/>
        </w:rPr>
        <w:tab/>
      </w:r>
      <w:r w:rsidRPr="00C62D60">
        <w:rPr>
          <w:sz w:val="23"/>
          <w:szCs w:val="23"/>
          <w:lang w:val="lv-LV"/>
        </w:rPr>
        <w:tab/>
      </w:r>
      <w:r w:rsidRPr="00C62D60">
        <w:rPr>
          <w:sz w:val="23"/>
          <w:szCs w:val="23"/>
          <w:lang w:val="lv-LV"/>
        </w:rPr>
        <w:tab/>
      </w:r>
      <w:r w:rsidRPr="00C62D60">
        <w:rPr>
          <w:sz w:val="23"/>
          <w:szCs w:val="23"/>
          <w:lang w:val="lv-LV"/>
        </w:rPr>
        <w:tab/>
      </w:r>
      <w:r w:rsidRPr="00C62D60">
        <w:rPr>
          <w:sz w:val="23"/>
          <w:szCs w:val="23"/>
          <w:lang w:val="lv-LV"/>
        </w:rPr>
        <w:tab/>
      </w:r>
      <w:r w:rsidRPr="00C62D60">
        <w:rPr>
          <w:sz w:val="23"/>
          <w:szCs w:val="23"/>
          <w:lang w:val="lv-LV"/>
        </w:rPr>
        <w:tab/>
      </w:r>
      <w:r w:rsidRPr="00C62D60">
        <w:rPr>
          <w:sz w:val="23"/>
          <w:szCs w:val="23"/>
          <w:lang w:val="lv-LV"/>
        </w:rPr>
        <w:tab/>
      </w:r>
      <w:r w:rsidRPr="00C62D60">
        <w:rPr>
          <w:sz w:val="23"/>
          <w:szCs w:val="23"/>
          <w:lang w:val="lv-LV"/>
        </w:rPr>
        <w:tab/>
      </w:r>
      <w:r w:rsidRPr="00C62D60">
        <w:rPr>
          <w:sz w:val="23"/>
          <w:szCs w:val="23"/>
          <w:lang w:val="lv-LV"/>
        </w:rPr>
        <w:tab/>
      </w:r>
      <w:r w:rsidRPr="00C62D60">
        <w:rPr>
          <w:sz w:val="23"/>
          <w:szCs w:val="23"/>
          <w:lang w:val="lv-LV"/>
        </w:rPr>
        <w:tab/>
      </w:r>
      <w:r w:rsidRPr="00C62D60">
        <w:rPr>
          <w:sz w:val="23"/>
          <w:szCs w:val="23"/>
          <w:lang w:val="lv-LV"/>
        </w:rPr>
        <w:tab/>
        <w:t xml:space="preserve">         </w:t>
      </w:r>
      <w:r w:rsidR="00F83766" w:rsidRPr="00C62D60">
        <w:rPr>
          <w:sz w:val="23"/>
          <w:szCs w:val="23"/>
          <w:lang w:val="lv-LV"/>
        </w:rPr>
        <w:t>nolikumam</w:t>
      </w:r>
    </w:p>
    <w:p w:rsidR="00FC601D" w:rsidRDefault="00FC601D" w:rsidP="00C54ABF">
      <w:pPr>
        <w:jc w:val="center"/>
        <w:rPr>
          <w:b/>
          <w:lang w:val="lv-LV"/>
        </w:rPr>
      </w:pPr>
    </w:p>
    <w:p w:rsidR="00B1293C" w:rsidRDefault="00B1293C" w:rsidP="00B1293C">
      <w:pPr>
        <w:jc w:val="center"/>
        <w:rPr>
          <w:b/>
          <w:lang w:val="lv-LV"/>
        </w:rPr>
      </w:pPr>
      <w:r>
        <w:rPr>
          <w:b/>
          <w:lang w:val="lv-LV"/>
        </w:rPr>
        <w:t xml:space="preserve">Tehniskais un </w:t>
      </w:r>
      <w:r w:rsidRPr="00C54ABF">
        <w:rPr>
          <w:b/>
          <w:lang w:val="lv-LV"/>
        </w:rPr>
        <w:t>finanšu</w:t>
      </w:r>
      <w:r>
        <w:rPr>
          <w:b/>
          <w:lang w:val="lv-LV"/>
        </w:rPr>
        <w:t xml:space="preserve"> </w:t>
      </w:r>
      <w:r w:rsidR="00974F84">
        <w:rPr>
          <w:b/>
          <w:lang w:val="lv-LV"/>
        </w:rPr>
        <w:t>piedāvājums</w:t>
      </w:r>
    </w:p>
    <w:p w:rsidR="00974F84" w:rsidRPr="00C54ABF" w:rsidRDefault="00974F84" w:rsidP="00B1293C">
      <w:pPr>
        <w:jc w:val="center"/>
        <w:rPr>
          <w:b/>
          <w:lang w:val="lv-LV"/>
        </w:rPr>
      </w:pPr>
    </w:p>
    <w:p w:rsidR="00B1293C" w:rsidRDefault="00974F84" w:rsidP="00974F84">
      <w:pPr>
        <w:widowControl w:val="0"/>
        <w:ind w:right="29"/>
        <w:jc w:val="center"/>
        <w:rPr>
          <w:b/>
          <w:u w:val="single"/>
          <w:lang w:val="lv-LV"/>
        </w:rPr>
      </w:pPr>
      <w:r w:rsidRPr="00974F84">
        <w:rPr>
          <w:b/>
          <w:u w:val="single"/>
          <w:lang w:val="lv-LV"/>
        </w:rPr>
        <w:t>S</w:t>
      </w:r>
      <w:r w:rsidR="00F838CE">
        <w:rPr>
          <w:b/>
          <w:u w:val="single"/>
          <w:lang w:val="lv-LV"/>
        </w:rPr>
        <w:t>aimniecības preču iegāde</w:t>
      </w:r>
    </w:p>
    <w:p w:rsidR="00974F84" w:rsidRDefault="00974F84" w:rsidP="00B1293C">
      <w:pPr>
        <w:widowControl w:val="0"/>
        <w:ind w:left="5517" w:right="29" w:firstLine="720"/>
        <w:jc w:val="right"/>
        <w:rPr>
          <w:sz w:val="18"/>
          <w:szCs w:val="18"/>
          <w:lang w:val="lv-LV"/>
        </w:rPr>
      </w:pPr>
    </w:p>
    <w:p w:rsidR="006F0048" w:rsidRPr="007F0752" w:rsidRDefault="006F0048" w:rsidP="006F0048">
      <w:pPr>
        <w:jc w:val="center"/>
        <w:rPr>
          <w:lang w:val="lv-LV"/>
        </w:rPr>
      </w:pPr>
      <w:r w:rsidRPr="007F0752">
        <w:rPr>
          <w:lang w:val="lv-LV"/>
        </w:rPr>
        <w:t>(P</w:t>
      </w:r>
      <w:r>
        <w:rPr>
          <w:lang w:val="lv-LV"/>
        </w:rPr>
        <w:t>ievienots iepirkuma nolikumam atsevišķā dokumentā Excel formātā</w:t>
      </w:r>
      <w:r w:rsidRPr="007F0752">
        <w:rPr>
          <w:lang w:val="lv-LV"/>
        </w:rPr>
        <w:t>)</w:t>
      </w:r>
    </w:p>
    <w:p w:rsidR="00FC601D" w:rsidRDefault="00FC601D" w:rsidP="00FC601D">
      <w:pPr>
        <w:widowControl w:val="0"/>
        <w:jc w:val="center"/>
        <w:outlineLvl w:val="0"/>
        <w:rPr>
          <w:rFonts w:ascii="Times New Roman Bold" w:hAnsi="Times New Roman Bold"/>
          <w:b/>
          <w:caps/>
          <w:sz w:val="28"/>
          <w:szCs w:val="28"/>
          <w:lang w:val="lv-LV"/>
        </w:rPr>
      </w:pPr>
    </w:p>
    <w:p w:rsidR="00FC601D" w:rsidRDefault="00FC601D" w:rsidP="00FC601D">
      <w:pPr>
        <w:widowControl w:val="0"/>
        <w:jc w:val="center"/>
        <w:outlineLvl w:val="0"/>
        <w:rPr>
          <w:rFonts w:ascii="Times New Roman Bold" w:hAnsi="Times New Roman Bold"/>
          <w:b/>
          <w:caps/>
          <w:sz w:val="28"/>
          <w:szCs w:val="28"/>
          <w:lang w:val="lv-LV"/>
        </w:rPr>
      </w:pPr>
    </w:p>
    <w:p w:rsidR="00FC601D" w:rsidRDefault="00FC601D" w:rsidP="00C54ABF">
      <w:pPr>
        <w:jc w:val="center"/>
        <w:rPr>
          <w:b/>
          <w:lang w:val="lv-LV"/>
        </w:rPr>
      </w:pPr>
    </w:p>
    <w:p w:rsidR="00FC601D" w:rsidRDefault="00FC601D" w:rsidP="00C54ABF">
      <w:pPr>
        <w:jc w:val="center"/>
        <w:rPr>
          <w:b/>
          <w:lang w:val="lv-LV"/>
        </w:rPr>
      </w:pPr>
    </w:p>
    <w:p w:rsidR="00FC601D" w:rsidRDefault="00FC601D" w:rsidP="00C54ABF">
      <w:pPr>
        <w:jc w:val="center"/>
        <w:rPr>
          <w:b/>
          <w:lang w:val="lv-LV"/>
        </w:rPr>
      </w:pPr>
    </w:p>
    <w:p w:rsidR="00FC601D" w:rsidRDefault="00FC601D" w:rsidP="00C54ABF">
      <w:pPr>
        <w:jc w:val="center"/>
        <w:rPr>
          <w:b/>
          <w:lang w:val="lv-LV"/>
        </w:rPr>
      </w:pPr>
    </w:p>
    <w:p w:rsidR="00FC601D" w:rsidRDefault="00FC601D" w:rsidP="00C54ABF">
      <w:pPr>
        <w:jc w:val="center"/>
        <w:rPr>
          <w:b/>
          <w:lang w:val="lv-LV"/>
        </w:rPr>
      </w:pPr>
    </w:p>
    <w:p w:rsidR="00DF24CD" w:rsidRDefault="00DF24CD" w:rsidP="001E64BE">
      <w:pPr>
        <w:widowControl w:val="0"/>
        <w:outlineLvl w:val="0"/>
        <w:rPr>
          <w:b/>
          <w:lang w:val="lv-LV"/>
        </w:rPr>
      </w:pPr>
    </w:p>
    <w:p w:rsidR="00183E35" w:rsidRDefault="00183E35">
      <w:pPr>
        <w:spacing w:after="200" w:line="276" w:lineRule="auto"/>
        <w:rPr>
          <w:rFonts w:ascii="Times New Roman Bold" w:hAnsi="Times New Roman Bold"/>
          <w:b/>
          <w:caps/>
          <w:sz w:val="28"/>
          <w:szCs w:val="28"/>
          <w:lang w:val="lv-LV"/>
        </w:rPr>
      </w:pPr>
      <w:r>
        <w:rPr>
          <w:rFonts w:ascii="Times New Roman Bold" w:hAnsi="Times New Roman Bold"/>
          <w:b/>
          <w:caps/>
          <w:sz w:val="28"/>
          <w:szCs w:val="28"/>
          <w:lang w:val="lv-LV"/>
        </w:rPr>
        <w:br w:type="page"/>
      </w:r>
    </w:p>
    <w:p w:rsidR="005760F8" w:rsidRPr="00BD46C2" w:rsidRDefault="009F6D75" w:rsidP="00A026B4">
      <w:pPr>
        <w:pStyle w:val="Title"/>
        <w:tabs>
          <w:tab w:val="left" w:pos="6804"/>
        </w:tabs>
        <w:ind w:right="28"/>
        <w:jc w:val="right"/>
        <w:rPr>
          <w:rFonts w:ascii="Times New Roman" w:hAnsi="Times New Roman"/>
          <w:i/>
          <w:sz w:val="22"/>
          <w:szCs w:val="22"/>
        </w:rPr>
      </w:pPr>
      <w:r w:rsidRPr="00BD46C2">
        <w:rPr>
          <w:rFonts w:ascii="Times New Roman" w:hAnsi="Times New Roman"/>
          <w:i/>
          <w:sz w:val="22"/>
          <w:szCs w:val="22"/>
        </w:rPr>
        <w:t>Pielikums Nr.</w:t>
      </w:r>
      <w:r w:rsidR="003E6340" w:rsidRPr="00BD46C2">
        <w:rPr>
          <w:rFonts w:ascii="Times New Roman" w:hAnsi="Times New Roman"/>
          <w:i/>
          <w:sz w:val="22"/>
          <w:szCs w:val="22"/>
        </w:rPr>
        <w:t>4</w:t>
      </w:r>
    </w:p>
    <w:p w:rsidR="005760F8" w:rsidRPr="00BD46C2" w:rsidRDefault="005760F8" w:rsidP="005760F8">
      <w:pPr>
        <w:pStyle w:val="Title"/>
        <w:tabs>
          <w:tab w:val="left" w:pos="6804"/>
        </w:tabs>
        <w:ind w:right="28" w:firstLine="6804"/>
        <w:jc w:val="right"/>
        <w:rPr>
          <w:rFonts w:ascii="Times New Roman" w:hAnsi="Times New Roman"/>
          <w:sz w:val="22"/>
          <w:szCs w:val="22"/>
        </w:rPr>
      </w:pPr>
      <w:r w:rsidRPr="00BD46C2">
        <w:rPr>
          <w:rFonts w:ascii="Times New Roman" w:hAnsi="Times New Roman"/>
          <w:sz w:val="22"/>
          <w:szCs w:val="22"/>
        </w:rPr>
        <w:t>Iepirkuma, ID</w:t>
      </w:r>
    </w:p>
    <w:p w:rsidR="005760F8" w:rsidRPr="00BD46C2" w:rsidRDefault="00A026B4" w:rsidP="005760F8">
      <w:pPr>
        <w:pStyle w:val="Title"/>
        <w:ind w:left="6804" w:right="28"/>
        <w:jc w:val="right"/>
        <w:rPr>
          <w:rFonts w:ascii="Times New Roman" w:hAnsi="Times New Roman"/>
          <w:sz w:val="22"/>
          <w:szCs w:val="22"/>
        </w:rPr>
      </w:pPr>
      <w:r w:rsidRPr="00BD46C2">
        <w:rPr>
          <w:rFonts w:ascii="Times New Roman" w:hAnsi="Times New Roman"/>
          <w:sz w:val="22"/>
          <w:szCs w:val="22"/>
        </w:rPr>
        <w:t>Nr. VAMOIC 2018</w:t>
      </w:r>
      <w:r w:rsidR="005760F8" w:rsidRPr="00BD46C2">
        <w:rPr>
          <w:rFonts w:ascii="Times New Roman" w:hAnsi="Times New Roman"/>
          <w:sz w:val="22"/>
          <w:szCs w:val="22"/>
        </w:rPr>
        <w:t>/</w:t>
      </w:r>
      <w:r w:rsidR="00183E35" w:rsidRPr="00BD46C2">
        <w:rPr>
          <w:rFonts w:ascii="Times New Roman" w:hAnsi="Times New Roman"/>
          <w:sz w:val="22"/>
          <w:szCs w:val="22"/>
        </w:rPr>
        <w:t>245</w:t>
      </w:r>
      <w:r w:rsidR="005760F8" w:rsidRPr="00BD46C2">
        <w:rPr>
          <w:rFonts w:ascii="Times New Roman" w:hAnsi="Times New Roman"/>
          <w:sz w:val="22"/>
          <w:szCs w:val="22"/>
        </w:rPr>
        <w:t>,</w:t>
      </w:r>
    </w:p>
    <w:p w:rsidR="005760F8" w:rsidRPr="00BD46C2" w:rsidRDefault="00DF24CD" w:rsidP="00DF24CD">
      <w:pPr>
        <w:tabs>
          <w:tab w:val="left" w:pos="567"/>
        </w:tabs>
        <w:jc w:val="right"/>
        <w:rPr>
          <w:sz w:val="20"/>
          <w:szCs w:val="18"/>
          <w:lang w:val="lv-LV"/>
        </w:rPr>
      </w:pPr>
      <w:r w:rsidRPr="00BD46C2">
        <w:rPr>
          <w:sz w:val="22"/>
          <w:szCs w:val="22"/>
          <w:lang w:val="lv-LV"/>
        </w:rPr>
        <w:tab/>
      </w:r>
      <w:r w:rsidRPr="00BD46C2">
        <w:rPr>
          <w:sz w:val="22"/>
          <w:szCs w:val="22"/>
          <w:lang w:val="lv-LV"/>
        </w:rPr>
        <w:tab/>
      </w:r>
      <w:r w:rsidRPr="00BD46C2">
        <w:rPr>
          <w:sz w:val="22"/>
          <w:szCs w:val="22"/>
          <w:lang w:val="lv-LV"/>
        </w:rPr>
        <w:tab/>
      </w:r>
      <w:r w:rsidRPr="00BD46C2">
        <w:rPr>
          <w:sz w:val="22"/>
          <w:szCs w:val="22"/>
          <w:lang w:val="lv-LV"/>
        </w:rPr>
        <w:tab/>
      </w:r>
      <w:r w:rsidRPr="00BD46C2">
        <w:rPr>
          <w:sz w:val="22"/>
          <w:szCs w:val="22"/>
          <w:lang w:val="lv-LV"/>
        </w:rPr>
        <w:tab/>
      </w:r>
      <w:r w:rsidRPr="00BD46C2">
        <w:rPr>
          <w:sz w:val="22"/>
          <w:szCs w:val="22"/>
          <w:lang w:val="lv-LV"/>
        </w:rPr>
        <w:tab/>
      </w:r>
      <w:r w:rsidRPr="00BD46C2">
        <w:rPr>
          <w:sz w:val="22"/>
          <w:szCs w:val="22"/>
          <w:lang w:val="lv-LV"/>
        </w:rPr>
        <w:tab/>
      </w:r>
      <w:r w:rsidRPr="00BD46C2">
        <w:rPr>
          <w:sz w:val="22"/>
          <w:szCs w:val="22"/>
          <w:lang w:val="lv-LV"/>
        </w:rPr>
        <w:tab/>
      </w:r>
      <w:r w:rsidRPr="00BD46C2">
        <w:rPr>
          <w:sz w:val="22"/>
          <w:szCs w:val="22"/>
          <w:lang w:val="lv-LV"/>
        </w:rPr>
        <w:tab/>
      </w:r>
      <w:r w:rsidRPr="00BD46C2">
        <w:rPr>
          <w:sz w:val="22"/>
          <w:szCs w:val="22"/>
          <w:lang w:val="lv-LV"/>
        </w:rPr>
        <w:tab/>
      </w:r>
      <w:r w:rsidRPr="00BD46C2">
        <w:rPr>
          <w:sz w:val="22"/>
          <w:szCs w:val="22"/>
          <w:lang w:val="lv-LV"/>
        </w:rPr>
        <w:tab/>
      </w:r>
      <w:r w:rsidR="005760F8" w:rsidRPr="00BD46C2">
        <w:rPr>
          <w:sz w:val="22"/>
          <w:szCs w:val="22"/>
          <w:lang w:val="lv-LV"/>
        </w:rPr>
        <w:t xml:space="preserve">  </w:t>
      </w:r>
      <w:r w:rsidRPr="00BD46C2">
        <w:rPr>
          <w:sz w:val="22"/>
          <w:szCs w:val="22"/>
          <w:lang w:val="lv-LV"/>
        </w:rPr>
        <w:t xml:space="preserve">      </w:t>
      </w:r>
      <w:r w:rsidR="005760F8" w:rsidRPr="00BD46C2">
        <w:rPr>
          <w:sz w:val="22"/>
          <w:szCs w:val="22"/>
          <w:lang w:val="lv-LV"/>
        </w:rPr>
        <w:t>nolikumam</w:t>
      </w:r>
    </w:p>
    <w:p w:rsidR="00CE3C54" w:rsidRDefault="00CE3C54" w:rsidP="00CE3C54">
      <w:pPr>
        <w:tabs>
          <w:tab w:val="left" w:pos="1080"/>
        </w:tabs>
        <w:jc w:val="center"/>
        <w:rPr>
          <w:b/>
          <w:highlight w:val="yellow"/>
          <w:lang w:val="lv-LV"/>
        </w:rPr>
      </w:pPr>
    </w:p>
    <w:p w:rsidR="00E57CFE" w:rsidRPr="00E57CFE" w:rsidRDefault="00CE3C54" w:rsidP="00E57CFE">
      <w:pPr>
        <w:tabs>
          <w:tab w:val="left" w:pos="1080"/>
        </w:tabs>
        <w:jc w:val="center"/>
        <w:rPr>
          <w:b/>
          <w:lang w:val="lv-LV"/>
        </w:rPr>
      </w:pPr>
      <w:r w:rsidRPr="00FE5A3C">
        <w:rPr>
          <w:b/>
          <w:lang w:val="lv-LV"/>
        </w:rPr>
        <w:t xml:space="preserve"> </w:t>
      </w:r>
    </w:p>
    <w:p w:rsidR="00E57CFE" w:rsidRPr="00175FE2" w:rsidRDefault="00E57CFE" w:rsidP="00E57CFE">
      <w:pPr>
        <w:autoSpaceDE w:val="0"/>
        <w:autoSpaceDN w:val="0"/>
        <w:adjustRightInd w:val="0"/>
        <w:jc w:val="center"/>
        <w:rPr>
          <w:rFonts w:eastAsia="Calibri"/>
          <w:color w:val="000000"/>
          <w:lang w:val="lv-LV"/>
        </w:rPr>
      </w:pPr>
      <w:r w:rsidRPr="00602037">
        <w:rPr>
          <w:rFonts w:eastAsia="Calibri"/>
          <w:b/>
          <w:bCs/>
          <w:color w:val="000000"/>
          <w:lang w:val="lv-LV"/>
        </w:rPr>
        <w:t>APAKŠUZŅĒMĒJA APLIECINĀJUMS</w:t>
      </w:r>
    </w:p>
    <w:p w:rsidR="00E57CFE" w:rsidRPr="00602037" w:rsidRDefault="00E57CFE" w:rsidP="00E57CFE">
      <w:pPr>
        <w:autoSpaceDE w:val="0"/>
        <w:autoSpaceDN w:val="0"/>
        <w:adjustRightInd w:val="0"/>
        <w:rPr>
          <w:rFonts w:eastAsia="Calibri"/>
          <w:bCs/>
          <w:color w:val="000000"/>
          <w:sz w:val="23"/>
          <w:szCs w:val="23"/>
          <w:lang w:val="lv-LV"/>
        </w:rPr>
      </w:pPr>
    </w:p>
    <w:p w:rsidR="00E57CFE" w:rsidRPr="001E64BE" w:rsidRDefault="00E57CFE" w:rsidP="00BD46C2">
      <w:pPr>
        <w:autoSpaceDE w:val="0"/>
        <w:autoSpaceDN w:val="0"/>
        <w:adjustRightInd w:val="0"/>
        <w:jc w:val="both"/>
        <w:rPr>
          <w:rFonts w:eastAsia="Calibri"/>
          <w:b/>
          <w:bCs/>
          <w:i/>
          <w:color w:val="000000"/>
          <w:lang w:val="lv-LV"/>
        </w:rPr>
      </w:pPr>
      <w:r w:rsidRPr="00602037">
        <w:rPr>
          <w:rFonts w:eastAsia="Calibri"/>
          <w:bCs/>
          <w:color w:val="000000"/>
          <w:lang w:val="lv-LV"/>
        </w:rPr>
        <w:t>Iepirkuma</w:t>
      </w:r>
      <w:r w:rsidRPr="00175FE2">
        <w:rPr>
          <w:rFonts w:eastAsia="Calibri"/>
          <w:b/>
          <w:bCs/>
          <w:color w:val="000000"/>
          <w:lang w:val="lv-LV"/>
        </w:rPr>
        <w:t xml:space="preserve"> </w:t>
      </w:r>
      <w:r w:rsidR="00183E35">
        <w:rPr>
          <w:b/>
          <w:i/>
          <w:lang w:val="lv-LV"/>
        </w:rPr>
        <w:t>“</w:t>
      </w:r>
      <w:r w:rsidR="00183E35" w:rsidRPr="00183E35">
        <w:rPr>
          <w:b/>
          <w:i/>
          <w:lang w:val="lv-LV"/>
        </w:rPr>
        <w:t>Saimniecības preču iegāde</w:t>
      </w:r>
      <w:r w:rsidR="001E64BE" w:rsidRPr="00136D51">
        <w:rPr>
          <w:b/>
          <w:i/>
          <w:lang w:val="lv-LV"/>
        </w:rPr>
        <w:t>”</w:t>
      </w:r>
      <w:r w:rsidRPr="00602037">
        <w:rPr>
          <w:rFonts w:eastAsia="Calibri"/>
          <w:b/>
          <w:i/>
          <w:color w:val="000000"/>
          <w:lang w:val="lv-LV"/>
        </w:rPr>
        <w:t>, identifikācija</w:t>
      </w:r>
      <w:r w:rsidR="00602037" w:rsidRPr="00602037">
        <w:rPr>
          <w:rFonts w:eastAsia="Calibri"/>
          <w:b/>
          <w:i/>
          <w:color w:val="000000"/>
          <w:lang w:val="lv-LV"/>
        </w:rPr>
        <w:t>s</w:t>
      </w:r>
      <w:r w:rsidR="00A026B4">
        <w:rPr>
          <w:rFonts w:eastAsia="Calibri"/>
          <w:b/>
          <w:i/>
          <w:color w:val="000000"/>
          <w:lang w:val="lv-LV"/>
        </w:rPr>
        <w:t xml:space="preserve"> Nr.VAMOIC 2018</w:t>
      </w:r>
      <w:r w:rsidRPr="00602037">
        <w:rPr>
          <w:rFonts w:eastAsia="Calibri"/>
          <w:b/>
          <w:i/>
          <w:color w:val="000000"/>
          <w:lang w:val="lv-LV"/>
        </w:rPr>
        <w:t>/</w:t>
      </w:r>
      <w:r w:rsidR="00183E35">
        <w:rPr>
          <w:rFonts w:eastAsia="Calibri"/>
          <w:b/>
          <w:i/>
          <w:color w:val="000000"/>
          <w:lang w:val="lv-LV"/>
        </w:rPr>
        <w:t>245</w:t>
      </w:r>
      <w:r w:rsidR="00602037">
        <w:rPr>
          <w:rFonts w:eastAsia="Calibri"/>
          <w:i/>
          <w:color w:val="000000"/>
          <w:lang w:val="lv-LV"/>
        </w:rPr>
        <w:t>,</w:t>
      </w:r>
    </w:p>
    <w:p w:rsidR="00E57CFE" w:rsidRPr="00175FE2" w:rsidRDefault="00E57CFE" w:rsidP="00BD46C2">
      <w:pPr>
        <w:autoSpaceDE w:val="0"/>
        <w:autoSpaceDN w:val="0"/>
        <w:adjustRightInd w:val="0"/>
        <w:jc w:val="both"/>
        <w:rPr>
          <w:rFonts w:eastAsia="Calibri"/>
          <w:color w:val="000000"/>
          <w:sz w:val="23"/>
          <w:szCs w:val="23"/>
          <w:lang w:val="lv-LV"/>
        </w:rPr>
      </w:pPr>
    </w:p>
    <w:p w:rsidR="00E57CFE" w:rsidRPr="00175FE2" w:rsidRDefault="00E57CFE" w:rsidP="00BD46C2">
      <w:pPr>
        <w:autoSpaceDE w:val="0"/>
        <w:autoSpaceDN w:val="0"/>
        <w:adjustRightInd w:val="0"/>
        <w:jc w:val="both"/>
        <w:rPr>
          <w:rFonts w:eastAsia="Calibri"/>
          <w:color w:val="000000"/>
          <w:sz w:val="23"/>
          <w:szCs w:val="23"/>
          <w:lang w:val="lv-LV"/>
        </w:rPr>
      </w:pPr>
      <w:r w:rsidRPr="00175FE2">
        <w:rPr>
          <w:rFonts w:eastAsia="Calibri"/>
          <w:color w:val="000000"/>
          <w:sz w:val="23"/>
          <w:szCs w:val="23"/>
          <w:lang w:val="lv-LV"/>
        </w:rPr>
        <w:t xml:space="preserve">Pretendents ______________________________________ </w:t>
      </w:r>
    </w:p>
    <w:p w:rsidR="00E57CFE" w:rsidRPr="00175FE2" w:rsidRDefault="00E57CFE" w:rsidP="00BD46C2">
      <w:pPr>
        <w:autoSpaceDE w:val="0"/>
        <w:autoSpaceDN w:val="0"/>
        <w:adjustRightInd w:val="0"/>
        <w:jc w:val="both"/>
        <w:rPr>
          <w:rFonts w:eastAsia="Calibri"/>
          <w:color w:val="000000"/>
          <w:sz w:val="23"/>
          <w:szCs w:val="23"/>
          <w:lang w:val="lv-LV"/>
        </w:rPr>
      </w:pPr>
    </w:p>
    <w:p w:rsidR="00E57CFE" w:rsidRPr="00175FE2" w:rsidRDefault="00E57CFE" w:rsidP="00BD46C2">
      <w:pPr>
        <w:autoSpaceDE w:val="0"/>
        <w:autoSpaceDN w:val="0"/>
        <w:adjustRightInd w:val="0"/>
        <w:jc w:val="both"/>
        <w:rPr>
          <w:rFonts w:eastAsia="Calibri"/>
          <w:color w:val="000000"/>
          <w:sz w:val="23"/>
          <w:szCs w:val="23"/>
          <w:lang w:val="lv-LV"/>
        </w:rPr>
      </w:pPr>
      <w:r w:rsidRPr="00175FE2">
        <w:rPr>
          <w:rFonts w:eastAsia="Calibri"/>
          <w:color w:val="000000"/>
          <w:sz w:val="23"/>
          <w:szCs w:val="23"/>
          <w:lang w:val="lv-LV"/>
        </w:rPr>
        <w:t>Reģ.Nr. _________________________________________</w:t>
      </w:r>
    </w:p>
    <w:p w:rsidR="00E57CFE" w:rsidRPr="00175FE2" w:rsidRDefault="00E57CFE" w:rsidP="00BD46C2">
      <w:pPr>
        <w:autoSpaceDE w:val="0"/>
        <w:autoSpaceDN w:val="0"/>
        <w:adjustRightInd w:val="0"/>
        <w:jc w:val="both"/>
        <w:rPr>
          <w:rFonts w:eastAsia="Calibri"/>
          <w:sz w:val="23"/>
          <w:szCs w:val="23"/>
          <w:lang w:val="lv-LV"/>
        </w:rPr>
      </w:pPr>
    </w:p>
    <w:p w:rsidR="00E57CFE" w:rsidRPr="00175FE2" w:rsidRDefault="00E57CFE" w:rsidP="00BD46C2">
      <w:pPr>
        <w:autoSpaceDE w:val="0"/>
        <w:autoSpaceDN w:val="0"/>
        <w:adjustRightInd w:val="0"/>
        <w:jc w:val="both"/>
        <w:rPr>
          <w:rFonts w:eastAsia="Calibri"/>
          <w:sz w:val="23"/>
          <w:szCs w:val="23"/>
          <w:lang w:val="lv-LV"/>
        </w:rPr>
      </w:pPr>
    </w:p>
    <w:p w:rsidR="00E57CFE" w:rsidRPr="00175FE2" w:rsidRDefault="00E57CFE" w:rsidP="00BD46C2">
      <w:pPr>
        <w:autoSpaceDE w:val="0"/>
        <w:autoSpaceDN w:val="0"/>
        <w:adjustRightInd w:val="0"/>
        <w:spacing w:line="360" w:lineRule="auto"/>
        <w:jc w:val="both"/>
        <w:rPr>
          <w:rFonts w:eastAsia="Calibri"/>
          <w:lang w:val="lv-LV"/>
        </w:rPr>
      </w:pPr>
      <w:r w:rsidRPr="00175FE2">
        <w:rPr>
          <w:rFonts w:eastAsia="Calibri"/>
          <w:lang w:val="lv-LV"/>
        </w:rPr>
        <w:t xml:space="preserve">Ar šo ____________ </w:t>
      </w:r>
      <w:r w:rsidRPr="00175FE2">
        <w:rPr>
          <w:rFonts w:eastAsia="Calibri"/>
          <w:i/>
          <w:sz w:val="20"/>
          <w:szCs w:val="20"/>
          <w:lang w:val="lv-LV"/>
        </w:rPr>
        <w:t>/</w:t>
      </w:r>
      <w:r w:rsidRPr="00175FE2">
        <w:rPr>
          <w:rFonts w:eastAsia="Calibri"/>
          <w:i/>
          <w:iCs/>
          <w:sz w:val="20"/>
          <w:szCs w:val="20"/>
          <w:lang w:val="lv-LV"/>
        </w:rPr>
        <w:t xml:space="preserve">Apakšuzņēmēja nosaukums, reģistrācijas numurs un adrese/ </w:t>
      </w:r>
      <w:r w:rsidRPr="00175FE2">
        <w:rPr>
          <w:rFonts w:eastAsia="Calibri"/>
          <w:lang w:val="lv-LV"/>
        </w:rPr>
        <w:t>apliecina, ka:</w:t>
      </w:r>
    </w:p>
    <w:p w:rsidR="00E57CFE" w:rsidRPr="001E64BE" w:rsidRDefault="00E57CFE" w:rsidP="00BD46C2">
      <w:pPr>
        <w:widowControl w:val="0"/>
        <w:jc w:val="both"/>
        <w:rPr>
          <w:rFonts w:eastAsia="Calibri"/>
          <w:lang w:val="lv-LV"/>
        </w:rPr>
      </w:pPr>
      <w:r w:rsidRPr="00175FE2">
        <w:rPr>
          <w:rFonts w:eastAsia="Calibri"/>
          <w:lang w:val="lv-LV"/>
        </w:rPr>
        <w:t xml:space="preserve">piekrīt piedalīties </w:t>
      </w:r>
      <w:r>
        <w:rPr>
          <w:rFonts w:eastAsia="Calibri"/>
          <w:lang w:val="lv-LV"/>
        </w:rPr>
        <w:t>iepirkumā</w:t>
      </w:r>
      <w:r w:rsidRPr="00175FE2">
        <w:rPr>
          <w:rFonts w:eastAsia="Calibri"/>
          <w:lang w:val="lv-LV"/>
        </w:rPr>
        <w:t xml:space="preserve"> </w:t>
      </w:r>
      <w:r w:rsidR="00183E35">
        <w:rPr>
          <w:b/>
          <w:i/>
          <w:lang w:val="lv-LV"/>
        </w:rPr>
        <w:t>“</w:t>
      </w:r>
      <w:r w:rsidR="00183E35" w:rsidRPr="00183E35">
        <w:rPr>
          <w:b/>
          <w:i/>
          <w:lang w:val="lv-LV"/>
        </w:rPr>
        <w:t>Saimniecības preču iegāde</w:t>
      </w:r>
      <w:r w:rsidR="001E64BE" w:rsidRPr="001E64BE">
        <w:rPr>
          <w:b/>
          <w:i/>
          <w:lang w:val="lv-LV"/>
        </w:rPr>
        <w:t>”</w:t>
      </w:r>
      <w:r w:rsidRPr="00602037">
        <w:rPr>
          <w:rFonts w:eastAsia="Calibri"/>
          <w:b/>
          <w:i/>
          <w:lang w:val="lv-LV"/>
        </w:rPr>
        <w:t>, identifikācija Nr.</w:t>
      </w:r>
      <w:r w:rsidRPr="00602037">
        <w:rPr>
          <w:rFonts w:eastAsia="Calibri"/>
          <w:b/>
          <w:i/>
          <w:sz w:val="20"/>
          <w:szCs w:val="20"/>
          <w:lang w:val="lv-LV"/>
        </w:rPr>
        <w:t xml:space="preserve"> </w:t>
      </w:r>
      <w:r w:rsidR="00A026B4">
        <w:rPr>
          <w:rFonts w:eastAsia="Calibri"/>
          <w:b/>
          <w:i/>
          <w:lang w:val="lv-LV"/>
        </w:rPr>
        <w:t>VAMOIC 2018</w:t>
      </w:r>
      <w:r w:rsidRPr="00602037">
        <w:rPr>
          <w:rFonts w:eastAsia="Calibri"/>
          <w:b/>
          <w:i/>
          <w:lang w:val="lv-LV"/>
        </w:rPr>
        <w:t>/</w:t>
      </w:r>
      <w:r w:rsidR="00183E35">
        <w:rPr>
          <w:rFonts w:eastAsia="Calibri"/>
          <w:b/>
          <w:i/>
          <w:lang w:val="lv-LV"/>
        </w:rPr>
        <w:t>245</w:t>
      </w:r>
      <w:r w:rsidRPr="00175FE2">
        <w:rPr>
          <w:rFonts w:eastAsia="Calibri"/>
          <w:lang w:val="lv-LV"/>
        </w:rPr>
        <w:t>, ietvaros kā</w:t>
      </w:r>
      <w:r w:rsidRPr="00175FE2">
        <w:rPr>
          <w:rFonts w:eastAsia="Calibri"/>
          <w:sz w:val="28"/>
          <w:szCs w:val="28"/>
          <w:lang w:val="lv-LV"/>
        </w:rPr>
        <w:t xml:space="preserve"> _________ </w:t>
      </w:r>
      <w:r w:rsidRPr="00175FE2">
        <w:rPr>
          <w:rFonts w:eastAsia="Calibri"/>
          <w:i/>
          <w:sz w:val="20"/>
          <w:szCs w:val="20"/>
          <w:lang w:val="lv-LV"/>
        </w:rPr>
        <w:t>/Pretendenta nosaukums/</w:t>
      </w:r>
      <w:r w:rsidRPr="00175FE2">
        <w:rPr>
          <w:rFonts w:eastAsia="Calibri"/>
          <w:sz w:val="28"/>
          <w:szCs w:val="28"/>
          <w:lang w:val="lv-LV"/>
        </w:rPr>
        <w:t>,</w:t>
      </w:r>
      <w:r w:rsidRPr="00175FE2">
        <w:rPr>
          <w:rFonts w:eastAsia="Calibri"/>
          <w:lang w:val="lv-LV"/>
        </w:rPr>
        <w:t xml:space="preserve"> </w:t>
      </w:r>
      <w:r w:rsidRPr="00175FE2">
        <w:rPr>
          <w:rFonts w:eastAsia="Calibri"/>
          <w:i/>
          <w:sz w:val="20"/>
          <w:szCs w:val="20"/>
          <w:lang w:val="lv-LV"/>
        </w:rPr>
        <w:t>/reģistrācijas numurs un adrese/</w:t>
      </w:r>
      <w:r w:rsidRPr="00175FE2">
        <w:rPr>
          <w:rFonts w:eastAsia="Calibri"/>
          <w:lang w:val="lv-LV"/>
        </w:rPr>
        <w:t xml:space="preserve"> (turpmāk – Pretendents) apakšuzņēmējs, kā arī, gadījumā, ja ar Pretendentu tiks noslēgts iepirkuma līgums, apņemas:</w:t>
      </w:r>
    </w:p>
    <w:p w:rsidR="00602037" w:rsidRPr="00175FE2" w:rsidRDefault="00602037" w:rsidP="00BD46C2">
      <w:pPr>
        <w:autoSpaceDE w:val="0"/>
        <w:autoSpaceDN w:val="0"/>
        <w:adjustRightInd w:val="0"/>
        <w:jc w:val="both"/>
        <w:rPr>
          <w:rFonts w:eastAsia="Calibri"/>
          <w:lang w:val="lv-LV"/>
        </w:rPr>
      </w:pPr>
    </w:p>
    <w:p w:rsidR="00E57CFE" w:rsidRPr="00175FE2" w:rsidRDefault="000037F5" w:rsidP="00BD46C2">
      <w:pPr>
        <w:autoSpaceDE w:val="0"/>
        <w:autoSpaceDN w:val="0"/>
        <w:adjustRightInd w:val="0"/>
        <w:spacing w:line="360" w:lineRule="auto"/>
        <w:jc w:val="both"/>
        <w:rPr>
          <w:rFonts w:eastAsia="Calibri"/>
          <w:lang w:val="lv-LV"/>
        </w:rPr>
      </w:pPr>
      <w:r>
        <w:rPr>
          <w:rFonts w:eastAsia="Calibri"/>
          <w:lang w:val="lv-LV"/>
        </w:rPr>
        <w:t xml:space="preserve">veikt/sniegt </w:t>
      </w:r>
      <w:r w:rsidR="00E57CFE" w:rsidRPr="00175FE2">
        <w:rPr>
          <w:rFonts w:eastAsia="Calibri"/>
          <w:lang w:val="lv-LV"/>
        </w:rPr>
        <w:t>šādus darbus</w:t>
      </w:r>
      <w:r w:rsidR="00F83766">
        <w:rPr>
          <w:rFonts w:eastAsia="Calibri"/>
          <w:lang w:val="lv-LV"/>
        </w:rPr>
        <w:t>/pakalpojumus</w:t>
      </w:r>
      <w:r>
        <w:rPr>
          <w:rFonts w:eastAsia="Calibri"/>
          <w:lang w:val="lv-LV"/>
        </w:rPr>
        <w:t>/preces</w:t>
      </w:r>
      <w:r w:rsidR="00E57CFE" w:rsidRPr="00175FE2">
        <w:rPr>
          <w:rFonts w:eastAsia="Calibri"/>
          <w:lang w:val="lv-LV"/>
        </w:rPr>
        <w:t>:</w:t>
      </w:r>
    </w:p>
    <w:p w:rsidR="00E57CFE" w:rsidRDefault="00F83766" w:rsidP="00BD46C2">
      <w:pPr>
        <w:autoSpaceDE w:val="0"/>
        <w:autoSpaceDN w:val="0"/>
        <w:adjustRightInd w:val="0"/>
        <w:spacing w:line="360" w:lineRule="auto"/>
        <w:jc w:val="both"/>
        <w:rPr>
          <w:rFonts w:eastAsia="Calibri"/>
          <w:lang w:val="lv-LV"/>
        </w:rPr>
      </w:pPr>
      <w:r>
        <w:rPr>
          <w:rFonts w:eastAsia="Calibri"/>
          <w:lang w:val="lv-LV"/>
        </w:rPr>
        <w:t>(</w:t>
      </w:r>
      <w:r>
        <w:rPr>
          <w:rFonts w:eastAsia="Calibri"/>
          <w:i/>
          <w:iCs/>
          <w:lang w:val="lv-LV"/>
        </w:rPr>
        <w:t>īss darbu/pakalpojumu</w:t>
      </w:r>
      <w:r w:rsidR="000037F5">
        <w:rPr>
          <w:rFonts w:eastAsia="Calibri"/>
          <w:i/>
          <w:iCs/>
          <w:lang w:val="lv-LV"/>
        </w:rPr>
        <w:t>/preces</w:t>
      </w:r>
      <w:r>
        <w:rPr>
          <w:rFonts w:eastAsia="Calibri"/>
          <w:i/>
          <w:iCs/>
          <w:lang w:val="lv-LV"/>
        </w:rPr>
        <w:t xml:space="preserve"> </w:t>
      </w:r>
      <w:r w:rsidR="00E57CFE" w:rsidRPr="00175FE2">
        <w:rPr>
          <w:rFonts w:eastAsia="Calibri"/>
          <w:i/>
          <w:iCs/>
          <w:lang w:val="lv-LV"/>
        </w:rPr>
        <w:t>apraksts atbilstoši Apakšuzņēmējiem nododamo darbu</w:t>
      </w:r>
      <w:r>
        <w:rPr>
          <w:rFonts w:eastAsia="Calibri"/>
          <w:i/>
          <w:iCs/>
          <w:lang w:val="lv-LV"/>
        </w:rPr>
        <w:t>/pakalpojumu</w:t>
      </w:r>
      <w:r w:rsidR="000037F5">
        <w:rPr>
          <w:rFonts w:eastAsia="Calibri"/>
          <w:i/>
          <w:iCs/>
          <w:lang w:val="lv-LV"/>
        </w:rPr>
        <w:t>/preces</w:t>
      </w:r>
      <w:r w:rsidR="00E57CFE" w:rsidRPr="00175FE2">
        <w:rPr>
          <w:rFonts w:eastAsia="Calibri"/>
          <w:i/>
          <w:iCs/>
          <w:lang w:val="lv-LV"/>
        </w:rPr>
        <w:t xml:space="preserve"> sarakstā norādītajam</w:t>
      </w:r>
      <w:r>
        <w:rPr>
          <w:rFonts w:eastAsia="Calibri"/>
          <w:lang w:val="lv-LV"/>
        </w:rPr>
        <w:t>)</w:t>
      </w:r>
    </w:p>
    <w:p w:rsidR="00602037" w:rsidRPr="00175FE2" w:rsidRDefault="00602037" w:rsidP="00BD46C2">
      <w:pPr>
        <w:autoSpaceDE w:val="0"/>
        <w:autoSpaceDN w:val="0"/>
        <w:adjustRightInd w:val="0"/>
        <w:spacing w:line="360" w:lineRule="auto"/>
        <w:jc w:val="both"/>
        <w:rPr>
          <w:rFonts w:eastAsia="Calibri"/>
          <w:lang w:val="lv-LV"/>
        </w:rPr>
      </w:pPr>
    </w:p>
    <w:p w:rsidR="00E57CFE" w:rsidRPr="00175FE2" w:rsidRDefault="00E57CFE" w:rsidP="00BD46C2">
      <w:pPr>
        <w:autoSpaceDE w:val="0"/>
        <w:autoSpaceDN w:val="0"/>
        <w:adjustRightInd w:val="0"/>
        <w:spacing w:line="360" w:lineRule="auto"/>
        <w:jc w:val="both"/>
        <w:rPr>
          <w:rFonts w:eastAsia="Calibri"/>
          <w:lang w:val="lv-LV"/>
        </w:rPr>
      </w:pPr>
      <w:r w:rsidRPr="00175FE2">
        <w:rPr>
          <w:rFonts w:eastAsia="Calibri"/>
          <w:lang w:val="lv-LV"/>
        </w:rPr>
        <w:t xml:space="preserve">un nodot pretendentam šādus resursus*: </w:t>
      </w:r>
    </w:p>
    <w:p w:rsidR="00E57CFE" w:rsidRPr="00175FE2" w:rsidRDefault="00F83766" w:rsidP="00BD46C2">
      <w:pPr>
        <w:spacing w:after="200" w:line="360" w:lineRule="auto"/>
        <w:jc w:val="both"/>
        <w:rPr>
          <w:sz w:val="23"/>
          <w:szCs w:val="23"/>
          <w:lang w:val="lv-LV" w:eastAsia="en-US"/>
        </w:rPr>
      </w:pPr>
      <w:r>
        <w:rPr>
          <w:lang w:val="lv-LV" w:eastAsia="en-US"/>
        </w:rPr>
        <w:t>(</w:t>
      </w:r>
      <w:r w:rsidR="00E57CFE" w:rsidRPr="00175FE2">
        <w:rPr>
          <w:i/>
          <w:iCs/>
          <w:lang w:val="lv-LV" w:eastAsia="en-US"/>
        </w:rPr>
        <w:t>īss Pretendentam nododamo resursu (speciālistu un/vai tehniskā aprīkojuma) apraksts</w:t>
      </w:r>
      <w:r>
        <w:rPr>
          <w:lang w:val="lv-LV" w:eastAsia="en-US"/>
        </w:rPr>
        <w:t>).</w:t>
      </w:r>
      <w:r w:rsidR="00E57CFE" w:rsidRPr="00175FE2">
        <w:rPr>
          <w:sz w:val="23"/>
          <w:szCs w:val="23"/>
          <w:lang w:val="lv-LV" w:eastAsia="en-US"/>
        </w:rPr>
        <w:t xml:space="preserve"> </w:t>
      </w:r>
    </w:p>
    <w:p w:rsidR="00E57CFE" w:rsidRPr="00175FE2" w:rsidRDefault="00E57CFE" w:rsidP="00E57CFE">
      <w:pPr>
        <w:spacing w:after="200" w:line="360" w:lineRule="auto"/>
        <w:jc w:val="both"/>
        <w:rPr>
          <w:sz w:val="23"/>
          <w:szCs w:val="23"/>
          <w:lang w:val="lv-LV" w:eastAsia="en-US"/>
        </w:rPr>
      </w:pPr>
    </w:p>
    <w:p w:rsidR="00E57CFE" w:rsidRPr="00175FE2" w:rsidRDefault="00E57CFE" w:rsidP="00E57CFE">
      <w:pPr>
        <w:tabs>
          <w:tab w:val="left" w:pos="4536"/>
        </w:tabs>
        <w:spacing w:before="100" w:beforeAutospacing="1" w:line="276" w:lineRule="auto"/>
        <w:jc w:val="both"/>
        <w:rPr>
          <w:lang w:val="lv-LV" w:eastAsia="en-US"/>
        </w:rPr>
      </w:pPr>
      <w:r w:rsidRPr="00175FE2">
        <w:rPr>
          <w:lang w:val="lv-LV" w:eastAsia="en-US"/>
        </w:rPr>
        <w:t xml:space="preserve">Paraksts: </w:t>
      </w:r>
      <w:r w:rsidRPr="00175FE2">
        <w:rPr>
          <w:u w:val="single"/>
          <w:lang w:val="lv-LV" w:eastAsia="en-US"/>
        </w:rPr>
        <w:tab/>
      </w:r>
    </w:p>
    <w:p w:rsidR="00E57CFE" w:rsidRPr="00175FE2" w:rsidRDefault="00E57CFE" w:rsidP="00E57CFE">
      <w:pPr>
        <w:tabs>
          <w:tab w:val="left" w:pos="4536"/>
        </w:tabs>
        <w:spacing w:line="276" w:lineRule="auto"/>
        <w:jc w:val="both"/>
        <w:rPr>
          <w:lang w:val="lv-LV" w:eastAsia="en-US"/>
        </w:rPr>
      </w:pPr>
      <w:r w:rsidRPr="00175FE2">
        <w:rPr>
          <w:lang w:val="lv-LV" w:eastAsia="en-US"/>
        </w:rPr>
        <w:t xml:space="preserve">Vārds, uzvārds: </w:t>
      </w:r>
      <w:r w:rsidRPr="00175FE2">
        <w:rPr>
          <w:u w:val="single"/>
          <w:lang w:val="lv-LV" w:eastAsia="en-US"/>
        </w:rPr>
        <w:tab/>
      </w:r>
    </w:p>
    <w:p w:rsidR="00E57CFE" w:rsidRPr="00175FE2" w:rsidRDefault="00E57CFE" w:rsidP="00E57CFE">
      <w:pPr>
        <w:tabs>
          <w:tab w:val="left" w:pos="4536"/>
        </w:tabs>
        <w:spacing w:line="276" w:lineRule="auto"/>
        <w:jc w:val="both"/>
        <w:rPr>
          <w:u w:val="single"/>
          <w:lang w:val="lv-LV" w:eastAsia="en-US"/>
        </w:rPr>
      </w:pPr>
      <w:r w:rsidRPr="00175FE2">
        <w:rPr>
          <w:lang w:val="lv-LV" w:eastAsia="en-US"/>
        </w:rPr>
        <w:t xml:space="preserve">Amats: </w:t>
      </w:r>
      <w:r w:rsidRPr="00175FE2">
        <w:rPr>
          <w:u w:val="single"/>
          <w:lang w:val="lv-LV" w:eastAsia="en-US"/>
        </w:rPr>
        <w:tab/>
      </w:r>
    </w:p>
    <w:p w:rsidR="00E57CFE" w:rsidRPr="00175FE2" w:rsidRDefault="00E57CFE" w:rsidP="00E57CFE">
      <w:pPr>
        <w:tabs>
          <w:tab w:val="left" w:pos="4536"/>
        </w:tabs>
        <w:spacing w:line="276" w:lineRule="auto"/>
        <w:jc w:val="both"/>
        <w:rPr>
          <w:u w:val="single"/>
          <w:lang w:val="lv-LV" w:eastAsia="en-US"/>
        </w:rPr>
      </w:pPr>
      <w:r w:rsidRPr="00175FE2">
        <w:rPr>
          <w:lang w:val="lv-LV" w:eastAsia="en-US"/>
        </w:rPr>
        <w:t xml:space="preserve">Datums: </w:t>
      </w:r>
      <w:r w:rsidRPr="00175FE2">
        <w:rPr>
          <w:u w:val="single"/>
          <w:lang w:val="lv-LV" w:eastAsia="en-US"/>
        </w:rPr>
        <w:tab/>
      </w:r>
    </w:p>
    <w:p w:rsidR="00E57CFE" w:rsidRPr="00175FE2" w:rsidRDefault="00E57CFE" w:rsidP="00E57CFE">
      <w:pPr>
        <w:spacing w:after="200" w:line="276" w:lineRule="auto"/>
        <w:rPr>
          <w:b/>
          <w:bCs/>
          <w:sz w:val="28"/>
          <w:szCs w:val="28"/>
          <w:lang w:val="lv-LV" w:eastAsia="en-US"/>
        </w:rPr>
      </w:pPr>
    </w:p>
    <w:p w:rsidR="00E57CFE" w:rsidRPr="00175FE2" w:rsidRDefault="00E57CFE" w:rsidP="00E57CFE">
      <w:pPr>
        <w:rPr>
          <w:sz w:val="28"/>
          <w:szCs w:val="28"/>
          <w:lang w:val="lv-LV" w:eastAsia="en-US"/>
        </w:rPr>
      </w:pPr>
    </w:p>
    <w:p w:rsidR="00E57CFE" w:rsidRPr="00175FE2" w:rsidRDefault="00E57CFE" w:rsidP="00E57CFE">
      <w:pPr>
        <w:rPr>
          <w:sz w:val="28"/>
          <w:szCs w:val="28"/>
          <w:lang w:val="lv-LV" w:eastAsia="en-US"/>
        </w:rPr>
      </w:pPr>
    </w:p>
    <w:p w:rsidR="00E57CFE" w:rsidRPr="00175FE2" w:rsidRDefault="00E57CFE" w:rsidP="00E57CFE">
      <w:pPr>
        <w:rPr>
          <w:sz w:val="28"/>
          <w:szCs w:val="28"/>
          <w:lang w:val="lv-LV" w:eastAsia="en-US"/>
        </w:rPr>
      </w:pPr>
    </w:p>
    <w:p w:rsidR="00E57CFE" w:rsidRPr="00175FE2" w:rsidRDefault="00E57CFE" w:rsidP="00E57CFE">
      <w:pPr>
        <w:tabs>
          <w:tab w:val="left" w:pos="2490"/>
        </w:tabs>
        <w:rPr>
          <w:u w:val="single"/>
          <w:lang w:val="lv-LV" w:eastAsia="en-US"/>
        </w:rPr>
      </w:pPr>
      <w:r w:rsidRPr="00175FE2">
        <w:rPr>
          <w:lang w:val="lv-LV" w:eastAsia="en-US"/>
        </w:rPr>
        <w:t>*</w:t>
      </w:r>
      <w:r w:rsidRPr="00602037">
        <w:rPr>
          <w:i/>
          <w:sz w:val="20"/>
          <w:szCs w:val="20"/>
          <w:lang w:val="lv-LV" w:eastAsia="en-US"/>
        </w:rPr>
        <w:t xml:space="preserve">Jānorāda tādā gadījumā, ja pretendents balstās uz apakšuzņēmēja spējām, lai izpildītu prasības attiecībā uz </w:t>
      </w:r>
      <w:r w:rsidRPr="00602037">
        <w:rPr>
          <w:i/>
          <w:sz w:val="20"/>
          <w:szCs w:val="20"/>
          <w:u w:val="single"/>
          <w:lang w:val="lv-LV" w:eastAsia="en-US"/>
        </w:rPr>
        <w:t>te</w:t>
      </w:r>
      <w:r w:rsidR="00602037" w:rsidRPr="00602037">
        <w:rPr>
          <w:i/>
          <w:sz w:val="20"/>
          <w:szCs w:val="20"/>
          <w:u w:val="single"/>
          <w:lang w:val="lv-LV" w:eastAsia="en-US"/>
        </w:rPr>
        <w:t>hniskām un profesionālām spējām</w:t>
      </w:r>
    </w:p>
    <w:p w:rsidR="00E57CFE" w:rsidRDefault="00E57CFE" w:rsidP="00E57CFE">
      <w:pPr>
        <w:ind w:left="284"/>
        <w:jc w:val="both"/>
        <w:rPr>
          <w:rFonts w:eastAsia="Calibri"/>
          <w:sz w:val="22"/>
          <w:szCs w:val="22"/>
          <w:lang w:val="lv-LV" w:eastAsia="en-US"/>
        </w:rPr>
      </w:pPr>
    </w:p>
    <w:p w:rsidR="00E57CFE" w:rsidRDefault="00E57CFE" w:rsidP="00E57CFE">
      <w:pPr>
        <w:ind w:left="284"/>
        <w:jc w:val="both"/>
        <w:rPr>
          <w:rFonts w:eastAsia="Calibri"/>
          <w:sz w:val="22"/>
          <w:szCs w:val="22"/>
          <w:lang w:val="lv-LV" w:eastAsia="en-US"/>
        </w:rPr>
      </w:pPr>
    </w:p>
    <w:p w:rsidR="00602037" w:rsidRDefault="00602037" w:rsidP="00E57CFE">
      <w:pPr>
        <w:ind w:left="284"/>
        <w:jc w:val="both"/>
        <w:rPr>
          <w:rFonts w:eastAsia="Calibri"/>
          <w:sz w:val="22"/>
          <w:szCs w:val="22"/>
          <w:lang w:val="lv-LV" w:eastAsia="en-US"/>
        </w:rPr>
      </w:pPr>
    </w:p>
    <w:p w:rsidR="00602037" w:rsidRDefault="00602037" w:rsidP="00E57CFE">
      <w:pPr>
        <w:ind w:left="284"/>
        <w:jc w:val="both"/>
        <w:rPr>
          <w:rFonts w:eastAsia="Calibri"/>
          <w:sz w:val="22"/>
          <w:szCs w:val="22"/>
          <w:lang w:val="lv-LV" w:eastAsia="en-US"/>
        </w:rPr>
      </w:pPr>
    </w:p>
    <w:p w:rsidR="003E6340" w:rsidRDefault="003E6340" w:rsidP="00B1293C">
      <w:pPr>
        <w:pStyle w:val="Title"/>
        <w:tabs>
          <w:tab w:val="left" w:pos="6804"/>
        </w:tabs>
        <w:ind w:right="28"/>
        <w:jc w:val="left"/>
        <w:rPr>
          <w:rFonts w:ascii="Times New Roman" w:hAnsi="Times New Roman"/>
          <w:i/>
          <w:sz w:val="20"/>
          <w:szCs w:val="22"/>
        </w:rPr>
      </w:pPr>
    </w:p>
    <w:p w:rsidR="003E6340" w:rsidRDefault="003E6340" w:rsidP="00CE3C54">
      <w:pPr>
        <w:pStyle w:val="Title"/>
        <w:tabs>
          <w:tab w:val="left" w:pos="6804"/>
        </w:tabs>
        <w:ind w:right="28" w:firstLine="6804"/>
        <w:jc w:val="right"/>
        <w:rPr>
          <w:rFonts w:ascii="Times New Roman" w:hAnsi="Times New Roman"/>
          <w:i/>
          <w:sz w:val="20"/>
          <w:szCs w:val="22"/>
        </w:rPr>
      </w:pPr>
    </w:p>
    <w:p w:rsidR="00183E35" w:rsidRDefault="00183E35" w:rsidP="00CE3C54">
      <w:pPr>
        <w:pStyle w:val="Title"/>
        <w:tabs>
          <w:tab w:val="left" w:pos="6804"/>
        </w:tabs>
        <w:ind w:right="28" w:firstLine="6804"/>
        <w:jc w:val="right"/>
        <w:rPr>
          <w:rFonts w:ascii="Times New Roman" w:hAnsi="Times New Roman"/>
          <w:i/>
          <w:sz w:val="20"/>
          <w:szCs w:val="22"/>
        </w:rPr>
      </w:pPr>
    </w:p>
    <w:p w:rsidR="00183E35" w:rsidRDefault="00183E35" w:rsidP="00A47135">
      <w:pPr>
        <w:pStyle w:val="Title"/>
        <w:tabs>
          <w:tab w:val="left" w:pos="6804"/>
        </w:tabs>
        <w:ind w:right="28"/>
        <w:jc w:val="left"/>
        <w:rPr>
          <w:rFonts w:ascii="Times New Roman" w:hAnsi="Times New Roman"/>
          <w:i/>
          <w:sz w:val="20"/>
          <w:szCs w:val="22"/>
        </w:rPr>
      </w:pPr>
    </w:p>
    <w:p w:rsidR="00CE3C54" w:rsidRPr="00BD46C2" w:rsidRDefault="009F6D75" w:rsidP="00CE3C54">
      <w:pPr>
        <w:pStyle w:val="Title"/>
        <w:tabs>
          <w:tab w:val="left" w:pos="6804"/>
        </w:tabs>
        <w:ind w:right="28" w:firstLine="6804"/>
        <w:jc w:val="right"/>
        <w:rPr>
          <w:rFonts w:ascii="Times New Roman" w:hAnsi="Times New Roman"/>
          <w:i/>
          <w:sz w:val="22"/>
          <w:szCs w:val="22"/>
        </w:rPr>
      </w:pPr>
      <w:r w:rsidRPr="00BD46C2">
        <w:rPr>
          <w:rFonts w:ascii="Times New Roman" w:hAnsi="Times New Roman"/>
          <w:i/>
          <w:sz w:val="22"/>
          <w:szCs w:val="22"/>
        </w:rPr>
        <w:lastRenderedPageBreak/>
        <w:t>Pielikums Nr.</w:t>
      </w:r>
      <w:r w:rsidR="003E6340" w:rsidRPr="00BD46C2">
        <w:rPr>
          <w:rFonts w:ascii="Times New Roman" w:hAnsi="Times New Roman"/>
          <w:i/>
          <w:sz w:val="22"/>
          <w:szCs w:val="22"/>
        </w:rPr>
        <w:t>5</w:t>
      </w:r>
    </w:p>
    <w:p w:rsidR="00CE3C54" w:rsidRPr="00BD46C2" w:rsidRDefault="00CE3C54" w:rsidP="00CE3C54">
      <w:pPr>
        <w:pStyle w:val="Title"/>
        <w:tabs>
          <w:tab w:val="left" w:pos="6804"/>
        </w:tabs>
        <w:ind w:right="28" w:firstLine="6804"/>
        <w:jc w:val="right"/>
        <w:rPr>
          <w:rFonts w:ascii="Times New Roman" w:hAnsi="Times New Roman"/>
          <w:sz w:val="22"/>
          <w:szCs w:val="22"/>
        </w:rPr>
      </w:pPr>
      <w:r w:rsidRPr="00BD46C2">
        <w:rPr>
          <w:rFonts w:ascii="Times New Roman" w:hAnsi="Times New Roman"/>
          <w:sz w:val="22"/>
          <w:szCs w:val="22"/>
        </w:rPr>
        <w:t>Iepirkuma, ID</w:t>
      </w:r>
    </w:p>
    <w:p w:rsidR="00CE3C54" w:rsidRPr="00BD46C2" w:rsidRDefault="00A026B4" w:rsidP="00CE3C54">
      <w:pPr>
        <w:pStyle w:val="Title"/>
        <w:ind w:left="6804" w:right="28"/>
        <w:jc w:val="right"/>
        <w:rPr>
          <w:rFonts w:ascii="Times New Roman" w:hAnsi="Times New Roman"/>
          <w:sz w:val="22"/>
          <w:szCs w:val="22"/>
        </w:rPr>
      </w:pPr>
      <w:r w:rsidRPr="00BD46C2">
        <w:rPr>
          <w:rFonts w:ascii="Times New Roman" w:hAnsi="Times New Roman"/>
          <w:sz w:val="22"/>
          <w:szCs w:val="22"/>
        </w:rPr>
        <w:t>Nr. VAMOIC 2018</w:t>
      </w:r>
      <w:r w:rsidR="00CE3C54" w:rsidRPr="00BD46C2">
        <w:rPr>
          <w:rFonts w:ascii="Times New Roman" w:hAnsi="Times New Roman"/>
          <w:sz w:val="22"/>
          <w:szCs w:val="22"/>
        </w:rPr>
        <w:t>/</w:t>
      </w:r>
      <w:r w:rsidR="00183E35" w:rsidRPr="00BD46C2">
        <w:rPr>
          <w:rFonts w:ascii="Times New Roman" w:hAnsi="Times New Roman"/>
          <w:sz w:val="22"/>
          <w:szCs w:val="22"/>
        </w:rPr>
        <w:t>245</w:t>
      </w:r>
      <w:r w:rsidR="00CE3C54" w:rsidRPr="00BD46C2">
        <w:rPr>
          <w:rFonts w:ascii="Times New Roman" w:hAnsi="Times New Roman"/>
          <w:sz w:val="22"/>
          <w:szCs w:val="22"/>
        </w:rPr>
        <w:t>,</w:t>
      </w:r>
    </w:p>
    <w:p w:rsidR="00CE3C54" w:rsidRPr="00BD46C2" w:rsidRDefault="00F109BD" w:rsidP="00F109BD">
      <w:pPr>
        <w:widowControl w:val="0"/>
        <w:ind w:left="426" w:right="-2"/>
        <w:jc w:val="right"/>
        <w:rPr>
          <w:sz w:val="28"/>
          <w:lang w:val="lv-LV"/>
        </w:rPr>
      </w:pPr>
      <w:r w:rsidRPr="00BD46C2">
        <w:rPr>
          <w:sz w:val="22"/>
          <w:szCs w:val="22"/>
          <w:lang w:val="lv-LV"/>
        </w:rPr>
        <w:tab/>
      </w:r>
      <w:r w:rsidRPr="00BD46C2">
        <w:rPr>
          <w:sz w:val="22"/>
          <w:szCs w:val="22"/>
          <w:lang w:val="lv-LV"/>
        </w:rPr>
        <w:tab/>
      </w:r>
      <w:r w:rsidRPr="00BD46C2">
        <w:rPr>
          <w:sz w:val="22"/>
          <w:szCs w:val="22"/>
          <w:lang w:val="lv-LV"/>
        </w:rPr>
        <w:tab/>
      </w:r>
      <w:r w:rsidRPr="00BD46C2">
        <w:rPr>
          <w:sz w:val="22"/>
          <w:szCs w:val="22"/>
          <w:lang w:val="lv-LV"/>
        </w:rPr>
        <w:tab/>
      </w:r>
      <w:r w:rsidRPr="00BD46C2">
        <w:rPr>
          <w:sz w:val="22"/>
          <w:szCs w:val="22"/>
          <w:lang w:val="lv-LV"/>
        </w:rPr>
        <w:tab/>
      </w:r>
      <w:r w:rsidRPr="00BD46C2">
        <w:rPr>
          <w:sz w:val="22"/>
          <w:szCs w:val="22"/>
          <w:lang w:val="lv-LV"/>
        </w:rPr>
        <w:tab/>
      </w:r>
      <w:r w:rsidRPr="00BD46C2">
        <w:rPr>
          <w:sz w:val="22"/>
          <w:szCs w:val="22"/>
          <w:lang w:val="lv-LV"/>
        </w:rPr>
        <w:tab/>
      </w:r>
      <w:r w:rsidRPr="00BD46C2">
        <w:rPr>
          <w:sz w:val="22"/>
          <w:szCs w:val="22"/>
          <w:lang w:val="lv-LV"/>
        </w:rPr>
        <w:tab/>
      </w:r>
      <w:r w:rsidRPr="00BD46C2">
        <w:rPr>
          <w:sz w:val="22"/>
          <w:szCs w:val="22"/>
          <w:lang w:val="lv-LV"/>
        </w:rPr>
        <w:tab/>
      </w:r>
      <w:r w:rsidR="00CE3C54" w:rsidRPr="00BD46C2">
        <w:rPr>
          <w:sz w:val="22"/>
          <w:szCs w:val="22"/>
          <w:lang w:val="lv-LV"/>
        </w:rPr>
        <w:tab/>
        <w:t xml:space="preserve"> </w:t>
      </w:r>
      <w:r w:rsidR="00C60E48" w:rsidRPr="00BD46C2">
        <w:rPr>
          <w:sz w:val="22"/>
          <w:szCs w:val="22"/>
          <w:lang w:val="lv-LV"/>
        </w:rPr>
        <w:t xml:space="preserve">        </w:t>
      </w:r>
      <w:r w:rsidR="00CE3C54" w:rsidRPr="00BD46C2">
        <w:rPr>
          <w:sz w:val="22"/>
          <w:szCs w:val="22"/>
          <w:lang w:val="lv-LV"/>
        </w:rPr>
        <w:t xml:space="preserve"> nolikumam</w:t>
      </w:r>
      <w:r w:rsidR="00CE3C54" w:rsidRPr="00BD46C2">
        <w:rPr>
          <w:sz w:val="28"/>
          <w:lang w:val="lv-LV"/>
        </w:rPr>
        <w:t xml:space="preserve"> </w:t>
      </w:r>
    </w:p>
    <w:bookmarkEnd w:id="10"/>
    <w:p w:rsidR="00B826FA" w:rsidRPr="003E6340" w:rsidRDefault="00B826FA" w:rsidP="00A026B4">
      <w:pPr>
        <w:rPr>
          <w:b/>
          <w:szCs w:val="28"/>
          <w:lang w:val="lv-LV"/>
        </w:rPr>
      </w:pPr>
    </w:p>
    <w:p w:rsidR="00B826FA" w:rsidRPr="003E6340" w:rsidRDefault="00B826FA" w:rsidP="00B826FA">
      <w:pPr>
        <w:jc w:val="center"/>
        <w:rPr>
          <w:b/>
          <w:szCs w:val="28"/>
          <w:lang w:val="lv-LV"/>
        </w:rPr>
      </w:pPr>
    </w:p>
    <w:p w:rsidR="00B826FA" w:rsidRPr="002F02A0" w:rsidRDefault="00B826FA" w:rsidP="00B826FA">
      <w:pPr>
        <w:jc w:val="center"/>
        <w:rPr>
          <w:rFonts w:ascii="Times New Roman Bold" w:hAnsi="Times New Roman Bold"/>
          <w:b/>
          <w:caps/>
          <w:szCs w:val="28"/>
          <w:lang w:val="lv-LV"/>
        </w:rPr>
      </w:pPr>
      <w:r w:rsidRPr="002F02A0">
        <w:rPr>
          <w:rFonts w:ascii="Times New Roman Bold" w:hAnsi="Times New Roman Bold"/>
          <w:b/>
          <w:caps/>
          <w:szCs w:val="28"/>
          <w:lang w:val="lv-LV"/>
        </w:rPr>
        <w:t xml:space="preserve">Apakšuzņēmēju saraksts </w:t>
      </w:r>
    </w:p>
    <w:p w:rsidR="00B826FA" w:rsidRPr="00722037" w:rsidRDefault="00F83766" w:rsidP="00B826FA">
      <w:pPr>
        <w:jc w:val="center"/>
        <w:rPr>
          <w:lang w:val="lv-LV"/>
        </w:rPr>
      </w:pPr>
      <w:r w:rsidRPr="00722037">
        <w:rPr>
          <w:lang w:val="lv-LV"/>
        </w:rPr>
        <w:t>D</w:t>
      </w:r>
      <w:r w:rsidR="00B826FA" w:rsidRPr="00722037">
        <w:rPr>
          <w:lang w:val="lv-LV"/>
        </w:rPr>
        <w:t>arbu</w:t>
      </w:r>
      <w:r>
        <w:rPr>
          <w:lang w:val="lv-LV"/>
        </w:rPr>
        <w:t>/pakalpojumu</w:t>
      </w:r>
      <w:r w:rsidR="000037F5">
        <w:rPr>
          <w:lang w:val="lv-LV"/>
        </w:rPr>
        <w:t>/preces</w:t>
      </w:r>
      <w:r w:rsidR="00B826FA" w:rsidRPr="00722037">
        <w:rPr>
          <w:lang w:val="lv-LV"/>
        </w:rPr>
        <w:t xml:space="preserve"> veids un paredzētais darbu</w:t>
      </w:r>
      <w:r>
        <w:rPr>
          <w:lang w:val="lv-LV"/>
        </w:rPr>
        <w:t>/pakalpojumu</w:t>
      </w:r>
      <w:r w:rsidR="00B826FA" w:rsidRPr="00722037">
        <w:rPr>
          <w:lang w:val="lv-LV"/>
        </w:rPr>
        <w:t xml:space="preserve"> </w:t>
      </w:r>
    </w:p>
    <w:p w:rsidR="00B826FA" w:rsidRPr="00722037" w:rsidRDefault="00B826FA" w:rsidP="00B826FA">
      <w:pPr>
        <w:jc w:val="center"/>
        <w:rPr>
          <w:i/>
          <w:lang w:val="lv-LV"/>
        </w:rPr>
      </w:pPr>
      <w:r w:rsidRPr="00722037">
        <w:rPr>
          <w:lang w:val="lv-LV"/>
        </w:rPr>
        <w:t>apjoms vienībās un e</w:t>
      </w:r>
      <w:r w:rsidRPr="00B826FA">
        <w:rPr>
          <w:lang w:val="lv-LV"/>
        </w:rPr>
        <w:t>i</w:t>
      </w:r>
      <w:r w:rsidRPr="00722037">
        <w:rPr>
          <w:lang w:val="lv-LV"/>
        </w:rPr>
        <w:t>ro</w:t>
      </w:r>
    </w:p>
    <w:p w:rsidR="00B826FA" w:rsidRPr="00722037" w:rsidRDefault="00B826FA" w:rsidP="00B826FA">
      <w:pPr>
        <w:jc w:val="center"/>
        <w:rPr>
          <w:lang w:val="lv-LV"/>
        </w:rPr>
      </w:pPr>
    </w:p>
    <w:p w:rsidR="00B826FA" w:rsidRPr="00722037" w:rsidRDefault="00B826FA" w:rsidP="00B826FA">
      <w:pPr>
        <w:jc w:val="center"/>
        <w:rPr>
          <w:b/>
          <w:sz w:val="22"/>
          <w:szCs w:val="22"/>
          <w:lang w:val="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1376"/>
        <w:gridCol w:w="2215"/>
        <w:gridCol w:w="2488"/>
        <w:gridCol w:w="2203"/>
      </w:tblGrid>
      <w:tr w:rsidR="000037F5" w:rsidRPr="00E56970" w:rsidTr="004728DD">
        <w:trPr>
          <w:trHeight w:val="907"/>
        </w:trPr>
        <w:tc>
          <w:tcPr>
            <w:tcW w:w="1749" w:type="dxa"/>
            <w:vAlign w:val="center"/>
          </w:tcPr>
          <w:p w:rsidR="00B826FA" w:rsidRPr="002F02A0" w:rsidRDefault="00B826FA" w:rsidP="00722037">
            <w:pPr>
              <w:jc w:val="center"/>
              <w:rPr>
                <w:szCs w:val="22"/>
              </w:rPr>
            </w:pPr>
            <w:r w:rsidRPr="002F02A0">
              <w:rPr>
                <w:szCs w:val="22"/>
              </w:rPr>
              <w:t>Apakšuzņēmēja nosaukums</w:t>
            </w:r>
          </w:p>
        </w:tc>
        <w:tc>
          <w:tcPr>
            <w:tcW w:w="1376" w:type="dxa"/>
            <w:vAlign w:val="center"/>
          </w:tcPr>
          <w:p w:rsidR="00B826FA" w:rsidRPr="002F02A0" w:rsidRDefault="00B826FA" w:rsidP="00722037">
            <w:pPr>
              <w:jc w:val="center"/>
              <w:rPr>
                <w:szCs w:val="22"/>
                <w:lang w:val="de-DE"/>
              </w:rPr>
            </w:pPr>
            <w:r w:rsidRPr="002F02A0">
              <w:rPr>
                <w:szCs w:val="22"/>
                <w:lang w:val="de-DE"/>
              </w:rPr>
              <w:t>Juridiskā adrese un reģistrācijas Nr.</w:t>
            </w:r>
          </w:p>
        </w:tc>
        <w:tc>
          <w:tcPr>
            <w:tcW w:w="2228" w:type="dxa"/>
            <w:vAlign w:val="center"/>
          </w:tcPr>
          <w:p w:rsidR="004728DD" w:rsidRDefault="00B826FA" w:rsidP="00722037">
            <w:pPr>
              <w:jc w:val="center"/>
              <w:rPr>
                <w:szCs w:val="22"/>
                <w:lang w:val="lv-LV"/>
              </w:rPr>
            </w:pPr>
            <w:r w:rsidRPr="002F02A0">
              <w:rPr>
                <w:szCs w:val="22"/>
              </w:rPr>
              <w:t>Darbu</w:t>
            </w:r>
            <w:r w:rsidR="00F83766">
              <w:rPr>
                <w:szCs w:val="22"/>
                <w:lang w:val="lv-LV"/>
              </w:rPr>
              <w:t>/pakalpojumu</w:t>
            </w:r>
            <w:r w:rsidR="000037F5">
              <w:rPr>
                <w:szCs w:val="22"/>
                <w:lang w:val="lv-LV"/>
              </w:rPr>
              <w:t>/</w:t>
            </w:r>
          </w:p>
          <w:p w:rsidR="00B826FA" w:rsidRPr="002F02A0" w:rsidRDefault="000037F5" w:rsidP="00722037">
            <w:pPr>
              <w:jc w:val="center"/>
              <w:rPr>
                <w:szCs w:val="22"/>
              </w:rPr>
            </w:pPr>
            <w:r>
              <w:rPr>
                <w:szCs w:val="22"/>
                <w:lang w:val="lv-LV"/>
              </w:rPr>
              <w:t>preces</w:t>
            </w:r>
            <w:r w:rsidR="00B826FA" w:rsidRPr="002F02A0">
              <w:rPr>
                <w:szCs w:val="22"/>
              </w:rPr>
              <w:t xml:space="preserve"> veids</w:t>
            </w:r>
          </w:p>
        </w:tc>
        <w:tc>
          <w:tcPr>
            <w:tcW w:w="2816" w:type="dxa"/>
            <w:vAlign w:val="center"/>
          </w:tcPr>
          <w:p w:rsidR="004728DD" w:rsidRDefault="00B826FA" w:rsidP="00722037">
            <w:pPr>
              <w:jc w:val="center"/>
              <w:rPr>
                <w:szCs w:val="22"/>
                <w:lang w:val="en-US"/>
              </w:rPr>
            </w:pPr>
            <w:r w:rsidRPr="002F02A0">
              <w:rPr>
                <w:szCs w:val="22"/>
                <w:lang w:val="en-US"/>
              </w:rPr>
              <w:t>Darbu</w:t>
            </w:r>
            <w:r w:rsidR="00F83766" w:rsidRPr="000037F5">
              <w:rPr>
                <w:szCs w:val="22"/>
                <w:lang w:val="en-US"/>
              </w:rPr>
              <w:t>/</w:t>
            </w:r>
            <w:r w:rsidR="00F83766">
              <w:rPr>
                <w:szCs w:val="22"/>
                <w:lang w:val="en-US"/>
              </w:rPr>
              <w:t>pakalpojumu</w:t>
            </w:r>
            <w:r w:rsidR="000037F5">
              <w:rPr>
                <w:szCs w:val="22"/>
                <w:lang w:val="en-US"/>
              </w:rPr>
              <w:t>/</w:t>
            </w:r>
          </w:p>
          <w:p w:rsidR="004728DD" w:rsidRDefault="000037F5" w:rsidP="00722037">
            <w:pPr>
              <w:jc w:val="center"/>
              <w:rPr>
                <w:szCs w:val="22"/>
                <w:lang w:val="en-US"/>
              </w:rPr>
            </w:pPr>
            <w:r>
              <w:rPr>
                <w:szCs w:val="22"/>
                <w:lang w:val="en-US"/>
              </w:rPr>
              <w:t>preces</w:t>
            </w:r>
            <w:r w:rsidR="00B826FA" w:rsidRPr="000037F5">
              <w:rPr>
                <w:szCs w:val="22"/>
                <w:lang w:val="en-US"/>
              </w:rPr>
              <w:t xml:space="preserve"> </w:t>
            </w:r>
            <w:r w:rsidR="00B826FA" w:rsidRPr="002F02A0">
              <w:rPr>
                <w:szCs w:val="22"/>
                <w:lang w:val="en-US"/>
              </w:rPr>
              <w:t>apjoms</w:t>
            </w:r>
            <w:r w:rsidR="00B826FA" w:rsidRPr="000037F5">
              <w:rPr>
                <w:szCs w:val="22"/>
                <w:lang w:val="en-US"/>
              </w:rPr>
              <w:t xml:space="preserve"> % </w:t>
            </w:r>
            <w:r w:rsidR="00B826FA" w:rsidRPr="002F02A0">
              <w:rPr>
                <w:szCs w:val="22"/>
                <w:lang w:val="en-US"/>
              </w:rPr>
              <w:t>no</w:t>
            </w:r>
            <w:r w:rsidR="00B826FA" w:rsidRPr="000037F5">
              <w:rPr>
                <w:szCs w:val="22"/>
                <w:lang w:val="en-US"/>
              </w:rPr>
              <w:t xml:space="preserve"> </w:t>
            </w:r>
            <w:r w:rsidR="00B826FA" w:rsidRPr="002F02A0">
              <w:rPr>
                <w:szCs w:val="22"/>
                <w:lang w:val="en-US"/>
              </w:rPr>
              <w:t>kop</w:t>
            </w:r>
            <w:r w:rsidR="00B826FA" w:rsidRPr="000037F5">
              <w:rPr>
                <w:szCs w:val="22"/>
                <w:lang w:val="en-US"/>
              </w:rPr>
              <w:t>ē</w:t>
            </w:r>
            <w:r w:rsidR="00B826FA" w:rsidRPr="002F02A0">
              <w:rPr>
                <w:szCs w:val="22"/>
                <w:lang w:val="en-US"/>
              </w:rPr>
              <w:t>j</w:t>
            </w:r>
            <w:r w:rsidR="00B826FA" w:rsidRPr="000037F5">
              <w:rPr>
                <w:szCs w:val="22"/>
                <w:lang w:val="en-US"/>
              </w:rPr>
              <w:t xml:space="preserve">ā </w:t>
            </w:r>
            <w:r w:rsidR="00B826FA" w:rsidRPr="002F02A0">
              <w:rPr>
                <w:szCs w:val="22"/>
                <w:lang w:val="en-US"/>
              </w:rPr>
              <w:t>darbu</w:t>
            </w:r>
            <w:r w:rsidR="00F83766" w:rsidRPr="000037F5">
              <w:rPr>
                <w:szCs w:val="22"/>
                <w:lang w:val="en-US"/>
              </w:rPr>
              <w:t>/</w:t>
            </w:r>
          </w:p>
          <w:p w:rsidR="00B826FA" w:rsidRPr="000037F5" w:rsidRDefault="00F83766" w:rsidP="00722037">
            <w:pPr>
              <w:jc w:val="center"/>
              <w:rPr>
                <w:szCs w:val="22"/>
                <w:lang w:val="en-US"/>
              </w:rPr>
            </w:pPr>
            <w:r>
              <w:rPr>
                <w:szCs w:val="22"/>
                <w:lang w:val="en-US"/>
              </w:rPr>
              <w:t>pakalpojuma</w:t>
            </w:r>
            <w:r w:rsidR="00B826FA" w:rsidRPr="000037F5">
              <w:rPr>
                <w:szCs w:val="22"/>
                <w:lang w:val="en-US"/>
              </w:rPr>
              <w:t xml:space="preserve"> </w:t>
            </w:r>
            <w:r w:rsidR="00B826FA" w:rsidRPr="002F02A0">
              <w:rPr>
                <w:szCs w:val="22"/>
                <w:lang w:val="en-US"/>
              </w:rPr>
              <w:t>apjoma</w:t>
            </w:r>
          </w:p>
        </w:tc>
        <w:tc>
          <w:tcPr>
            <w:tcW w:w="1862" w:type="dxa"/>
            <w:vAlign w:val="center"/>
          </w:tcPr>
          <w:p w:rsidR="004728DD" w:rsidRDefault="00B826FA" w:rsidP="00722037">
            <w:pPr>
              <w:jc w:val="center"/>
              <w:rPr>
                <w:szCs w:val="22"/>
                <w:lang w:val="de-DE"/>
              </w:rPr>
            </w:pPr>
            <w:r w:rsidRPr="002F02A0">
              <w:rPr>
                <w:szCs w:val="22"/>
                <w:lang w:val="de-DE"/>
              </w:rPr>
              <w:t>Darbu</w:t>
            </w:r>
            <w:r w:rsidR="000037F5">
              <w:rPr>
                <w:szCs w:val="22"/>
                <w:lang w:val="de-DE"/>
              </w:rPr>
              <w:t>/pakalpojumu/</w:t>
            </w:r>
          </w:p>
          <w:p w:rsidR="00B826FA" w:rsidRPr="002F02A0" w:rsidRDefault="000037F5" w:rsidP="00722037">
            <w:pPr>
              <w:jc w:val="center"/>
              <w:rPr>
                <w:szCs w:val="22"/>
                <w:lang w:val="de-DE"/>
              </w:rPr>
            </w:pPr>
            <w:r>
              <w:rPr>
                <w:szCs w:val="22"/>
                <w:lang w:val="de-DE"/>
              </w:rPr>
              <w:t>preces</w:t>
            </w:r>
            <w:r w:rsidR="00B826FA" w:rsidRPr="002F02A0">
              <w:rPr>
                <w:szCs w:val="22"/>
                <w:lang w:val="de-DE"/>
              </w:rPr>
              <w:t xml:space="preserve"> apjoms EUR (bez PVN)</w:t>
            </w:r>
          </w:p>
        </w:tc>
      </w:tr>
      <w:tr w:rsidR="000037F5" w:rsidRPr="00E56970" w:rsidTr="004728DD">
        <w:tc>
          <w:tcPr>
            <w:tcW w:w="1749" w:type="dxa"/>
          </w:tcPr>
          <w:p w:rsidR="00B826FA" w:rsidRPr="00722037" w:rsidRDefault="00B826FA" w:rsidP="00722037">
            <w:pPr>
              <w:jc w:val="center"/>
              <w:rPr>
                <w:sz w:val="22"/>
                <w:szCs w:val="22"/>
                <w:lang w:val="de-DE"/>
              </w:rPr>
            </w:pPr>
          </w:p>
        </w:tc>
        <w:tc>
          <w:tcPr>
            <w:tcW w:w="1376" w:type="dxa"/>
          </w:tcPr>
          <w:p w:rsidR="00B826FA" w:rsidRPr="00722037" w:rsidRDefault="00B826FA" w:rsidP="00722037">
            <w:pPr>
              <w:jc w:val="center"/>
              <w:rPr>
                <w:sz w:val="22"/>
                <w:szCs w:val="22"/>
                <w:lang w:val="de-DE"/>
              </w:rPr>
            </w:pPr>
          </w:p>
        </w:tc>
        <w:tc>
          <w:tcPr>
            <w:tcW w:w="2228" w:type="dxa"/>
          </w:tcPr>
          <w:p w:rsidR="00B826FA" w:rsidRPr="00722037" w:rsidRDefault="00B826FA" w:rsidP="00722037">
            <w:pPr>
              <w:jc w:val="center"/>
              <w:rPr>
                <w:sz w:val="22"/>
                <w:szCs w:val="22"/>
                <w:lang w:val="de-DE"/>
              </w:rPr>
            </w:pPr>
          </w:p>
        </w:tc>
        <w:tc>
          <w:tcPr>
            <w:tcW w:w="2816" w:type="dxa"/>
          </w:tcPr>
          <w:p w:rsidR="00B826FA" w:rsidRPr="00722037" w:rsidRDefault="00B826FA" w:rsidP="00722037">
            <w:pPr>
              <w:jc w:val="center"/>
              <w:rPr>
                <w:sz w:val="22"/>
                <w:szCs w:val="22"/>
                <w:lang w:val="de-DE"/>
              </w:rPr>
            </w:pPr>
          </w:p>
        </w:tc>
        <w:tc>
          <w:tcPr>
            <w:tcW w:w="1862" w:type="dxa"/>
          </w:tcPr>
          <w:p w:rsidR="00B826FA" w:rsidRPr="00722037" w:rsidRDefault="00B826FA" w:rsidP="00722037">
            <w:pPr>
              <w:jc w:val="center"/>
              <w:rPr>
                <w:sz w:val="22"/>
                <w:szCs w:val="22"/>
                <w:lang w:val="de-DE"/>
              </w:rPr>
            </w:pPr>
          </w:p>
        </w:tc>
      </w:tr>
      <w:tr w:rsidR="000037F5" w:rsidRPr="00E56970" w:rsidTr="004728DD">
        <w:tc>
          <w:tcPr>
            <w:tcW w:w="1749" w:type="dxa"/>
          </w:tcPr>
          <w:p w:rsidR="00B826FA" w:rsidRPr="00722037" w:rsidRDefault="00B826FA" w:rsidP="00722037">
            <w:pPr>
              <w:jc w:val="center"/>
              <w:rPr>
                <w:sz w:val="22"/>
                <w:szCs w:val="22"/>
                <w:lang w:val="de-DE"/>
              </w:rPr>
            </w:pPr>
          </w:p>
        </w:tc>
        <w:tc>
          <w:tcPr>
            <w:tcW w:w="1376" w:type="dxa"/>
          </w:tcPr>
          <w:p w:rsidR="00B826FA" w:rsidRPr="00722037" w:rsidRDefault="00B826FA" w:rsidP="00722037">
            <w:pPr>
              <w:jc w:val="center"/>
              <w:rPr>
                <w:sz w:val="22"/>
                <w:szCs w:val="22"/>
                <w:lang w:val="de-DE"/>
              </w:rPr>
            </w:pPr>
          </w:p>
        </w:tc>
        <w:tc>
          <w:tcPr>
            <w:tcW w:w="2228" w:type="dxa"/>
          </w:tcPr>
          <w:p w:rsidR="00B826FA" w:rsidRPr="00722037" w:rsidRDefault="00B826FA" w:rsidP="00722037">
            <w:pPr>
              <w:jc w:val="center"/>
              <w:rPr>
                <w:sz w:val="22"/>
                <w:szCs w:val="22"/>
                <w:lang w:val="de-DE"/>
              </w:rPr>
            </w:pPr>
          </w:p>
        </w:tc>
        <w:tc>
          <w:tcPr>
            <w:tcW w:w="2816" w:type="dxa"/>
          </w:tcPr>
          <w:p w:rsidR="00B826FA" w:rsidRPr="00722037" w:rsidRDefault="00B826FA" w:rsidP="00722037">
            <w:pPr>
              <w:jc w:val="center"/>
              <w:rPr>
                <w:sz w:val="22"/>
                <w:szCs w:val="22"/>
                <w:lang w:val="de-DE"/>
              </w:rPr>
            </w:pPr>
          </w:p>
        </w:tc>
        <w:tc>
          <w:tcPr>
            <w:tcW w:w="1862" w:type="dxa"/>
          </w:tcPr>
          <w:p w:rsidR="00B826FA" w:rsidRPr="00722037" w:rsidRDefault="00B826FA" w:rsidP="00722037">
            <w:pPr>
              <w:jc w:val="center"/>
              <w:rPr>
                <w:sz w:val="22"/>
                <w:szCs w:val="22"/>
                <w:lang w:val="de-DE"/>
              </w:rPr>
            </w:pPr>
          </w:p>
        </w:tc>
      </w:tr>
      <w:tr w:rsidR="000037F5" w:rsidRPr="00E56970" w:rsidTr="004728DD">
        <w:tc>
          <w:tcPr>
            <w:tcW w:w="1749" w:type="dxa"/>
          </w:tcPr>
          <w:p w:rsidR="00B826FA" w:rsidRPr="00722037" w:rsidRDefault="00B826FA" w:rsidP="00722037">
            <w:pPr>
              <w:jc w:val="center"/>
              <w:rPr>
                <w:sz w:val="22"/>
                <w:szCs w:val="22"/>
                <w:lang w:val="de-DE"/>
              </w:rPr>
            </w:pPr>
          </w:p>
        </w:tc>
        <w:tc>
          <w:tcPr>
            <w:tcW w:w="1376" w:type="dxa"/>
          </w:tcPr>
          <w:p w:rsidR="00B826FA" w:rsidRPr="00722037" w:rsidRDefault="00B826FA" w:rsidP="00722037">
            <w:pPr>
              <w:jc w:val="center"/>
              <w:rPr>
                <w:sz w:val="22"/>
                <w:szCs w:val="22"/>
                <w:lang w:val="de-DE"/>
              </w:rPr>
            </w:pPr>
          </w:p>
        </w:tc>
        <w:tc>
          <w:tcPr>
            <w:tcW w:w="2228" w:type="dxa"/>
          </w:tcPr>
          <w:p w:rsidR="00B826FA" w:rsidRPr="00722037" w:rsidRDefault="00B826FA" w:rsidP="00722037">
            <w:pPr>
              <w:jc w:val="center"/>
              <w:rPr>
                <w:sz w:val="22"/>
                <w:szCs w:val="22"/>
                <w:lang w:val="de-DE"/>
              </w:rPr>
            </w:pPr>
          </w:p>
        </w:tc>
        <w:tc>
          <w:tcPr>
            <w:tcW w:w="2816" w:type="dxa"/>
          </w:tcPr>
          <w:p w:rsidR="00B826FA" w:rsidRPr="00722037" w:rsidRDefault="00B826FA" w:rsidP="00722037">
            <w:pPr>
              <w:jc w:val="center"/>
              <w:rPr>
                <w:sz w:val="22"/>
                <w:szCs w:val="22"/>
                <w:lang w:val="de-DE"/>
              </w:rPr>
            </w:pPr>
          </w:p>
        </w:tc>
        <w:tc>
          <w:tcPr>
            <w:tcW w:w="1862" w:type="dxa"/>
          </w:tcPr>
          <w:p w:rsidR="00B826FA" w:rsidRPr="00722037" w:rsidRDefault="00B826FA" w:rsidP="00722037">
            <w:pPr>
              <w:jc w:val="center"/>
              <w:rPr>
                <w:sz w:val="22"/>
                <w:szCs w:val="22"/>
                <w:lang w:val="de-DE"/>
              </w:rPr>
            </w:pPr>
          </w:p>
        </w:tc>
      </w:tr>
    </w:tbl>
    <w:p w:rsidR="00B826FA" w:rsidRPr="00722037" w:rsidRDefault="00B826FA" w:rsidP="00B826FA">
      <w:pPr>
        <w:jc w:val="both"/>
        <w:rPr>
          <w:sz w:val="22"/>
          <w:szCs w:val="22"/>
          <w:lang w:val="de-DE"/>
        </w:rPr>
      </w:pPr>
    </w:p>
    <w:p w:rsidR="00B826FA" w:rsidRPr="00722037" w:rsidRDefault="00B826FA" w:rsidP="00B826FA">
      <w:pPr>
        <w:jc w:val="both"/>
        <w:rPr>
          <w:sz w:val="22"/>
          <w:szCs w:val="22"/>
          <w:lang w:val="de-DE"/>
        </w:rPr>
      </w:pPr>
    </w:p>
    <w:p w:rsidR="00B826FA" w:rsidRPr="00722037" w:rsidRDefault="00B826FA" w:rsidP="00B826FA">
      <w:pPr>
        <w:tabs>
          <w:tab w:val="center" w:pos="4680"/>
          <w:tab w:val="left" w:pos="7173"/>
        </w:tabs>
        <w:jc w:val="both"/>
        <w:rPr>
          <w:lang w:val="de-DE"/>
        </w:rPr>
      </w:pPr>
      <w:r w:rsidRPr="00722037">
        <w:rPr>
          <w:sz w:val="22"/>
          <w:szCs w:val="22"/>
          <w:lang w:val="de-DE"/>
        </w:rPr>
        <w:tab/>
        <w:t xml:space="preserve">        </w:t>
      </w:r>
      <w:r w:rsidRPr="00722037">
        <w:rPr>
          <w:lang w:val="de-DE"/>
        </w:rPr>
        <w:t>Ar šo ____________,  reģistrācijas Nr. _______________, juridiskā adrese______________________, apliecinu, ka visa sniegtā informācija ir pareiza un, ka</w:t>
      </w:r>
      <w:r w:rsidR="00CA7DCA">
        <w:rPr>
          <w:lang w:val="de-DE"/>
        </w:rPr>
        <w:t xml:space="preserve"> </w:t>
      </w:r>
      <w:r w:rsidR="00183E35">
        <w:rPr>
          <w:b/>
          <w:i/>
          <w:lang w:val="de-DE"/>
        </w:rPr>
        <w:t>„</w:t>
      </w:r>
      <w:r w:rsidR="00183E35" w:rsidRPr="00183E35">
        <w:rPr>
          <w:b/>
          <w:i/>
          <w:lang w:val="de-DE"/>
        </w:rPr>
        <w:t>Saimniecības preču iegāde</w:t>
      </w:r>
      <w:r w:rsidR="00CA7DCA" w:rsidRPr="00CA7DCA">
        <w:rPr>
          <w:b/>
          <w:i/>
          <w:lang w:val="de-DE"/>
        </w:rPr>
        <w:t>”</w:t>
      </w:r>
      <w:r w:rsidRPr="00722037">
        <w:rPr>
          <w:b/>
          <w:i/>
          <w:lang w:val="de-DE"/>
        </w:rPr>
        <w:t>,</w:t>
      </w:r>
      <w:r w:rsidRPr="00722037">
        <w:rPr>
          <w:b/>
          <w:lang w:val="de-DE"/>
        </w:rPr>
        <w:t xml:space="preserve"> </w:t>
      </w:r>
      <w:r w:rsidRPr="00722037">
        <w:rPr>
          <w:b/>
          <w:i/>
          <w:lang w:val="de-DE"/>
        </w:rPr>
        <w:t>identifikācijas Nr. VAMOIC 201</w:t>
      </w:r>
      <w:r w:rsidR="00A026B4">
        <w:rPr>
          <w:b/>
          <w:i/>
          <w:lang w:val="de-DE"/>
        </w:rPr>
        <w:t>8</w:t>
      </w:r>
      <w:r w:rsidRPr="00722037">
        <w:rPr>
          <w:b/>
          <w:i/>
          <w:lang w:val="de-DE"/>
        </w:rPr>
        <w:t>/</w:t>
      </w:r>
      <w:r w:rsidR="00183E35">
        <w:rPr>
          <w:b/>
          <w:i/>
          <w:lang w:val="de-DE"/>
        </w:rPr>
        <w:t>245</w:t>
      </w:r>
      <w:r w:rsidRPr="00722037">
        <w:rPr>
          <w:lang w:val="de-DE"/>
        </w:rPr>
        <w:t>,</w:t>
      </w:r>
      <w:r w:rsidRPr="00722037">
        <w:rPr>
          <w:b/>
          <w:lang w:val="de-DE"/>
        </w:rPr>
        <w:t xml:space="preserve"> </w:t>
      </w:r>
      <w:r w:rsidRPr="00722037">
        <w:rPr>
          <w:lang w:val="de-DE"/>
        </w:rPr>
        <w:t>paredzēto darbu</w:t>
      </w:r>
      <w:r w:rsidR="00F83766">
        <w:rPr>
          <w:lang w:val="de-DE"/>
        </w:rPr>
        <w:t>/pakalpojumu</w:t>
      </w:r>
      <w:r w:rsidR="000037F5">
        <w:rPr>
          <w:lang w:val="de-DE"/>
        </w:rPr>
        <w:t>/preces</w:t>
      </w:r>
      <w:r w:rsidRPr="00722037">
        <w:rPr>
          <w:lang w:val="de-DE"/>
        </w:rPr>
        <w:t xml:space="preserve"> apjoms sastāda - ______% no kopējā apjoma un apakšuzņēmēju paredzēto darbu</w:t>
      </w:r>
      <w:r w:rsidR="00CB4BD4">
        <w:rPr>
          <w:lang w:val="de-DE"/>
        </w:rPr>
        <w:t>/pakalpojumu</w:t>
      </w:r>
      <w:r w:rsidR="000037F5">
        <w:rPr>
          <w:lang w:val="de-DE"/>
        </w:rPr>
        <w:t>/preces</w:t>
      </w:r>
      <w:r w:rsidRPr="00722037">
        <w:rPr>
          <w:lang w:val="de-DE"/>
        </w:rPr>
        <w:t xml:space="preserve"> apjoms sastāda - ______% no kopējā apjoma.</w:t>
      </w:r>
    </w:p>
    <w:p w:rsidR="00B826FA" w:rsidRPr="00722037" w:rsidRDefault="00B826FA" w:rsidP="00B826FA">
      <w:pPr>
        <w:ind w:firstLine="720"/>
        <w:jc w:val="both"/>
        <w:rPr>
          <w:lang w:val="de-DE"/>
        </w:rPr>
      </w:pPr>
    </w:p>
    <w:p w:rsidR="00B826FA" w:rsidRPr="00722037" w:rsidRDefault="00B826FA" w:rsidP="00792E26">
      <w:pPr>
        <w:jc w:val="both"/>
        <w:rPr>
          <w:lang w:val="de-DE"/>
        </w:rPr>
      </w:pPr>
    </w:p>
    <w:p w:rsidR="00B826FA" w:rsidRPr="002F02A0" w:rsidRDefault="00B826FA" w:rsidP="00B826FA">
      <w:pPr>
        <w:rPr>
          <w:lang w:val="de-DE"/>
        </w:rPr>
      </w:pPr>
      <w:r w:rsidRPr="002F02A0">
        <w:rPr>
          <w:lang w:val="de-DE"/>
        </w:rPr>
        <w:t>Sarakst</w:t>
      </w:r>
      <w:r w:rsidR="00A026B4">
        <w:rPr>
          <w:lang w:val="de-DE"/>
        </w:rPr>
        <w:t>s sastādīts un parakstī</w:t>
      </w:r>
      <w:r w:rsidR="000D1F4C">
        <w:rPr>
          <w:lang w:val="de-DE"/>
        </w:rPr>
        <w:t>ts 2019</w:t>
      </w:r>
      <w:r w:rsidR="009F6D75" w:rsidRPr="002F02A0">
        <w:rPr>
          <w:lang w:val="de-DE"/>
        </w:rPr>
        <w:t>.</w:t>
      </w:r>
      <w:r w:rsidRPr="002F02A0">
        <w:rPr>
          <w:lang w:val="de-DE"/>
        </w:rPr>
        <w:t>gada  ................................................................................</w:t>
      </w:r>
    </w:p>
    <w:p w:rsidR="00B826FA" w:rsidRPr="002F02A0" w:rsidRDefault="00B826FA" w:rsidP="00B826FA">
      <w:pPr>
        <w:rPr>
          <w:lang w:val="de-DE"/>
        </w:rPr>
      </w:pPr>
      <w:r w:rsidRPr="002F02A0">
        <w:rPr>
          <w:lang w:val="de-DE"/>
        </w:rPr>
        <w:tab/>
      </w:r>
      <w:r w:rsidRPr="002F02A0">
        <w:rPr>
          <w:lang w:val="de-DE"/>
        </w:rPr>
        <w:tab/>
      </w:r>
      <w:r w:rsidRPr="002F02A0">
        <w:rPr>
          <w:lang w:val="de-DE"/>
        </w:rPr>
        <w:tab/>
        <w:t xml:space="preserve">  </w:t>
      </w:r>
      <w:r w:rsidRPr="002F02A0">
        <w:rPr>
          <w:lang w:val="de-DE"/>
        </w:rPr>
        <w:tab/>
      </w:r>
      <w:r w:rsidRPr="002F02A0">
        <w:rPr>
          <w:lang w:val="de-DE"/>
        </w:rPr>
        <w:tab/>
      </w:r>
      <w:r w:rsidRPr="002F02A0">
        <w:rPr>
          <w:lang w:val="de-DE"/>
        </w:rPr>
        <w:tab/>
      </w:r>
      <w:r w:rsidRPr="002F02A0">
        <w:rPr>
          <w:lang w:val="de-DE"/>
        </w:rPr>
        <w:tab/>
      </w:r>
      <w:r w:rsidRPr="002F02A0">
        <w:rPr>
          <w:lang w:val="de-DE"/>
        </w:rPr>
        <w:tab/>
      </w:r>
      <w:r w:rsidRPr="002F02A0">
        <w:rPr>
          <w:lang w:val="de-DE"/>
        </w:rPr>
        <w:tab/>
      </w:r>
      <w:r w:rsidR="002F02A0">
        <w:rPr>
          <w:lang w:val="de-DE"/>
        </w:rPr>
        <w:tab/>
      </w:r>
      <w:r w:rsidR="002F02A0">
        <w:rPr>
          <w:lang w:val="de-DE"/>
        </w:rPr>
        <w:tab/>
      </w:r>
      <w:r w:rsidR="002F02A0">
        <w:rPr>
          <w:lang w:val="de-DE"/>
        </w:rPr>
        <w:tab/>
      </w:r>
      <w:r w:rsidRPr="002F02A0">
        <w:rPr>
          <w:lang w:val="de-DE"/>
        </w:rPr>
        <w:t>z.v.</w:t>
      </w:r>
    </w:p>
    <w:p w:rsidR="00B826FA" w:rsidRDefault="00B826FA" w:rsidP="00751D1F">
      <w:pPr>
        <w:widowControl w:val="0"/>
        <w:ind w:right="-2"/>
        <w:rPr>
          <w:lang w:val="lv-LV"/>
        </w:rPr>
      </w:pPr>
    </w:p>
    <w:p w:rsidR="003E6340" w:rsidRDefault="003E6340">
      <w:pPr>
        <w:spacing w:after="200" w:line="276" w:lineRule="auto"/>
        <w:rPr>
          <w:lang w:val="lv-LV"/>
        </w:rPr>
      </w:pPr>
      <w:r>
        <w:rPr>
          <w:lang w:val="lv-LV"/>
        </w:rPr>
        <w:br w:type="page"/>
      </w:r>
    </w:p>
    <w:p w:rsidR="003E6340" w:rsidRPr="00301FFE" w:rsidRDefault="003E6340" w:rsidP="003E6340">
      <w:pPr>
        <w:pStyle w:val="Title"/>
        <w:tabs>
          <w:tab w:val="left" w:pos="6804"/>
        </w:tabs>
        <w:ind w:right="28" w:firstLine="6804"/>
        <w:jc w:val="right"/>
        <w:rPr>
          <w:rFonts w:ascii="Times New Roman" w:hAnsi="Times New Roman"/>
          <w:i/>
          <w:sz w:val="22"/>
          <w:szCs w:val="22"/>
        </w:rPr>
      </w:pPr>
      <w:r w:rsidRPr="00301FFE">
        <w:rPr>
          <w:rFonts w:ascii="Times New Roman" w:hAnsi="Times New Roman"/>
          <w:i/>
          <w:sz w:val="22"/>
          <w:szCs w:val="22"/>
        </w:rPr>
        <w:lastRenderedPageBreak/>
        <w:t>Pielikums Nr.</w:t>
      </w:r>
      <w:r w:rsidR="000037F5" w:rsidRPr="00301FFE">
        <w:rPr>
          <w:rFonts w:ascii="Times New Roman" w:hAnsi="Times New Roman"/>
          <w:i/>
          <w:sz w:val="22"/>
          <w:szCs w:val="22"/>
        </w:rPr>
        <w:t>6</w:t>
      </w:r>
    </w:p>
    <w:p w:rsidR="003E6340" w:rsidRPr="00301FFE" w:rsidRDefault="003E6340" w:rsidP="003E6340">
      <w:pPr>
        <w:pStyle w:val="Title"/>
        <w:tabs>
          <w:tab w:val="left" w:pos="6804"/>
        </w:tabs>
        <w:ind w:right="28" w:firstLine="6804"/>
        <w:jc w:val="right"/>
        <w:rPr>
          <w:rFonts w:ascii="Times New Roman" w:hAnsi="Times New Roman"/>
          <w:sz w:val="22"/>
          <w:szCs w:val="22"/>
        </w:rPr>
      </w:pPr>
      <w:r w:rsidRPr="00301FFE">
        <w:rPr>
          <w:rFonts w:ascii="Times New Roman" w:hAnsi="Times New Roman"/>
          <w:sz w:val="22"/>
          <w:szCs w:val="22"/>
        </w:rPr>
        <w:t>Iepirkuma, ID</w:t>
      </w:r>
    </w:p>
    <w:p w:rsidR="003E6340" w:rsidRPr="00301FFE" w:rsidRDefault="0094000C" w:rsidP="003E6340">
      <w:pPr>
        <w:pStyle w:val="Title"/>
        <w:ind w:left="6804" w:right="28"/>
        <w:jc w:val="right"/>
        <w:rPr>
          <w:rFonts w:ascii="Times New Roman" w:hAnsi="Times New Roman"/>
          <w:sz w:val="22"/>
          <w:szCs w:val="22"/>
        </w:rPr>
      </w:pPr>
      <w:r w:rsidRPr="00301FFE">
        <w:rPr>
          <w:rFonts w:ascii="Times New Roman" w:hAnsi="Times New Roman"/>
          <w:sz w:val="22"/>
          <w:szCs w:val="22"/>
        </w:rPr>
        <w:t>Nr. VAMOIC 2018</w:t>
      </w:r>
      <w:r w:rsidR="003E6340" w:rsidRPr="00301FFE">
        <w:rPr>
          <w:rFonts w:ascii="Times New Roman" w:hAnsi="Times New Roman"/>
          <w:sz w:val="22"/>
          <w:szCs w:val="22"/>
        </w:rPr>
        <w:t>/</w:t>
      </w:r>
      <w:r w:rsidR="0001224F">
        <w:rPr>
          <w:rFonts w:ascii="Times New Roman" w:hAnsi="Times New Roman"/>
          <w:sz w:val="22"/>
          <w:szCs w:val="22"/>
        </w:rPr>
        <w:t>245</w:t>
      </w:r>
      <w:r w:rsidR="003E6340" w:rsidRPr="00301FFE">
        <w:rPr>
          <w:rFonts w:ascii="Times New Roman" w:hAnsi="Times New Roman"/>
          <w:sz w:val="22"/>
          <w:szCs w:val="22"/>
        </w:rPr>
        <w:t>,</w:t>
      </w:r>
    </w:p>
    <w:p w:rsidR="006C52B6" w:rsidRPr="00301FFE" w:rsidRDefault="00CC7739" w:rsidP="00CC7739">
      <w:pPr>
        <w:widowControl w:val="0"/>
        <w:ind w:right="-2"/>
        <w:jc w:val="right"/>
        <w:rPr>
          <w:sz w:val="28"/>
          <w:lang w:val="lv-LV"/>
        </w:rPr>
      </w:pPr>
      <w:r w:rsidRPr="00301FFE">
        <w:rPr>
          <w:sz w:val="22"/>
          <w:szCs w:val="22"/>
          <w:lang w:val="lv-LV"/>
        </w:rPr>
        <w:tab/>
      </w:r>
      <w:r w:rsidRPr="00301FFE">
        <w:rPr>
          <w:sz w:val="22"/>
          <w:szCs w:val="22"/>
          <w:lang w:val="lv-LV"/>
        </w:rPr>
        <w:tab/>
      </w:r>
      <w:r w:rsidRPr="00301FFE">
        <w:rPr>
          <w:sz w:val="22"/>
          <w:szCs w:val="22"/>
          <w:lang w:val="lv-LV"/>
        </w:rPr>
        <w:tab/>
      </w:r>
      <w:r w:rsidRPr="00301FFE">
        <w:rPr>
          <w:sz w:val="22"/>
          <w:szCs w:val="22"/>
          <w:lang w:val="lv-LV"/>
        </w:rPr>
        <w:tab/>
      </w:r>
      <w:r w:rsidRPr="00301FFE">
        <w:rPr>
          <w:sz w:val="22"/>
          <w:szCs w:val="22"/>
          <w:lang w:val="lv-LV"/>
        </w:rPr>
        <w:tab/>
      </w:r>
      <w:r w:rsidRPr="00301FFE">
        <w:rPr>
          <w:sz w:val="22"/>
          <w:szCs w:val="22"/>
          <w:lang w:val="lv-LV"/>
        </w:rPr>
        <w:tab/>
      </w:r>
      <w:r w:rsidRPr="00301FFE">
        <w:rPr>
          <w:sz w:val="22"/>
          <w:szCs w:val="22"/>
          <w:lang w:val="lv-LV"/>
        </w:rPr>
        <w:tab/>
      </w:r>
      <w:r w:rsidRPr="00301FFE">
        <w:rPr>
          <w:sz w:val="22"/>
          <w:szCs w:val="22"/>
          <w:lang w:val="lv-LV"/>
        </w:rPr>
        <w:tab/>
      </w:r>
      <w:r w:rsidRPr="00301FFE">
        <w:rPr>
          <w:sz w:val="22"/>
          <w:szCs w:val="22"/>
          <w:lang w:val="lv-LV"/>
        </w:rPr>
        <w:tab/>
      </w:r>
      <w:r w:rsidRPr="00301FFE">
        <w:rPr>
          <w:sz w:val="22"/>
          <w:szCs w:val="22"/>
          <w:lang w:val="lv-LV"/>
        </w:rPr>
        <w:tab/>
      </w:r>
      <w:r w:rsidR="003E6340" w:rsidRPr="00301FFE">
        <w:rPr>
          <w:sz w:val="22"/>
          <w:szCs w:val="22"/>
          <w:lang w:val="lv-LV"/>
        </w:rPr>
        <w:t xml:space="preserve">            nolikumam</w:t>
      </w:r>
    </w:p>
    <w:p w:rsidR="00A40564" w:rsidRDefault="00A40564" w:rsidP="003E6340">
      <w:pPr>
        <w:pStyle w:val="ListParagraph"/>
        <w:spacing w:after="160" w:line="259" w:lineRule="auto"/>
        <w:ind w:left="0"/>
        <w:jc w:val="both"/>
        <w:rPr>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4316"/>
      </w:tblGrid>
      <w:tr w:rsidR="00067E8A" w:rsidRPr="00B55880" w:rsidTr="00A47135">
        <w:tc>
          <w:tcPr>
            <w:tcW w:w="5148" w:type="dxa"/>
            <w:tcBorders>
              <w:top w:val="nil"/>
              <w:left w:val="nil"/>
              <w:bottom w:val="nil"/>
              <w:right w:val="nil"/>
            </w:tcBorders>
          </w:tcPr>
          <w:p w:rsidR="00067E8A" w:rsidRPr="00B55880" w:rsidRDefault="00067E8A" w:rsidP="00A47135">
            <w:pPr>
              <w:tabs>
                <w:tab w:val="left" w:pos="2700"/>
              </w:tabs>
            </w:pPr>
            <w:r w:rsidRPr="00B55880">
              <w:tab/>
            </w:r>
          </w:p>
        </w:tc>
        <w:tc>
          <w:tcPr>
            <w:tcW w:w="4316" w:type="dxa"/>
            <w:tcBorders>
              <w:top w:val="nil"/>
              <w:left w:val="nil"/>
              <w:bottom w:val="nil"/>
              <w:right w:val="nil"/>
            </w:tcBorders>
          </w:tcPr>
          <w:p w:rsidR="00067E8A" w:rsidRPr="00067E8A" w:rsidRDefault="00067E8A" w:rsidP="00A47135">
            <w:pPr>
              <w:jc w:val="right"/>
              <w:rPr>
                <w:b/>
                <w:lang w:val="en-US"/>
              </w:rPr>
            </w:pPr>
            <w:r w:rsidRPr="00067E8A">
              <w:rPr>
                <w:b/>
                <w:lang w:val="en-US"/>
              </w:rPr>
              <w:t>REĢISTRĒTS</w:t>
            </w:r>
          </w:p>
          <w:p w:rsidR="00067E8A" w:rsidRPr="00067E8A" w:rsidRDefault="00067E8A" w:rsidP="00A47135">
            <w:pPr>
              <w:jc w:val="right"/>
              <w:rPr>
                <w:b/>
                <w:lang w:val="en-US"/>
              </w:rPr>
            </w:pPr>
            <w:r w:rsidRPr="00067E8A">
              <w:rPr>
                <w:b/>
                <w:lang w:val="en-US"/>
              </w:rPr>
              <w:t>Valsts aizsardzības militāro objektu un iepirkumu centrs</w:t>
            </w:r>
          </w:p>
          <w:p w:rsidR="00067E8A" w:rsidRPr="00B55880" w:rsidRDefault="00067E8A" w:rsidP="00A47135">
            <w:pPr>
              <w:jc w:val="right"/>
              <w:rPr>
                <w:b/>
              </w:rPr>
            </w:pPr>
            <w:r w:rsidRPr="00B55880">
              <w:rPr>
                <w:b/>
              </w:rPr>
              <w:t>2018.gada _____. ___________</w:t>
            </w:r>
          </w:p>
        </w:tc>
      </w:tr>
    </w:tbl>
    <w:p w:rsidR="00067E8A" w:rsidRDefault="00067E8A" w:rsidP="00067E8A">
      <w:pPr>
        <w:pStyle w:val="Title"/>
        <w:tabs>
          <w:tab w:val="left" w:pos="9072"/>
        </w:tabs>
        <w:ind w:left="357"/>
        <w:rPr>
          <w:rFonts w:ascii="Times New Roman" w:hAnsi="Times New Roman"/>
          <w:b/>
          <w:sz w:val="24"/>
          <w:szCs w:val="24"/>
        </w:rPr>
      </w:pPr>
    </w:p>
    <w:p w:rsidR="00067E8A" w:rsidRPr="00B55880" w:rsidRDefault="00067E8A" w:rsidP="00067E8A">
      <w:pPr>
        <w:pStyle w:val="Title"/>
        <w:tabs>
          <w:tab w:val="left" w:pos="9072"/>
        </w:tabs>
        <w:ind w:left="357"/>
        <w:rPr>
          <w:rFonts w:ascii="Times New Roman" w:hAnsi="Times New Roman"/>
          <w:b/>
          <w:sz w:val="24"/>
          <w:szCs w:val="24"/>
        </w:rPr>
      </w:pPr>
      <w:r w:rsidRPr="00B55880">
        <w:rPr>
          <w:rFonts w:ascii="Times New Roman" w:hAnsi="Times New Roman"/>
          <w:b/>
          <w:sz w:val="24"/>
          <w:szCs w:val="24"/>
        </w:rPr>
        <w:t>LĪGUMS Nr. P</w:t>
      </w:r>
      <w:r>
        <w:rPr>
          <w:rFonts w:ascii="Times New Roman" w:hAnsi="Times New Roman"/>
          <w:b/>
          <w:sz w:val="24"/>
          <w:szCs w:val="24"/>
        </w:rPr>
        <w:t>r</w:t>
      </w:r>
      <w:r w:rsidRPr="00B55880">
        <w:rPr>
          <w:rFonts w:ascii="Times New Roman" w:hAnsi="Times New Roman"/>
          <w:b/>
          <w:sz w:val="24"/>
          <w:szCs w:val="24"/>
        </w:rPr>
        <w:t>/2018 - ______</w:t>
      </w:r>
    </w:p>
    <w:p w:rsidR="00067E8A" w:rsidRPr="00E56970" w:rsidRDefault="00067E8A" w:rsidP="00067E8A">
      <w:pPr>
        <w:jc w:val="center"/>
        <w:rPr>
          <w:b/>
          <w:i/>
          <w:lang w:val="en-US"/>
        </w:rPr>
      </w:pPr>
      <w:r w:rsidRPr="00E56970">
        <w:rPr>
          <w:b/>
          <w:i/>
          <w:lang w:val="en-US"/>
        </w:rPr>
        <w:t>Par saimniecības preču iegādi</w:t>
      </w:r>
    </w:p>
    <w:p w:rsidR="00067E8A" w:rsidRPr="00E56970" w:rsidRDefault="00067E8A" w:rsidP="00067E8A">
      <w:pPr>
        <w:widowControl w:val="0"/>
        <w:jc w:val="center"/>
        <w:rPr>
          <w:b/>
          <w:lang w:val="en-US"/>
        </w:rPr>
      </w:pPr>
      <w:r w:rsidRPr="00E56970">
        <w:rPr>
          <w:lang w:val="en-US"/>
        </w:rPr>
        <w:t>(iepirkuma identifikācijas Nr. VAMOIC 2018/245)</w:t>
      </w:r>
    </w:p>
    <w:p w:rsidR="00067E8A" w:rsidRPr="00E56970" w:rsidRDefault="00067E8A" w:rsidP="00067E8A">
      <w:pPr>
        <w:widowControl w:val="0"/>
        <w:tabs>
          <w:tab w:val="left" w:pos="5387"/>
        </w:tabs>
        <w:rPr>
          <w:lang w:val="en-US"/>
        </w:rPr>
      </w:pPr>
    </w:p>
    <w:p w:rsidR="00067E8A" w:rsidRPr="00E56970" w:rsidRDefault="00067E8A" w:rsidP="00067E8A">
      <w:pPr>
        <w:widowControl w:val="0"/>
        <w:tabs>
          <w:tab w:val="left" w:pos="5387"/>
        </w:tabs>
        <w:rPr>
          <w:lang w:val="en-US"/>
        </w:rPr>
      </w:pPr>
      <w:r w:rsidRPr="00E56970">
        <w:rPr>
          <w:lang w:val="en-US"/>
        </w:rPr>
        <w:t>Rīgā,</w:t>
      </w:r>
    </w:p>
    <w:p w:rsidR="00067E8A" w:rsidRPr="00E56970" w:rsidRDefault="00067E8A" w:rsidP="00067E8A">
      <w:pPr>
        <w:ind w:firstLine="720"/>
        <w:jc w:val="both"/>
        <w:rPr>
          <w:b/>
          <w:bCs/>
          <w:lang w:val="en-US"/>
        </w:rPr>
      </w:pPr>
    </w:p>
    <w:p w:rsidR="00067E8A" w:rsidRPr="00E56970" w:rsidRDefault="00067E8A" w:rsidP="00067E8A">
      <w:pPr>
        <w:ind w:firstLine="720"/>
        <w:jc w:val="both"/>
        <w:rPr>
          <w:noProof/>
          <w:lang w:val="en-US"/>
        </w:rPr>
      </w:pPr>
      <w:r w:rsidRPr="00E56970">
        <w:rPr>
          <w:b/>
          <w:bCs/>
          <w:lang w:val="en-US"/>
        </w:rPr>
        <w:t>Valsts aizsardzības militāro objektu un iepirkumu centrs</w:t>
      </w:r>
      <w:r w:rsidRPr="00E56970">
        <w:rPr>
          <w:lang w:val="en-US"/>
        </w:rPr>
        <w:t xml:space="preserve">, </w:t>
      </w:r>
      <w:r w:rsidRPr="00E56970">
        <w:rPr>
          <w:i/>
          <w:noProof/>
          <w:lang w:val="en-US"/>
        </w:rPr>
        <w:t>turpmāk</w:t>
      </w:r>
      <w:r w:rsidRPr="00E56970">
        <w:rPr>
          <w:noProof/>
          <w:lang w:val="en-US"/>
        </w:rPr>
        <w:t xml:space="preserve"> - Centrs, tā vadītāja Ivara Vucāna personā, kurš rīkojas uz Ministru kabineta 2009.gada 15.decembra noteikumu Nr.1418 „Valsts aizsardzības militāro objektu un iepirkumu centra nolikums” pamata,</w:t>
      </w:r>
      <w:r w:rsidRPr="00E56970">
        <w:rPr>
          <w:i/>
          <w:noProof/>
          <w:lang w:val="en-US"/>
        </w:rPr>
        <w:t xml:space="preserve"> turpmāk</w:t>
      </w:r>
      <w:r w:rsidRPr="00E56970">
        <w:rPr>
          <w:noProof/>
          <w:lang w:val="en-US"/>
        </w:rPr>
        <w:t xml:space="preserve"> – </w:t>
      </w:r>
      <w:r w:rsidRPr="00E56970">
        <w:rPr>
          <w:lang w:val="en-US"/>
        </w:rPr>
        <w:t>PASŪTĪTĀJS</w:t>
      </w:r>
      <w:r w:rsidRPr="00E56970">
        <w:rPr>
          <w:noProof/>
          <w:lang w:val="en-US"/>
        </w:rPr>
        <w:t>, no vienas puses, un</w:t>
      </w:r>
    </w:p>
    <w:p w:rsidR="00067E8A" w:rsidRPr="00067E8A" w:rsidRDefault="00067E8A" w:rsidP="00067E8A">
      <w:pPr>
        <w:ind w:firstLine="720"/>
        <w:jc w:val="both"/>
        <w:rPr>
          <w:lang w:val="en-US"/>
        </w:rPr>
      </w:pPr>
      <w:r w:rsidRPr="00067E8A">
        <w:rPr>
          <w:b/>
          <w:lang w:val="en-US"/>
        </w:rPr>
        <w:t>_____________</w:t>
      </w:r>
      <w:r w:rsidRPr="00067E8A">
        <w:rPr>
          <w:lang w:val="en-US"/>
        </w:rPr>
        <w:t xml:space="preserve">, vienotais reģistrācijas Nr._________, </w:t>
      </w:r>
      <w:r w:rsidRPr="00067E8A">
        <w:rPr>
          <w:i/>
          <w:lang w:val="en-US"/>
        </w:rPr>
        <w:t>turpmāk</w:t>
      </w:r>
      <w:r w:rsidRPr="00067E8A">
        <w:rPr>
          <w:lang w:val="en-US"/>
        </w:rPr>
        <w:t xml:space="preserve"> – PIEGĀDĀTĀJS, tās ____________ personā, no otras puses,</w:t>
      </w:r>
    </w:p>
    <w:p w:rsidR="00067E8A" w:rsidRPr="00067E8A" w:rsidRDefault="00067E8A" w:rsidP="00067E8A">
      <w:pPr>
        <w:widowControl w:val="0"/>
        <w:jc w:val="both"/>
        <w:rPr>
          <w:lang w:val="en-US"/>
        </w:rPr>
      </w:pPr>
      <w:r w:rsidRPr="00067E8A">
        <w:rPr>
          <w:lang w:val="en-US"/>
        </w:rPr>
        <w:t>kopā saukti - Līdzēji un katrs atsevišķi - Līdzējs,</w:t>
      </w:r>
    </w:p>
    <w:p w:rsidR="00067E8A" w:rsidRPr="00067E8A" w:rsidRDefault="00067E8A" w:rsidP="00067E8A">
      <w:pPr>
        <w:ind w:firstLine="709"/>
        <w:jc w:val="both"/>
        <w:rPr>
          <w:lang w:val="en-US"/>
        </w:rPr>
      </w:pPr>
      <w:r w:rsidRPr="00067E8A">
        <w:rPr>
          <w:lang w:val="en-US"/>
        </w:rPr>
        <w:t xml:space="preserve">pamatojoties uz Iepirkumu komisijas (izveidota ar Valsts aizsardzības militāro objektu un iepirkumu centra 2018.gada ____.________ rīkojumu Nr.____/____-___) 2018.gada __._______ lēmumu komisijas sēdes protokolā Nr. VAMOIC 2018/____-___ -, un PIEGĀDĀTĀJA iesniegto piedāvājumu noslēdz sekojošu līgumu, </w:t>
      </w:r>
      <w:r w:rsidRPr="00067E8A">
        <w:rPr>
          <w:i/>
          <w:lang w:val="en-US"/>
        </w:rPr>
        <w:t>turpmāk</w:t>
      </w:r>
      <w:r w:rsidRPr="00067E8A">
        <w:rPr>
          <w:lang w:val="en-US"/>
        </w:rPr>
        <w:t xml:space="preserve"> – Līgums:</w:t>
      </w:r>
    </w:p>
    <w:p w:rsidR="00067E8A" w:rsidRPr="00067E8A" w:rsidRDefault="00067E8A" w:rsidP="00067E8A">
      <w:pPr>
        <w:ind w:firstLine="709"/>
        <w:jc w:val="both"/>
        <w:rPr>
          <w:lang w:val="en-US"/>
        </w:rPr>
      </w:pPr>
    </w:p>
    <w:p w:rsidR="00067E8A" w:rsidRDefault="00067E8A" w:rsidP="00067E8A">
      <w:pPr>
        <w:widowControl w:val="0"/>
        <w:numPr>
          <w:ilvl w:val="0"/>
          <w:numId w:val="29"/>
        </w:numPr>
        <w:ind w:left="570" w:hanging="570"/>
        <w:jc w:val="center"/>
        <w:rPr>
          <w:b/>
        </w:rPr>
      </w:pPr>
      <w:r w:rsidRPr="00B55880">
        <w:rPr>
          <w:b/>
        </w:rPr>
        <w:t>1. LĪGUMA PRIEKŠMETS</w:t>
      </w:r>
    </w:p>
    <w:p w:rsidR="00067E8A" w:rsidRPr="009E37D0" w:rsidRDefault="00067E8A" w:rsidP="009E37D0">
      <w:pPr>
        <w:widowControl w:val="0"/>
        <w:rPr>
          <w:b/>
          <w:sz w:val="12"/>
        </w:rPr>
      </w:pPr>
    </w:p>
    <w:p w:rsidR="00067E8A" w:rsidRPr="00067E8A" w:rsidRDefault="00067E8A" w:rsidP="00067E8A">
      <w:pPr>
        <w:pStyle w:val="ListParagraph"/>
        <w:numPr>
          <w:ilvl w:val="1"/>
          <w:numId w:val="14"/>
        </w:numPr>
        <w:spacing w:after="0" w:line="240" w:lineRule="auto"/>
        <w:ind w:left="567" w:hanging="567"/>
        <w:jc w:val="both"/>
        <w:rPr>
          <w:rFonts w:ascii="Times New Roman" w:hAnsi="Times New Roman"/>
          <w:sz w:val="24"/>
          <w:szCs w:val="24"/>
          <w:lang w:val="ru-RU"/>
        </w:rPr>
      </w:pPr>
      <w:r w:rsidRPr="00A05390">
        <w:rPr>
          <w:rFonts w:ascii="Times New Roman" w:eastAsia="Times New Roman" w:hAnsi="Times New Roman"/>
          <w:sz w:val="24"/>
          <w:szCs w:val="24"/>
          <w:lang w:eastAsia="lv-LV"/>
        </w:rPr>
        <w:t>PAS</w:t>
      </w:r>
      <w:r w:rsidRPr="00067E8A">
        <w:rPr>
          <w:rFonts w:ascii="Times New Roman" w:eastAsia="Times New Roman" w:hAnsi="Times New Roman"/>
          <w:sz w:val="24"/>
          <w:szCs w:val="24"/>
          <w:lang w:val="ru-RU" w:eastAsia="lv-LV"/>
        </w:rPr>
        <w:t>Ū</w:t>
      </w:r>
      <w:r w:rsidRPr="00A05390">
        <w:rPr>
          <w:rFonts w:ascii="Times New Roman" w:eastAsia="Times New Roman" w:hAnsi="Times New Roman"/>
          <w:sz w:val="24"/>
          <w:szCs w:val="24"/>
          <w:lang w:eastAsia="lv-LV"/>
        </w:rPr>
        <w:t>T</w:t>
      </w:r>
      <w:r w:rsidRPr="00067E8A">
        <w:rPr>
          <w:rFonts w:ascii="Times New Roman" w:eastAsia="Times New Roman" w:hAnsi="Times New Roman"/>
          <w:sz w:val="24"/>
          <w:szCs w:val="24"/>
          <w:lang w:val="ru-RU" w:eastAsia="lv-LV"/>
        </w:rPr>
        <w:t>Ī</w:t>
      </w:r>
      <w:r w:rsidRPr="00A05390">
        <w:rPr>
          <w:rFonts w:ascii="Times New Roman" w:eastAsia="Times New Roman" w:hAnsi="Times New Roman"/>
          <w:sz w:val="24"/>
          <w:szCs w:val="24"/>
          <w:lang w:eastAsia="lv-LV"/>
        </w:rPr>
        <w:t>T</w:t>
      </w:r>
      <w:r w:rsidRPr="00067E8A">
        <w:rPr>
          <w:rFonts w:ascii="Times New Roman" w:eastAsia="Times New Roman" w:hAnsi="Times New Roman"/>
          <w:sz w:val="24"/>
          <w:szCs w:val="24"/>
          <w:lang w:val="ru-RU" w:eastAsia="lv-LV"/>
        </w:rPr>
        <w:t>Ā</w:t>
      </w:r>
      <w:r w:rsidRPr="00A05390">
        <w:rPr>
          <w:rFonts w:ascii="Times New Roman" w:eastAsia="Times New Roman" w:hAnsi="Times New Roman"/>
          <w:sz w:val="24"/>
          <w:szCs w:val="24"/>
          <w:lang w:eastAsia="lv-LV"/>
        </w:rPr>
        <w:t>JS</w:t>
      </w:r>
      <w:r w:rsidRPr="00067E8A">
        <w:rPr>
          <w:rFonts w:ascii="Times New Roman" w:eastAsia="Times New Roman" w:hAnsi="Times New Roman"/>
          <w:sz w:val="24"/>
          <w:szCs w:val="24"/>
          <w:lang w:val="ru-RU" w:eastAsia="lv-LV"/>
        </w:rPr>
        <w:t xml:space="preserve"> </w:t>
      </w:r>
      <w:r w:rsidRPr="00A05390">
        <w:rPr>
          <w:rFonts w:ascii="Times New Roman" w:eastAsia="Times New Roman" w:hAnsi="Times New Roman"/>
          <w:sz w:val="24"/>
          <w:szCs w:val="24"/>
          <w:lang w:eastAsia="lv-LV"/>
        </w:rPr>
        <w:t>pas</w:t>
      </w:r>
      <w:r w:rsidRPr="00067E8A">
        <w:rPr>
          <w:rFonts w:ascii="Times New Roman" w:eastAsia="Times New Roman" w:hAnsi="Times New Roman"/>
          <w:sz w:val="24"/>
          <w:szCs w:val="24"/>
          <w:lang w:val="ru-RU" w:eastAsia="lv-LV"/>
        </w:rPr>
        <w:t>ū</w:t>
      </w:r>
      <w:r w:rsidRPr="00A05390">
        <w:rPr>
          <w:rFonts w:ascii="Times New Roman" w:eastAsia="Times New Roman" w:hAnsi="Times New Roman"/>
          <w:sz w:val="24"/>
          <w:szCs w:val="24"/>
          <w:lang w:eastAsia="lv-LV"/>
        </w:rPr>
        <w:t>ta</w:t>
      </w:r>
      <w:r w:rsidRPr="00067E8A">
        <w:rPr>
          <w:rFonts w:ascii="Times New Roman" w:eastAsia="Times New Roman" w:hAnsi="Times New Roman"/>
          <w:sz w:val="24"/>
          <w:szCs w:val="24"/>
          <w:lang w:val="ru-RU" w:eastAsia="lv-LV"/>
        </w:rPr>
        <w:t xml:space="preserve"> </w:t>
      </w:r>
      <w:r w:rsidRPr="00701C57">
        <w:rPr>
          <w:rFonts w:ascii="Times New Roman" w:eastAsia="Times New Roman" w:hAnsi="Times New Roman"/>
          <w:sz w:val="24"/>
          <w:szCs w:val="24"/>
          <w:lang w:eastAsia="lv-LV"/>
        </w:rPr>
        <w:t>un</w:t>
      </w:r>
      <w:r w:rsidRPr="00067E8A">
        <w:rPr>
          <w:rFonts w:ascii="Times New Roman" w:eastAsia="Times New Roman" w:hAnsi="Times New Roman"/>
          <w:sz w:val="24"/>
          <w:szCs w:val="24"/>
          <w:lang w:val="ru-RU" w:eastAsia="lv-LV"/>
        </w:rPr>
        <w:t xml:space="preserve"> </w:t>
      </w:r>
      <w:r w:rsidRPr="00A05390">
        <w:rPr>
          <w:rFonts w:ascii="Times New Roman" w:eastAsia="Times New Roman" w:hAnsi="Times New Roman"/>
          <w:sz w:val="24"/>
          <w:szCs w:val="24"/>
          <w:lang w:eastAsia="lv-LV"/>
        </w:rPr>
        <w:t>samaks</w:t>
      </w:r>
      <w:r w:rsidRPr="00067E8A">
        <w:rPr>
          <w:rFonts w:ascii="Times New Roman" w:eastAsia="Times New Roman" w:hAnsi="Times New Roman"/>
          <w:sz w:val="24"/>
          <w:szCs w:val="24"/>
          <w:lang w:val="ru-RU" w:eastAsia="lv-LV"/>
        </w:rPr>
        <w:t xml:space="preserve">ā, </w:t>
      </w:r>
      <w:r w:rsidRPr="00A05390">
        <w:rPr>
          <w:rFonts w:ascii="Times New Roman" w:eastAsia="Times New Roman" w:hAnsi="Times New Roman"/>
          <w:sz w:val="24"/>
          <w:szCs w:val="24"/>
          <w:lang w:eastAsia="lv-LV"/>
        </w:rPr>
        <w:t>bet</w:t>
      </w:r>
      <w:r w:rsidRPr="00067E8A">
        <w:rPr>
          <w:rFonts w:ascii="Times New Roman" w:eastAsia="Times New Roman" w:hAnsi="Times New Roman"/>
          <w:sz w:val="24"/>
          <w:szCs w:val="24"/>
          <w:lang w:val="ru-RU" w:eastAsia="lv-LV"/>
        </w:rPr>
        <w:t xml:space="preserve"> </w:t>
      </w:r>
      <w:r w:rsidRPr="00A05390">
        <w:rPr>
          <w:rFonts w:ascii="Times New Roman" w:eastAsia="Times New Roman" w:hAnsi="Times New Roman"/>
          <w:sz w:val="24"/>
          <w:szCs w:val="24"/>
          <w:lang w:eastAsia="lv-LV"/>
        </w:rPr>
        <w:t>PIEG</w:t>
      </w:r>
      <w:r w:rsidRPr="00067E8A">
        <w:rPr>
          <w:rFonts w:ascii="Times New Roman" w:eastAsia="Times New Roman" w:hAnsi="Times New Roman"/>
          <w:sz w:val="24"/>
          <w:szCs w:val="24"/>
          <w:lang w:val="ru-RU" w:eastAsia="lv-LV"/>
        </w:rPr>
        <w:t>Ā</w:t>
      </w:r>
      <w:r w:rsidRPr="00A05390">
        <w:rPr>
          <w:rFonts w:ascii="Times New Roman" w:eastAsia="Times New Roman" w:hAnsi="Times New Roman"/>
          <w:sz w:val="24"/>
          <w:szCs w:val="24"/>
          <w:lang w:eastAsia="lv-LV"/>
        </w:rPr>
        <w:t>D</w:t>
      </w:r>
      <w:r w:rsidRPr="00067E8A">
        <w:rPr>
          <w:rFonts w:ascii="Times New Roman" w:eastAsia="Times New Roman" w:hAnsi="Times New Roman"/>
          <w:sz w:val="24"/>
          <w:szCs w:val="24"/>
          <w:lang w:val="ru-RU" w:eastAsia="lv-LV"/>
        </w:rPr>
        <w:t>Ā</w:t>
      </w:r>
      <w:r w:rsidRPr="00A05390">
        <w:rPr>
          <w:rFonts w:ascii="Times New Roman" w:eastAsia="Times New Roman" w:hAnsi="Times New Roman"/>
          <w:sz w:val="24"/>
          <w:szCs w:val="24"/>
          <w:lang w:eastAsia="lv-LV"/>
        </w:rPr>
        <w:t>T</w:t>
      </w:r>
      <w:r w:rsidRPr="00067E8A">
        <w:rPr>
          <w:rFonts w:ascii="Times New Roman" w:eastAsia="Times New Roman" w:hAnsi="Times New Roman"/>
          <w:sz w:val="24"/>
          <w:szCs w:val="24"/>
          <w:lang w:val="ru-RU" w:eastAsia="lv-LV"/>
        </w:rPr>
        <w:t>Ā</w:t>
      </w:r>
      <w:r w:rsidRPr="00A05390">
        <w:rPr>
          <w:rFonts w:ascii="Times New Roman" w:eastAsia="Times New Roman" w:hAnsi="Times New Roman"/>
          <w:sz w:val="24"/>
          <w:szCs w:val="24"/>
          <w:lang w:eastAsia="lv-LV"/>
        </w:rPr>
        <w:t>JS</w:t>
      </w:r>
      <w:r w:rsidRPr="00067E8A">
        <w:rPr>
          <w:rFonts w:ascii="Times New Roman" w:eastAsia="Times New Roman" w:hAnsi="Times New Roman"/>
          <w:sz w:val="24"/>
          <w:szCs w:val="24"/>
          <w:lang w:val="ru-RU" w:eastAsia="lv-LV"/>
        </w:rPr>
        <w:t xml:space="preserve"> </w:t>
      </w:r>
      <w:r w:rsidRPr="00A05390">
        <w:rPr>
          <w:rFonts w:ascii="Times New Roman" w:eastAsia="Times New Roman" w:hAnsi="Times New Roman"/>
          <w:sz w:val="24"/>
          <w:szCs w:val="24"/>
          <w:lang w:eastAsia="lv-LV"/>
        </w:rPr>
        <w:t>pieg</w:t>
      </w:r>
      <w:r w:rsidRPr="00067E8A">
        <w:rPr>
          <w:rFonts w:ascii="Times New Roman" w:eastAsia="Times New Roman" w:hAnsi="Times New Roman"/>
          <w:sz w:val="24"/>
          <w:szCs w:val="24"/>
          <w:lang w:val="ru-RU" w:eastAsia="lv-LV"/>
        </w:rPr>
        <w:t>ā</w:t>
      </w:r>
      <w:r w:rsidRPr="00A05390">
        <w:rPr>
          <w:rFonts w:ascii="Times New Roman" w:eastAsia="Times New Roman" w:hAnsi="Times New Roman"/>
          <w:sz w:val="24"/>
          <w:szCs w:val="24"/>
          <w:lang w:eastAsia="lv-LV"/>
        </w:rPr>
        <w:t>d</w:t>
      </w:r>
      <w:r w:rsidRPr="00067E8A">
        <w:rPr>
          <w:rFonts w:ascii="Times New Roman" w:eastAsia="Times New Roman" w:hAnsi="Times New Roman"/>
          <w:sz w:val="24"/>
          <w:szCs w:val="24"/>
          <w:lang w:val="ru-RU" w:eastAsia="lv-LV"/>
        </w:rPr>
        <w:t xml:space="preserve">ā </w:t>
      </w:r>
      <w:r w:rsidRPr="00A05390">
        <w:rPr>
          <w:rFonts w:ascii="Times New Roman" w:eastAsia="Times New Roman" w:hAnsi="Times New Roman"/>
          <w:sz w:val="24"/>
          <w:szCs w:val="24"/>
          <w:lang w:eastAsia="lv-LV"/>
        </w:rPr>
        <w:t>un</w:t>
      </w:r>
      <w:r w:rsidRPr="00067E8A">
        <w:rPr>
          <w:rFonts w:ascii="Times New Roman" w:eastAsia="Times New Roman" w:hAnsi="Times New Roman"/>
          <w:sz w:val="24"/>
          <w:szCs w:val="24"/>
          <w:lang w:val="ru-RU" w:eastAsia="lv-LV"/>
        </w:rPr>
        <w:t xml:space="preserve"> </w:t>
      </w:r>
      <w:r w:rsidRPr="00A05390">
        <w:rPr>
          <w:rFonts w:ascii="Times New Roman" w:eastAsia="Times New Roman" w:hAnsi="Times New Roman"/>
          <w:sz w:val="24"/>
          <w:szCs w:val="24"/>
          <w:lang w:eastAsia="lv-LV"/>
        </w:rPr>
        <w:t>izkrauj</w:t>
      </w:r>
      <w:r w:rsidRPr="00067E8A">
        <w:rPr>
          <w:rFonts w:ascii="Times New Roman" w:eastAsia="Times New Roman" w:hAnsi="Times New Roman"/>
          <w:sz w:val="24"/>
          <w:szCs w:val="24"/>
          <w:lang w:val="ru-RU" w:eastAsia="lv-LV"/>
        </w:rPr>
        <w:t xml:space="preserve">, </w:t>
      </w:r>
      <w:r w:rsidRPr="00A05390">
        <w:rPr>
          <w:rFonts w:ascii="Times New Roman" w:eastAsia="Times New Roman" w:hAnsi="Times New Roman"/>
          <w:sz w:val="24"/>
          <w:szCs w:val="24"/>
          <w:lang w:eastAsia="lv-LV"/>
        </w:rPr>
        <w:t>vai</w:t>
      </w:r>
      <w:r w:rsidRPr="00067E8A">
        <w:rPr>
          <w:rFonts w:ascii="Times New Roman" w:eastAsia="Times New Roman" w:hAnsi="Times New Roman"/>
          <w:sz w:val="24"/>
          <w:szCs w:val="24"/>
          <w:lang w:val="ru-RU" w:eastAsia="lv-LV"/>
        </w:rPr>
        <w:t xml:space="preserve"> </w:t>
      </w:r>
      <w:r w:rsidRPr="00A05390">
        <w:rPr>
          <w:rFonts w:ascii="Times New Roman" w:eastAsia="Times New Roman" w:hAnsi="Times New Roman"/>
          <w:sz w:val="24"/>
          <w:szCs w:val="24"/>
          <w:lang w:eastAsia="lv-LV"/>
        </w:rPr>
        <w:t>nodro</w:t>
      </w:r>
      <w:r w:rsidRPr="00067E8A">
        <w:rPr>
          <w:rFonts w:ascii="Times New Roman" w:eastAsia="Times New Roman" w:hAnsi="Times New Roman"/>
          <w:sz w:val="24"/>
          <w:szCs w:val="24"/>
          <w:lang w:val="ru-RU" w:eastAsia="lv-LV"/>
        </w:rPr>
        <w:t>š</w:t>
      </w:r>
      <w:r w:rsidRPr="00A05390">
        <w:rPr>
          <w:rFonts w:ascii="Times New Roman" w:eastAsia="Times New Roman" w:hAnsi="Times New Roman"/>
          <w:sz w:val="24"/>
          <w:szCs w:val="24"/>
          <w:lang w:eastAsia="lv-LV"/>
        </w:rPr>
        <w:t>ina</w:t>
      </w:r>
      <w:r w:rsidRPr="00067E8A">
        <w:rPr>
          <w:rFonts w:ascii="Times New Roman" w:eastAsia="Times New Roman" w:hAnsi="Times New Roman"/>
          <w:sz w:val="24"/>
          <w:szCs w:val="24"/>
          <w:lang w:val="ru-RU" w:eastAsia="lv-LV"/>
        </w:rPr>
        <w:t xml:space="preserve"> </w:t>
      </w:r>
      <w:r>
        <w:rPr>
          <w:rFonts w:ascii="Times New Roman" w:eastAsia="Times New Roman" w:hAnsi="Times New Roman"/>
          <w:sz w:val="24"/>
          <w:szCs w:val="24"/>
          <w:lang w:eastAsia="lv-LV"/>
        </w:rPr>
        <w:t>saimniec</w:t>
      </w:r>
      <w:r w:rsidRPr="00067E8A">
        <w:rPr>
          <w:rFonts w:ascii="Times New Roman" w:eastAsia="Times New Roman" w:hAnsi="Times New Roman"/>
          <w:sz w:val="24"/>
          <w:szCs w:val="24"/>
          <w:lang w:val="ru-RU" w:eastAsia="lv-LV"/>
        </w:rPr>
        <w:t>ī</w:t>
      </w:r>
      <w:r>
        <w:rPr>
          <w:rFonts w:ascii="Times New Roman" w:eastAsia="Times New Roman" w:hAnsi="Times New Roman"/>
          <w:sz w:val="24"/>
          <w:szCs w:val="24"/>
          <w:lang w:eastAsia="lv-LV"/>
        </w:rPr>
        <w:t>bas</w:t>
      </w:r>
      <w:r w:rsidRPr="00067E8A">
        <w:rPr>
          <w:rFonts w:ascii="Times New Roman" w:eastAsia="Times New Roman" w:hAnsi="Times New Roman"/>
          <w:sz w:val="24"/>
          <w:szCs w:val="24"/>
          <w:lang w:val="ru-RU" w:eastAsia="lv-LV"/>
        </w:rPr>
        <w:t xml:space="preserve"> </w:t>
      </w:r>
      <w:r>
        <w:rPr>
          <w:rFonts w:ascii="Times New Roman" w:eastAsia="Times New Roman" w:hAnsi="Times New Roman"/>
          <w:sz w:val="24"/>
          <w:szCs w:val="24"/>
          <w:lang w:eastAsia="lv-LV"/>
        </w:rPr>
        <w:t>pre</w:t>
      </w:r>
      <w:r w:rsidRPr="00067E8A">
        <w:rPr>
          <w:rFonts w:ascii="Times New Roman" w:eastAsia="Times New Roman" w:hAnsi="Times New Roman"/>
          <w:sz w:val="24"/>
          <w:szCs w:val="24"/>
          <w:lang w:val="ru-RU" w:eastAsia="lv-LV"/>
        </w:rPr>
        <w:t>č</w:t>
      </w:r>
      <w:r>
        <w:rPr>
          <w:rFonts w:ascii="Times New Roman" w:eastAsia="Times New Roman" w:hAnsi="Times New Roman"/>
          <w:sz w:val="24"/>
          <w:szCs w:val="24"/>
          <w:lang w:eastAsia="lv-LV"/>
        </w:rPr>
        <w:t>u</w:t>
      </w:r>
      <w:r w:rsidRPr="00067E8A">
        <w:rPr>
          <w:rFonts w:ascii="Times New Roman" w:eastAsia="Times New Roman" w:hAnsi="Times New Roman"/>
          <w:sz w:val="24"/>
          <w:szCs w:val="24"/>
          <w:lang w:val="ru-RU" w:eastAsia="lv-LV"/>
        </w:rPr>
        <w:t xml:space="preserve"> (</w:t>
      </w:r>
      <w:r w:rsidRPr="00701C57">
        <w:rPr>
          <w:rFonts w:ascii="Times New Roman" w:eastAsia="Times New Roman" w:hAnsi="Times New Roman"/>
          <w:i/>
          <w:sz w:val="24"/>
          <w:szCs w:val="24"/>
          <w:lang w:eastAsia="lv-LV"/>
        </w:rPr>
        <w:t>turpm</w:t>
      </w:r>
      <w:r w:rsidRPr="00067E8A">
        <w:rPr>
          <w:rFonts w:ascii="Times New Roman" w:eastAsia="Times New Roman" w:hAnsi="Times New Roman"/>
          <w:i/>
          <w:sz w:val="24"/>
          <w:szCs w:val="24"/>
          <w:lang w:val="ru-RU" w:eastAsia="lv-LV"/>
        </w:rPr>
        <w:t>ā</w:t>
      </w:r>
      <w:r w:rsidRPr="00701C57">
        <w:rPr>
          <w:rFonts w:ascii="Times New Roman" w:eastAsia="Times New Roman" w:hAnsi="Times New Roman"/>
          <w:i/>
          <w:sz w:val="24"/>
          <w:szCs w:val="24"/>
          <w:lang w:eastAsia="lv-LV"/>
        </w:rPr>
        <w:t>k</w:t>
      </w:r>
      <w:r w:rsidRPr="00067E8A">
        <w:rPr>
          <w:rFonts w:ascii="Times New Roman" w:eastAsia="Times New Roman" w:hAnsi="Times New Roman"/>
          <w:i/>
          <w:sz w:val="24"/>
          <w:szCs w:val="24"/>
          <w:lang w:val="ru-RU" w:eastAsia="lv-LV"/>
        </w:rPr>
        <w:t xml:space="preserve"> </w:t>
      </w:r>
      <w:r w:rsidRPr="00067E8A">
        <w:rPr>
          <w:rFonts w:ascii="Times New Roman" w:eastAsia="Times New Roman" w:hAnsi="Times New Roman"/>
          <w:sz w:val="24"/>
          <w:szCs w:val="24"/>
          <w:lang w:val="ru-RU" w:eastAsia="lv-LV"/>
        </w:rPr>
        <w:t xml:space="preserve">– </w:t>
      </w:r>
      <w:r>
        <w:rPr>
          <w:rFonts w:ascii="Times New Roman" w:eastAsia="Times New Roman" w:hAnsi="Times New Roman"/>
          <w:sz w:val="24"/>
          <w:szCs w:val="24"/>
          <w:lang w:eastAsia="lv-LV"/>
        </w:rPr>
        <w:t>Prece</w:t>
      </w:r>
      <w:r w:rsidRPr="00067E8A">
        <w:rPr>
          <w:rFonts w:ascii="Times New Roman" w:eastAsia="Times New Roman" w:hAnsi="Times New Roman"/>
          <w:sz w:val="24"/>
          <w:szCs w:val="24"/>
          <w:lang w:val="ru-RU" w:eastAsia="lv-LV"/>
        </w:rPr>
        <w:t xml:space="preserve">) </w:t>
      </w:r>
      <w:r w:rsidRPr="00A05390">
        <w:rPr>
          <w:rFonts w:ascii="Times New Roman" w:eastAsia="Times New Roman" w:hAnsi="Times New Roman"/>
          <w:sz w:val="24"/>
          <w:szCs w:val="24"/>
          <w:lang w:eastAsia="lv-LV"/>
        </w:rPr>
        <w:t>izsnieg</w:t>
      </w:r>
      <w:r w:rsidRPr="00067E8A">
        <w:rPr>
          <w:rFonts w:ascii="Times New Roman" w:eastAsia="Times New Roman" w:hAnsi="Times New Roman"/>
          <w:sz w:val="24"/>
          <w:szCs w:val="24"/>
          <w:lang w:val="ru-RU" w:eastAsia="lv-LV"/>
        </w:rPr>
        <w:t>š</w:t>
      </w:r>
      <w:r w:rsidRPr="00A05390">
        <w:rPr>
          <w:rFonts w:ascii="Times New Roman" w:eastAsia="Times New Roman" w:hAnsi="Times New Roman"/>
          <w:sz w:val="24"/>
          <w:szCs w:val="24"/>
          <w:lang w:eastAsia="lv-LV"/>
        </w:rPr>
        <w:t>anu</w:t>
      </w:r>
      <w:r w:rsidRPr="00067E8A">
        <w:rPr>
          <w:rFonts w:ascii="Times New Roman" w:eastAsia="Times New Roman" w:hAnsi="Times New Roman"/>
          <w:sz w:val="24"/>
          <w:szCs w:val="24"/>
          <w:lang w:val="ru-RU" w:eastAsia="lv-LV"/>
        </w:rPr>
        <w:t xml:space="preserve"> </w:t>
      </w:r>
      <w:r w:rsidRPr="00A05390">
        <w:rPr>
          <w:rFonts w:ascii="Times New Roman" w:eastAsia="Times New Roman" w:hAnsi="Times New Roman"/>
          <w:sz w:val="24"/>
          <w:szCs w:val="24"/>
          <w:lang w:eastAsia="lv-LV"/>
        </w:rPr>
        <w:t>atbilsto</w:t>
      </w:r>
      <w:r w:rsidRPr="00067E8A">
        <w:rPr>
          <w:rFonts w:ascii="Times New Roman" w:eastAsia="Times New Roman" w:hAnsi="Times New Roman"/>
          <w:sz w:val="24"/>
          <w:szCs w:val="24"/>
          <w:lang w:val="ru-RU" w:eastAsia="lv-LV"/>
        </w:rPr>
        <w:t>š</w:t>
      </w:r>
      <w:r w:rsidRPr="00A05390">
        <w:rPr>
          <w:rFonts w:ascii="Times New Roman" w:eastAsia="Times New Roman" w:hAnsi="Times New Roman"/>
          <w:sz w:val="24"/>
          <w:szCs w:val="24"/>
          <w:lang w:eastAsia="lv-LV"/>
        </w:rPr>
        <w:t>i</w:t>
      </w:r>
      <w:r w:rsidRPr="00067E8A">
        <w:rPr>
          <w:rFonts w:ascii="Times New Roman" w:eastAsia="Times New Roman" w:hAnsi="Times New Roman"/>
          <w:sz w:val="24"/>
          <w:szCs w:val="24"/>
          <w:lang w:val="ru-RU" w:eastAsia="lv-LV"/>
        </w:rPr>
        <w:t xml:space="preserve"> </w:t>
      </w:r>
      <w:r w:rsidRPr="00A05390">
        <w:rPr>
          <w:rFonts w:ascii="Times New Roman" w:eastAsia="Times New Roman" w:hAnsi="Times New Roman"/>
          <w:sz w:val="24"/>
          <w:szCs w:val="24"/>
          <w:lang w:eastAsia="lv-LV"/>
        </w:rPr>
        <w:t>L</w:t>
      </w:r>
      <w:r w:rsidRPr="00067E8A">
        <w:rPr>
          <w:rFonts w:ascii="Times New Roman" w:eastAsia="Times New Roman" w:hAnsi="Times New Roman"/>
          <w:sz w:val="24"/>
          <w:szCs w:val="24"/>
          <w:lang w:val="ru-RU" w:eastAsia="lv-LV"/>
        </w:rPr>
        <w:t>ī</w:t>
      </w:r>
      <w:r w:rsidRPr="00A05390">
        <w:rPr>
          <w:rFonts w:ascii="Times New Roman" w:eastAsia="Times New Roman" w:hAnsi="Times New Roman"/>
          <w:sz w:val="24"/>
          <w:szCs w:val="24"/>
          <w:lang w:eastAsia="lv-LV"/>
        </w:rPr>
        <w:t>gumam</w:t>
      </w:r>
      <w:r w:rsidRPr="00067E8A">
        <w:rPr>
          <w:rFonts w:ascii="Times New Roman" w:eastAsia="Times New Roman" w:hAnsi="Times New Roman"/>
          <w:sz w:val="24"/>
          <w:szCs w:val="24"/>
          <w:lang w:val="ru-RU" w:eastAsia="lv-LV"/>
        </w:rPr>
        <w:t xml:space="preserve">, </w:t>
      </w:r>
      <w:r w:rsidRPr="00A05390">
        <w:rPr>
          <w:rFonts w:ascii="Times New Roman" w:eastAsia="Times New Roman" w:hAnsi="Times New Roman"/>
          <w:sz w:val="24"/>
          <w:szCs w:val="24"/>
          <w:lang w:eastAsia="lv-LV"/>
        </w:rPr>
        <w:t>Tehniskajai</w:t>
      </w:r>
      <w:r w:rsidRPr="00067E8A">
        <w:rPr>
          <w:rFonts w:ascii="Times New Roman" w:eastAsia="Times New Roman" w:hAnsi="Times New Roman"/>
          <w:sz w:val="24"/>
          <w:szCs w:val="24"/>
          <w:lang w:val="ru-RU" w:eastAsia="lv-LV"/>
        </w:rPr>
        <w:t xml:space="preserve"> </w:t>
      </w:r>
      <w:r w:rsidRPr="00A05390">
        <w:rPr>
          <w:rFonts w:ascii="Times New Roman" w:eastAsia="Times New Roman" w:hAnsi="Times New Roman"/>
          <w:sz w:val="24"/>
          <w:szCs w:val="24"/>
          <w:lang w:eastAsia="lv-LV"/>
        </w:rPr>
        <w:t>specifik</w:t>
      </w:r>
      <w:r w:rsidRPr="00067E8A">
        <w:rPr>
          <w:rFonts w:ascii="Times New Roman" w:eastAsia="Times New Roman" w:hAnsi="Times New Roman"/>
          <w:sz w:val="24"/>
          <w:szCs w:val="24"/>
          <w:lang w:val="ru-RU" w:eastAsia="lv-LV"/>
        </w:rPr>
        <w:t>ā</w:t>
      </w:r>
      <w:r w:rsidRPr="00A05390">
        <w:rPr>
          <w:rFonts w:ascii="Times New Roman" w:eastAsia="Times New Roman" w:hAnsi="Times New Roman"/>
          <w:sz w:val="24"/>
          <w:szCs w:val="24"/>
          <w:lang w:eastAsia="lv-LV"/>
        </w:rPr>
        <w:t>cijai</w:t>
      </w:r>
      <w:r w:rsidRPr="00067E8A">
        <w:rPr>
          <w:rFonts w:ascii="Times New Roman" w:eastAsia="Times New Roman" w:hAnsi="Times New Roman"/>
          <w:sz w:val="24"/>
          <w:szCs w:val="24"/>
          <w:lang w:val="ru-RU" w:eastAsia="lv-LV"/>
        </w:rPr>
        <w:t xml:space="preserve"> (</w:t>
      </w:r>
      <w:r w:rsidRPr="00A05390">
        <w:rPr>
          <w:rFonts w:ascii="Times New Roman" w:eastAsia="Times New Roman" w:hAnsi="Times New Roman"/>
          <w:i/>
          <w:sz w:val="24"/>
          <w:szCs w:val="24"/>
          <w:lang w:eastAsia="lv-LV"/>
        </w:rPr>
        <w:t>L</w:t>
      </w:r>
      <w:r w:rsidRPr="00067E8A">
        <w:rPr>
          <w:rFonts w:ascii="Times New Roman" w:eastAsia="Times New Roman" w:hAnsi="Times New Roman"/>
          <w:i/>
          <w:sz w:val="24"/>
          <w:szCs w:val="24"/>
          <w:lang w:val="ru-RU" w:eastAsia="lv-LV"/>
        </w:rPr>
        <w:t>ī</w:t>
      </w:r>
      <w:r w:rsidRPr="00A05390">
        <w:rPr>
          <w:rFonts w:ascii="Times New Roman" w:eastAsia="Times New Roman" w:hAnsi="Times New Roman"/>
          <w:i/>
          <w:sz w:val="24"/>
          <w:szCs w:val="24"/>
          <w:lang w:eastAsia="lv-LV"/>
        </w:rPr>
        <w:t>guma</w:t>
      </w:r>
      <w:r w:rsidRPr="00067E8A">
        <w:rPr>
          <w:rFonts w:ascii="Times New Roman" w:eastAsia="Times New Roman" w:hAnsi="Times New Roman"/>
          <w:i/>
          <w:sz w:val="24"/>
          <w:szCs w:val="24"/>
          <w:lang w:val="ru-RU" w:eastAsia="lv-LV"/>
        </w:rPr>
        <w:t xml:space="preserve"> </w:t>
      </w:r>
      <w:r w:rsidRPr="00A05390">
        <w:rPr>
          <w:rFonts w:ascii="Times New Roman" w:eastAsia="Times New Roman" w:hAnsi="Times New Roman"/>
          <w:i/>
          <w:sz w:val="24"/>
          <w:szCs w:val="24"/>
          <w:lang w:eastAsia="lv-LV"/>
        </w:rPr>
        <w:t>Pielikums</w:t>
      </w:r>
      <w:r w:rsidRPr="00067E8A">
        <w:rPr>
          <w:rFonts w:ascii="Times New Roman" w:eastAsia="Times New Roman" w:hAnsi="Times New Roman"/>
          <w:i/>
          <w:sz w:val="24"/>
          <w:szCs w:val="24"/>
          <w:lang w:val="ru-RU" w:eastAsia="lv-LV"/>
        </w:rPr>
        <w:t xml:space="preserve"> </w:t>
      </w:r>
      <w:r w:rsidRPr="00A05390">
        <w:rPr>
          <w:rFonts w:ascii="Times New Roman" w:eastAsia="Times New Roman" w:hAnsi="Times New Roman"/>
          <w:i/>
          <w:sz w:val="24"/>
          <w:szCs w:val="24"/>
          <w:lang w:eastAsia="lv-LV"/>
        </w:rPr>
        <w:t>Nr</w:t>
      </w:r>
      <w:r w:rsidRPr="00067E8A">
        <w:rPr>
          <w:rFonts w:ascii="Times New Roman" w:eastAsia="Times New Roman" w:hAnsi="Times New Roman"/>
          <w:i/>
          <w:sz w:val="24"/>
          <w:szCs w:val="24"/>
          <w:lang w:val="ru-RU" w:eastAsia="lv-LV"/>
        </w:rPr>
        <w:t>.1</w:t>
      </w:r>
      <w:r w:rsidRPr="00067E8A">
        <w:rPr>
          <w:rFonts w:ascii="Times New Roman" w:eastAsia="Times New Roman" w:hAnsi="Times New Roman"/>
          <w:sz w:val="24"/>
          <w:szCs w:val="24"/>
          <w:lang w:val="ru-RU" w:eastAsia="lv-LV"/>
        </w:rPr>
        <w:t xml:space="preserve">) </w:t>
      </w:r>
      <w:r w:rsidRPr="00A05390">
        <w:rPr>
          <w:rFonts w:ascii="Times New Roman" w:eastAsia="Times New Roman" w:hAnsi="Times New Roman"/>
          <w:sz w:val="24"/>
          <w:szCs w:val="24"/>
          <w:lang w:eastAsia="lv-LV"/>
        </w:rPr>
        <w:t>un</w:t>
      </w:r>
      <w:r w:rsidRPr="00067E8A">
        <w:rPr>
          <w:rFonts w:ascii="Times New Roman" w:eastAsia="Times New Roman" w:hAnsi="Times New Roman"/>
          <w:sz w:val="24"/>
          <w:szCs w:val="24"/>
          <w:lang w:val="ru-RU" w:eastAsia="lv-LV"/>
        </w:rPr>
        <w:t xml:space="preserve"> </w:t>
      </w:r>
      <w:r w:rsidRPr="00A05390">
        <w:rPr>
          <w:rFonts w:ascii="Times New Roman" w:eastAsia="Times New Roman" w:hAnsi="Times New Roman"/>
          <w:sz w:val="24"/>
          <w:szCs w:val="24"/>
          <w:lang w:eastAsia="lv-LV"/>
        </w:rPr>
        <w:t>PIEG</w:t>
      </w:r>
      <w:r w:rsidRPr="00067E8A">
        <w:rPr>
          <w:rFonts w:ascii="Times New Roman" w:eastAsia="Times New Roman" w:hAnsi="Times New Roman"/>
          <w:sz w:val="24"/>
          <w:szCs w:val="24"/>
          <w:lang w:val="ru-RU" w:eastAsia="lv-LV"/>
        </w:rPr>
        <w:t>Ā</w:t>
      </w:r>
      <w:r w:rsidRPr="00A05390">
        <w:rPr>
          <w:rFonts w:ascii="Times New Roman" w:eastAsia="Times New Roman" w:hAnsi="Times New Roman"/>
          <w:sz w:val="24"/>
          <w:szCs w:val="24"/>
          <w:lang w:eastAsia="lv-LV"/>
        </w:rPr>
        <w:t>D</w:t>
      </w:r>
      <w:r w:rsidRPr="00067E8A">
        <w:rPr>
          <w:rFonts w:ascii="Times New Roman" w:eastAsia="Times New Roman" w:hAnsi="Times New Roman"/>
          <w:sz w:val="24"/>
          <w:szCs w:val="24"/>
          <w:lang w:val="ru-RU" w:eastAsia="lv-LV"/>
        </w:rPr>
        <w:t>Ā</w:t>
      </w:r>
      <w:r w:rsidRPr="00A05390">
        <w:rPr>
          <w:rFonts w:ascii="Times New Roman" w:eastAsia="Times New Roman" w:hAnsi="Times New Roman"/>
          <w:sz w:val="24"/>
          <w:szCs w:val="24"/>
          <w:lang w:eastAsia="lv-LV"/>
        </w:rPr>
        <w:t>T</w:t>
      </w:r>
      <w:r w:rsidRPr="00067E8A">
        <w:rPr>
          <w:rFonts w:ascii="Times New Roman" w:eastAsia="Times New Roman" w:hAnsi="Times New Roman"/>
          <w:sz w:val="24"/>
          <w:szCs w:val="24"/>
          <w:lang w:val="ru-RU" w:eastAsia="lv-LV"/>
        </w:rPr>
        <w:t>Ā</w:t>
      </w:r>
      <w:r w:rsidRPr="00A05390">
        <w:rPr>
          <w:rFonts w:ascii="Times New Roman" w:eastAsia="Times New Roman" w:hAnsi="Times New Roman"/>
          <w:sz w:val="24"/>
          <w:szCs w:val="24"/>
          <w:lang w:eastAsia="lv-LV"/>
        </w:rPr>
        <w:t>JA</w:t>
      </w:r>
      <w:r w:rsidRPr="00067E8A">
        <w:rPr>
          <w:rFonts w:ascii="Times New Roman" w:eastAsia="Times New Roman" w:hAnsi="Times New Roman"/>
          <w:sz w:val="24"/>
          <w:szCs w:val="24"/>
          <w:lang w:val="ru-RU" w:eastAsia="lv-LV"/>
        </w:rPr>
        <w:t xml:space="preserve"> </w:t>
      </w:r>
      <w:r w:rsidRPr="00A05390">
        <w:rPr>
          <w:rFonts w:ascii="Times New Roman" w:eastAsia="Times New Roman" w:hAnsi="Times New Roman"/>
          <w:sz w:val="24"/>
          <w:szCs w:val="24"/>
          <w:lang w:eastAsia="lv-LV"/>
        </w:rPr>
        <w:t>tehniskajam</w:t>
      </w:r>
      <w:r w:rsidRPr="00067E8A">
        <w:rPr>
          <w:rFonts w:ascii="Times New Roman" w:eastAsia="Times New Roman" w:hAnsi="Times New Roman"/>
          <w:sz w:val="24"/>
          <w:szCs w:val="24"/>
          <w:lang w:val="ru-RU" w:eastAsia="lv-LV"/>
        </w:rPr>
        <w:t xml:space="preserve"> </w:t>
      </w:r>
      <w:r>
        <w:rPr>
          <w:rFonts w:ascii="Times New Roman" w:eastAsia="Times New Roman" w:hAnsi="Times New Roman"/>
          <w:sz w:val="24"/>
          <w:szCs w:val="24"/>
          <w:lang w:eastAsia="lv-LV"/>
        </w:rPr>
        <w:t>un</w:t>
      </w:r>
      <w:r w:rsidRPr="00067E8A">
        <w:rPr>
          <w:rFonts w:ascii="Times New Roman" w:eastAsia="Times New Roman" w:hAnsi="Times New Roman"/>
          <w:sz w:val="24"/>
          <w:szCs w:val="24"/>
          <w:lang w:val="ru-RU" w:eastAsia="lv-LV"/>
        </w:rPr>
        <w:t xml:space="preserve"> </w:t>
      </w:r>
      <w:r>
        <w:rPr>
          <w:rFonts w:ascii="Times New Roman" w:eastAsia="Times New Roman" w:hAnsi="Times New Roman"/>
          <w:sz w:val="24"/>
          <w:szCs w:val="24"/>
          <w:lang w:eastAsia="lv-LV"/>
        </w:rPr>
        <w:t>finan</w:t>
      </w:r>
      <w:r w:rsidRPr="00067E8A">
        <w:rPr>
          <w:rFonts w:ascii="Times New Roman" w:eastAsia="Times New Roman" w:hAnsi="Times New Roman"/>
          <w:sz w:val="24"/>
          <w:szCs w:val="24"/>
          <w:lang w:val="ru-RU" w:eastAsia="lv-LV"/>
        </w:rPr>
        <w:t>š</w:t>
      </w:r>
      <w:r>
        <w:rPr>
          <w:rFonts w:ascii="Times New Roman" w:eastAsia="Times New Roman" w:hAnsi="Times New Roman"/>
          <w:sz w:val="24"/>
          <w:szCs w:val="24"/>
          <w:lang w:eastAsia="lv-LV"/>
        </w:rPr>
        <w:t>u</w:t>
      </w:r>
      <w:r w:rsidRPr="00067E8A">
        <w:rPr>
          <w:rFonts w:ascii="Times New Roman" w:eastAsia="Times New Roman" w:hAnsi="Times New Roman"/>
          <w:sz w:val="24"/>
          <w:szCs w:val="24"/>
          <w:lang w:val="ru-RU" w:eastAsia="lv-LV"/>
        </w:rPr>
        <w:t xml:space="preserve"> </w:t>
      </w:r>
      <w:r w:rsidRPr="00A05390">
        <w:rPr>
          <w:rFonts w:ascii="Times New Roman" w:eastAsia="Times New Roman" w:hAnsi="Times New Roman"/>
          <w:sz w:val="24"/>
          <w:szCs w:val="24"/>
          <w:lang w:eastAsia="lv-LV"/>
        </w:rPr>
        <w:t>pied</w:t>
      </w:r>
      <w:r w:rsidRPr="00067E8A">
        <w:rPr>
          <w:rFonts w:ascii="Times New Roman" w:eastAsia="Times New Roman" w:hAnsi="Times New Roman"/>
          <w:sz w:val="24"/>
          <w:szCs w:val="24"/>
          <w:lang w:val="ru-RU" w:eastAsia="lv-LV"/>
        </w:rPr>
        <w:t>ā</w:t>
      </w:r>
      <w:r w:rsidRPr="00A05390">
        <w:rPr>
          <w:rFonts w:ascii="Times New Roman" w:eastAsia="Times New Roman" w:hAnsi="Times New Roman"/>
          <w:sz w:val="24"/>
          <w:szCs w:val="24"/>
          <w:lang w:eastAsia="lv-LV"/>
        </w:rPr>
        <w:t>v</w:t>
      </w:r>
      <w:r w:rsidRPr="00067E8A">
        <w:rPr>
          <w:rFonts w:ascii="Times New Roman" w:eastAsia="Times New Roman" w:hAnsi="Times New Roman"/>
          <w:sz w:val="24"/>
          <w:szCs w:val="24"/>
          <w:lang w:val="ru-RU" w:eastAsia="lv-LV"/>
        </w:rPr>
        <w:t>ā</w:t>
      </w:r>
      <w:r w:rsidRPr="00A05390">
        <w:rPr>
          <w:rFonts w:ascii="Times New Roman" w:eastAsia="Times New Roman" w:hAnsi="Times New Roman"/>
          <w:sz w:val="24"/>
          <w:szCs w:val="24"/>
          <w:lang w:eastAsia="lv-LV"/>
        </w:rPr>
        <w:t>jumam</w:t>
      </w:r>
      <w:r w:rsidRPr="00067E8A">
        <w:rPr>
          <w:rFonts w:ascii="Times New Roman" w:eastAsia="Times New Roman" w:hAnsi="Times New Roman"/>
          <w:sz w:val="24"/>
          <w:szCs w:val="24"/>
          <w:lang w:val="ru-RU" w:eastAsia="lv-LV"/>
        </w:rPr>
        <w:t xml:space="preserve"> (</w:t>
      </w:r>
      <w:r w:rsidRPr="00A05390">
        <w:rPr>
          <w:rFonts w:ascii="Times New Roman" w:eastAsia="Times New Roman" w:hAnsi="Times New Roman"/>
          <w:i/>
          <w:sz w:val="24"/>
          <w:szCs w:val="24"/>
          <w:lang w:eastAsia="lv-LV"/>
        </w:rPr>
        <w:t>L</w:t>
      </w:r>
      <w:r w:rsidRPr="00067E8A">
        <w:rPr>
          <w:rFonts w:ascii="Times New Roman" w:eastAsia="Times New Roman" w:hAnsi="Times New Roman"/>
          <w:i/>
          <w:sz w:val="24"/>
          <w:szCs w:val="24"/>
          <w:lang w:val="ru-RU" w:eastAsia="lv-LV"/>
        </w:rPr>
        <w:t>ī</w:t>
      </w:r>
      <w:r w:rsidRPr="00A05390">
        <w:rPr>
          <w:rFonts w:ascii="Times New Roman" w:eastAsia="Times New Roman" w:hAnsi="Times New Roman"/>
          <w:i/>
          <w:sz w:val="24"/>
          <w:szCs w:val="24"/>
          <w:lang w:eastAsia="lv-LV"/>
        </w:rPr>
        <w:t>guma</w:t>
      </w:r>
      <w:r w:rsidRPr="00067E8A">
        <w:rPr>
          <w:rFonts w:ascii="Times New Roman" w:eastAsia="Times New Roman" w:hAnsi="Times New Roman"/>
          <w:sz w:val="24"/>
          <w:szCs w:val="24"/>
          <w:lang w:val="ru-RU" w:eastAsia="lv-LV"/>
        </w:rPr>
        <w:t xml:space="preserve"> </w:t>
      </w:r>
      <w:r w:rsidRPr="00A05390">
        <w:rPr>
          <w:rFonts w:ascii="Times New Roman" w:eastAsia="Times New Roman" w:hAnsi="Times New Roman"/>
          <w:i/>
          <w:sz w:val="24"/>
          <w:szCs w:val="24"/>
          <w:lang w:eastAsia="lv-LV"/>
        </w:rPr>
        <w:t>Pielikums</w:t>
      </w:r>
      <w:r w:rsidRPr="00067E8A">
        <w:rPr>
          <w:rFonts w:ascii="Times New Roman" w:eastAsia="Times New Roman" w:hAnsi="Times New Roman"/>
          <w:i/>
          <w:sz w:val="24"/>
          <w:szCs w:val="24"/>
          <w:lang w:val="ru-RU" w:eastAsia="lv-LV"/>
        </w:rPr>
        <w:t xml:space="preserve"> </w:t>
      </w:r>
      <w:r w:rsidRPr="00A05390">
        <w:rPr>
          <w:rFonts w:ascii="Times New Roman" w:eastAsia="Times New Roman" w:hAnsi="Times New Roman"/>
          <w:i/>
          <w:sz w:val="24"/>
          <w:szCs w:val="24"/>
          <w:lang w:eastAsia="lv-LV"/>
        </w:rPr>
        <w:t>Nr</w:t>
      </w:r>
      <w:r w:rsidRPr="00067E8A">
        <w:rPr>
          <w:rFonts w:ascii="Times New Roman" w:eastAsia="Times New Roman" w:hAnsi="Times New Roman"/>
          <w:i/>
          <w:sz w:val="24"/>
          <w:szCs w:val="24"/>
          <w:lang w:val="ru-RU" w:eastAsia="lv-LV"/>
        </w:rPr>
        <w:t>.2</w:t>
      </w:r>
      <w:r w:rsidRPr="00067E8A">
        <w:rPr>
          <w:rFonts w:ascii="Times New Roman" w:eastAsia="Times New Roman" w:hAnsi="Times New Roman"/>
          <w:sz w:val="24"/>
          <w:szCs w:val="24"/>
          <w:lang w:val="ru-RU" w:eastAsia="lv-LV"/>
        </w:rPr>
        <w:t xml:space="preserve">), </w:t>
      </w:r>
      <w:r w:rsidRPr="00A05390">
        <w:rPr>
          <w:rFonts w:ascii="Times New Roman" w:eastAsia="Times New Roman" w:hAnsi="Times New Roman"/>
          <w:sz w:val="24"/>
          <w:szCs w:val="24"/>
          <w:lang w:eastAsia="lv-LV"/>
        </w:rPr>
        <w:t>k</w:t>
      </w:r>
      <w:r w:rsidRPr="00067E8A">
        <w:rPr>
          <w:rFonts w:ascii="Times New Roman" w:eastAsia="Times New Roman" w:hAnsi="Times New Roman"/>
          <w:sz w:val="24"/>
          <w:szCs w:val="24"/>
          <w:lang w:val="ru-RU" w:eastAsia="lv-LV"/>
        </w:rPr>
        <w:t xml:space="preserve">ā </w:t>
      </w:r>
      <w:r w:rsidRPr="00A05390">
        <w:rPr>
          <w:rFonts w:ascii="Times New Roman" w:eastAsia="Times New Roman" w:hAnsi="Times New Roman"/>
          <w:sz w:val="24"/>
          <w:szCs w:val="24"/>
          <w:lang w:eastAsia="lv-LV"/>
        </w:rPr>
        <w:t>ar</w:t>
      </w:r>
      <w:r w:rsidRPr="00067E8A">
        <w:rPr>
          <w:rFonts w:ascii="Times New Roman" w:eastAsia="Times New Roman" w:hAnsi="Times New Roman"/>
          <w:sz w:val="24"/>
          <w:szCs w:val="24"/>
          <w:lang w:val="ru-RU" w:eastAsia="lv-LV"/>
        </w:rPr>
        <w:t xml:space="preserve">ī </w:t>
      </w:r>
      <w:r w:rsidRPr="00A05390">
        <w:rPr>
          <w:rFonts w:ascii="Times New Roman" w:eastAsia="Times New Roman" w:hAnsi="Times New Roman"/>
          <w:sz w:val="24"/>
          <w:szCs w:val="24"/>
          <w:lang w:eastAsia="lv-LV"/>
        </w:rPr>
        <w:t>PIEG</w:t>
      </w:r>
      <w:r w:rsidRPr="00067E8A">
        <w:rPr>
          <w:rFonts w:ascii="Times New Roman" w:eastAsia="Times New Roman" w:hAnsi="Times New Roman"/>
          <w:sz w:val="24"/>
          <w:szCs w:val="24"/>
          <w:lang w:val="ru-RU" w:eastAsia="lv-LV"/>
        </w:rPr>
        <w:t>Ā</w:t>
      </w:r>
      <w:r w:rsidRPr="00A05390">
        <w:rPr>
          <w:rFonts w:ascii="Times New Roman" w:eastAsia="Times New Roman" w:hAnsi="Times New Roman"/>
          <w:sz w:val="24"/>
          <w:szCs w:val="24"/>
          <w:lang w:eastAsia="lv-LV"/>
        </w:rPr>
        <w:t>D</w:t>
      </w:r>
      <w:r w:rsidRPr="00067E8A">
        <w:rPr>
          <w:rFonts w:ascii="Times New Roman" w:eastAsia="Times New Roman" w:hAnsi="Times New Roman"/>
          <w:sz w:val="24"/>
          <w:szCs w:val="24"/>
          <w:lang w:val="ru-RU" w:eastAsia="lv-LV"/>
        </w:rPr>
        <w:t>Ā</w:t>
      </w:r>
      <w:r w:rsidRPr="00A05390">
        <w:rPr>
          <w:rFonts w:ascii="Times New Roman" w:eastAsia="Times New Roman" w:hAnsi="Times New Roman"/>
          <w:sz w:val="24"/>
          <w:szCs w:val="24"/>
          <w:lang w:eastAsia="lv-LV"/>
        </w:rPr>
        <w:t>T</w:t>
      </w:r>
      <w:r w:rsidRPr="00067E8A">
        <w:rPr>
          <w:rFonts w:ascii="Times New Roman" w:eastAsia="Times New Roman" w:hAnsi="Times New Roman"/>
          <w:sz w:val="24"/>
          <w:szCs w:val="24"/>
          <w:lang w:val="ru-RU" w:eastAsia="lv-LV"/>
        </w:rPr>
        <w:t>Ā</w:t>
      </w:r>
      <w:r w:rsidRPr="00A05390">
        <w:rPr>
          <w:rFonts w:ascii="Times New Roman" w:eastAsia="Times New Roman" w:hAnsi="Times New Roman"/>
          <w:sz w:val="24"/>
          <w:szCs w:val="24"/>
          <w:lang w:eastAsia="lv-LV"/>
        </w:rPr>
        <w:t>JA</w:t>
      </w:r>
      <w:r w:rsidRPr="00067E8A">
        <w:rPr>
          <w:rFonts w:ascii="Times New Roman" w:eastAsia="Times New Roman" w:hAnsi="Times New Roman"/>
          <w:sz w:val="24"/>
          <w:szCs w:val="24"/>
          <w:lang w:val="ru-RU" w:eastAsia="lv-LV"/>
        </w:rPr>
        <w:t xml:space="preserve"> </w:t>
      </w:r>
      <w:r w:rsidRPr="00A05390">
        <w:rPr>
          <w:rFonts w:ascii="Times New Roman" w:eastAsia="Times New Roman" w:hAnsi="Times New Roman"/>
          <w:sz w:val="24"/>
          <w:szCs w:val="24"/>
          <w:lang w:eastAsia="lv-LV"/>
        </w:rPr>
        <w:t>pied</w:t>
      </w:r>
      <w:r w:rsidRPr="00067E8A">
        <w:rPr>
          <w:rFonts w:ascii="Times New Roman" w:eastAsia="Times New Roman" w:hAnsi="Times New Roman"/>
          <w:sz w:val="24"/>
          <w:szCs w:val="24"/>
          <w:lang w:val="ru-RU" w:eastAsia="lv-LV"/>
        </w:rPr>
        <w:t>ā</w:t>
      </w:r>
      <w:r w:rsidRPr="00A05390">
        <w:rPr>
          <w:rFonts w:ascii="Times New Roman" w:eastAsia="Times New Roman" w:hAnsi="Times New Roman"/>
          <w:sz w:val="24"/>
          <w:szCs w:val="24"/>
          <w:lang w:eastAsia="lv-LV"/>
        </w:rPr>
        <w:t>v</w:t>
      </w:r>
      <w:r w:rsidRPr="00067E8A">
        <w:rPr>
          <w:rFonts w:ascii="Times New Roman" w:eastAsia="Times New Roman" w:hAnsi="Times New Roman"/>
          <w:sz w:val="24"/>
          <w:szCs w:val="24"/>
          <w:lang w:val="ru-RU" w:eastAsia="lv-LV"/>
        </w:rPr>
        <w:t>ā</w:t>
      </w:r>
      <w:r w:rsidRPr="00A05390">
        <w:rPr>
          <w:rFonts w:ascii="Times New Roman" w:eastAsia="Times New Roman" w:hAnsi="Times New Roman"/>
          <w:sz w:val="24"/>
          <w:szCs w:val="24"/>
          <w:lang w:eastAsia="lv-LV"/>
        </w:rPr>
        <w:t>jumam</w:t>
      </w:r>
      <w:r w:rsidRPr="00067E8A">
        <w:rPr>
          <w:rFonts w:ascii="Times New Roman" w:eastAsia="Times New Roman" w:hAnsi="Times New Roman"/>
          <w:sz w:val="24"/>
          <w:szCs w:val="24"/>
          <w:lang w:val="ru-RU" w:eastAsia="lv-LV"/>
        </w:rPr>
        <w:t xml:space="preserve"> </w:t>
      </w:r>
      <w:r w:rsidRPr="00A05390">
        <w:rPr>
          <w:rFonts w:ascii="Times New Roman" w:eastAsia="Times New Roman" w:hAnsi="Times New Roman"/>
          <w:sz w:val="24"/>
          <w:szCs w:val="24"/>
          <w:lang w:eastAsia="lv-LV"/>
        </w:rPr>
        <w:t>Iepirkum</w:t>
      </w:r>
      <w:r w:rsidRPr="00067E8A">
        <w:rPr>
          <w:rFonts w:ascii="Times New Roman" w:eastAsia="Times New Roman" w:hAnsi="Times New Roman"/>
          <w:sz w:val="24"/>
          <w:szCs w:val="24"/>
          <w:lang w:val="ru-RU" w:eastAsia="lv-LV"/>
        </w:rPr>
        <w:t xml:space="preserve">ā </w:t>
      </w:r>
      <w:r w:rsidRPr="00A05390">
        <w:rPr>
          <w:rFonts w:ascii="Times New Roman" w:eastAsia="Times New Roman" w:hAnsi="Times New Roman"/>
          <w:sz w:val="24"/>
          <w:szCs w:val="24"/>
          <w:lang w:eastAsia="lv-LV"/>
        </w:rPr>
        <w:t>un</w:t>
      </w:r>
      <w:r w:rsidRPr="00067E8A">
        <w:rPr>
          <w:rFonts w:ascii="Times New Roman" w:eastAsia="Times New Roman" w:hAnsi="Times New Roman"/>
          <w:sz w:val="24"/>
          <w:szCs w:val="24"/>
          <w:lang w:val="ru-RU" w:eastAsia="lv-LV"/>
        </w:rPr>
        <w:t xml:space="preserve"> </w:t>
      </w:r>
      <w:r w:rsidRPr="00A05390">
        <w:rPr>
          <w:rFonts w:ascii="Times New Roman" w:eastAsia="Times New Roman" w:hAnsi="Times New Roman"/>
          <w:sz w:val="24"/>
          <w:szCs w:val="24"/>
          <w:lang w:eastAsia="lv-LV"/>
        </w:rPr>
        <w:t>PAS</w:t>
      </w:r>
      <w:r w:rsidRPr="00067E8A">
        <w:rPr>
          <w:rFonts w:ascii="Times New Roman" w:eastAsia="Times New Roman" w:hAnsi="Times New Roman"/>
          <w:sz w:val="24"/>
          <w:szCs w:val="24"/>
          <w:lang w:val="ru-RU" w:eastAsia="lv-LV"/>
        </w:rPr>
        <w:t>Ū</w:t>
      </w:r>
      <w:r w:rsidRPr="00A05390">
        <w:rPr>
          <w:rFonts w:ascii="Times New Roman" w:eastAsia="Times New Roman" w:hAnsi="Times New Roman"/>
          <w:sz w:val="24"/>
          <w:szCs w:val="24"/>
          <w:lang w:eastAsia="lv-LV"/>
        </w:rPr>
        <w:t>T</w:t>
      </w:r>
      <w:r w:rsidRPr="00067E8A">
        <w:rPr>
          <w:rFonts w:ascii="Times New Roman" w:eastAsia="Times New Roman" w:hAnsi="Times New Roman"/>
          <w:sz w:val="24"/>
          <w:szCs w:val="24"/>
          <w:lang w:val="ru-RU" w:eastAsia="lv-LV"/>
        </w:rPr>
        <w:t>Ī</w:t>
      </w:r>
      <w:r w:rsidRPr="00A05390">
        <w:rPr>
          <w:rFonts w:ascii="Times New Roman" w:eastAsia="Times New Roman" w:hAnsi="Times New Roman"/>
          <w:sz w:val="24"/>
          <w:szCs w:val="24"/>
          <w:lang w:eastAsia="lv-LV"/>
        </w:rPr>
        <w:t>T</w:t>
      </w:r>
      <w:r w:rsidRPr="00067E8A">
        <w:rPr>
          <w:rFonts w:ascii="Times New Roman" w:eastAsia="Times New Roman" w:hAnsi="Times New Roman"/>
          <w:sz w:val="24"/>
          <w:szCs w:val="24"/>
          <w:lang w:val="ru-RU" w:eastAsia="lv-LV"/>
        </w:rPr>
        <w:t>Ā</w:t>
      </w:r>
      <w:r w:rsidRPr="00A05390">
        <w:rPr>
          <w:rFonts w:ascii="Times New Roman" w:eastAsia="Times New Roman" w:hAnsi="Times New Roman"/>
          <w:sz w:val="24"/>
          <w:szCs w:val="24"/>
          <w:lang w:eastAsia="lv-LV"/>
        </w:rPr>
        <w:t>JA</w:t>
      </w:r>
      <w:r w:rsidRPr="00067E8A">
        <w:rPr>
          <w:rFonts w:ascii="Times New Roman" w:eastAsia="Times New Roman" w:hAnsi="Times New Roman"/>
          <w:sz w:val="24"/>
          <w:szCs w:val="24"/>
          <w:lang w:val="ru-RU" w:eastAsia="lv-LV"/>
        </w:rPr>
        <w:t xml:space="preserve"> </w:t>
      </w:r>
      <w:r w:rsidRPr="00A05390">
        <w:rPr>
          <w:rFonts w:ascii="Times New Roman" w:eastAsia="Times New Roman" w:hAnsi="Times New Roman"/>
          <w:sz w:val="24"/>
          <w:szCs w:val="24"/>
          <w:lang w:eastAsia="lv-LV"/>
        </w:rPr>
        <w:t>pas</w:t>
      </w:r>
      <w:r w:rsidRPr="00067E8A">
        <w:rPr>
          <w:rFonts w:ascii="Times New Roman" w:eastAsia="Times New Roman" w:hAnsi="Times New Roman"/>
          <w:sz w:val="24"/>
          <w:szCs w:val="24"/>
          <w:lang w:val="ru-RU" w:eastAsia="lv-LV"/>
        </w:rPr>
        <w:t>ū</w:t>
      </w:r>
      <w:r w:rsidRPr="00A05390">
        <w:rPr>
          <w:rFonts w:ascii="Times New Roman" w:eastAsia="Times New Roman" w:hAnsi="Times New Roman"/>
          <w:sz w:val="24"/>
          <w:szCs w:val="24"/>
          <w:lang w:eastAsia="lv-LV"/>
        </w:rPr>
        <w:t>t</w:t>
      </w:r>
      <w:r w:rsidRPr="00067E8A">
        <w:rPr>
          <w:rFonts w:ascii="Times New Roman" w:eastAsia="Times New Roman" w:hAnsi="Times New Roman"/>
          <w:sz w:val="24"/>
          <w:szCs w:val="24"/>
          <w:lang w:val="ru-RU" w:eastAsia="lv-LV"/>
        </w:rPr>
        <w:t>ī</w:t>
      </w:r>
      <w:r w:rsidRPr="00A05390">
        <w:rPr>
          <w:rFonts w:ascii="Times New Roman" w:eastAsia="Times New Roman" w:hAnsi="Times New Roman"/>
          <w:sz w:val="24"/>
          <w:szCs w:val="24"/>
          <w:lang w:eastAsia="lv-LV"/>
        </w:rPr>
        <w:t>jumam</w:t>
      </w:r>
      <w:r w:rsidRPr="00067E8A">
        <w:rPr>
          <w:rFonts w:ascii="Times New Roman" w:eastAsia="Times New Roman" w:hAnsi="Times New Roman"/>
          <w:sz w:val="24"/>
          <w:szCs w:val="24"/>
          <w:lang w:val="ru-RU" w:eastAsia="lv-LV"/>
        </w:rPr>
        <w:t>.</w:t>
      </w:r>
    </w:p>
    <w:p w:rsidR="00067E8A" w:rsidRPr="00067E8A" w:rsidRDefault="00067E8A" w:rsidP="00067E8A">
      <w:pPr>
        <w:pStyle w:val="ListParagraph"/>
        <w:numPr>
          <w:ilvl w:val="1"/>
          <w:numId w:val="14"/>
        </w:numPr>
        <w:spacing w:after="0" w:line="240" w:lineRule="auto"/>
        <w:ind w:left="567" w:hanging="567"/>
        <w:jc w:val="both"/>
        <w:rPr>
          <w:rFonts w:ascii="Times New Roman" w:hAnsi="Times New Roman"/>
          <w:i/>
          <w:sz w:val="24"/>
          <w:szCs w:val="24"/>
          <w:lang w:val="ru-RU"/>
        </w:rPr>
      </w:pPr>
      <w:r w:rsidRPr="00B55880">
        <w:rPr>
          <w:rFonts w:ascii="Times New Roman" w:eastAsia="Times New Roman" w:hAnsi="Times New Roman"/>
          <w:sz w:val="24"/>
          <w:szCs w:val="24"/>
          <w:lang w:eastAsia="lv-LV"/>
        </w:rPr>
        <w:t>PIEG</w:t>
      </w:r>
      <w:r w:rsidRPr="00067E8A">
        <w:rPr>
          <w:rFonts w:ascii="Times New Roman" w:eastAsia="Times New Roman" w:hAnsi="Times New Roman"/>
          <w:sz w:val="24"/>
          <w:szCs w:val="24"/>
          <w:lang w:val="ru-RU" w:eastAsia="lv-LV"/>
        </w:rPr>
        <w:t>Ā</w:t>
      </w:r>
      <w:r w:rsidRPr="00B55880">
        <w:rPr>
          <w:rFonts w:ascii="Times New Roman" w:eastAsia="Times New Roman" w:hAnsi="Times New Roman"/>
          <w:sz w:val="24"/>
          <w:szCs w:val="24"/>
          <w:lang w:eastAsia="lv-LV"/>
        </w:rPr>
        <w:t>D</w:t>
      </w:r>
      <w:r w:rsidRPr="00067E8A">
        <w:rPr>
          <w:rFonts w:ascii="Times New Roman" w:eastAsia="Times New Roman" w:hAnsi="Times New Roman"/>
          <w:sz w:val="24"/>
          <w:szCs w:val="24"/>
          <w:lang w:val="ru-RU" w:eastAsia="lv-LV"/>
        </w:rPr>
        <w:t>Ā</w:t>
      </w:r>
      <w:r w:rsidRPr="00B55880">
        <w:rPr>
          <w:rFonts w:ascii="Times New Roman" w:eastAsia="Times New Roman" w:hAnsi="Times New Roman"/>
          <w:sz w:val="24"/>
          <w:szCs w:val="24"/>
          <w:lang w:eastAsia="lv-LV"/>
        </w:rPr>
        <w:t>T</w:t>
      </w:r>
      <w:r w:rsidRPr="00067E8A">
        <w:rPr>
          <w:rFonts w:ascii="Times New Roman" w:eastAsia="Times New Roman" w:hAnsi="Times New Roman"/>
          <w:sz w:val="24"/>
          <w:szCs w:val="24"/>
          <w:lang w:val="ru-RU" w:eastAsia="lv-LV"/>
        </w:rPr>
        <w:t>Ā</w:t>
      </w:r>
      <w:r w:rsidRPr="00B55880">
        <w:rPr>
          <w:rFonts w:ascii="Times New Roman" w:eastAsia="Times New Roman" w:hAnsi="Times New Roman"/>
          <w:sz w:val="24"/>
          <w:szCs w:val="24"/>
          <w:lang w:eastAsia="lv-LV"/>
        </w:rPr>
        <w:t>JS</w:t>
      </w:r>
      <w:r w:rsidRPr="00067E8A">
        <w:rPr>
          <w:rFonts w:ascii="Times New Roman" w:eastAsia="Times New Roman" w:hAnsi="Times New Roman"/>
          <w:sz w:val="24"/>
          <w:szCs w:val="24"/>
          <w:lang w:val="ru-RU" w:eastAsia="lv-LV"/>
        </w:rPr>
        <w:t xml:space="preserve"> </w:t>
      </w:r>
      <w:r w:rsidRPr="00B55880">
        <w:rPr>
          <w:rFonts w:ascii="Times New Roman" w:eastAsia="Times New Roman" w:hAnsi="Times New Roman"/>
          <w:sz w:val="24"/>
          <w:szCs w:val="24"/>
          <w:lang w:eastAsia="lv-LV"/>
        </w:rPr>
        <w:t>p</w:t>
      </w:r>
      <w:r w:rsidRPr="00067E8A">
        <w:rPr>
          <w:rFonts w:ascii="Times New Roman" w:eastAsia="Times New Roman" w:hAnsi="Times New Roman"/>
          <w:sz w:val="24"/>
          <w:szCs w:val="24"/>
          <w:lang w:val="ru-RU" w:eastAsia="lv-LV"/>
        </w:rPr>
        <w:t>ē</w:t>
      </w:r>
      <w:r w:rsidRPr="00B55880">
        <w:rPr>
          <w:rFonts w:ascii="Times New Roman" w:eastAsia="Times New Roman" w:hAnsi="Times New Roman"/>
          <w:sz w:val="24"/>
          <w:szCs w:val="24"/>
          <w:lang w:eastAsia="lv-LV"/>
        </w:rPr>
        <w:t>c</w:t>
      </w:r>
      <w:r w:rsidRPr="00067E8A">
        <w:rPr>
          <w:rFonts w:ascii="Times New Roman" w:eastAsia="Times New Roman" w:hAnsi="Times New Roman"/>
          <w:sz w:val="24"/>
          <w:szCs w:val="24"/>
          <w:lang w:val="ru-RU" w:eastAsia="lv-LV"/>
        </w:rPr>
        <w:t xml:space="preserve"> </w:t>
      </w:r>
      <w:r w:rsidRPr="00B55880">
        <w:rPr>
          <w:rFonts w:ascii="Times New Roman" w:eastAsia="Times New Roman" w:hAnsi="Times New Roman"/>
          <w:sz w:val="24"/>
          <w:szCs w:val="24"/>
          <w:lang w:eastAsia="lv-LV"/>
        </w:rPr>
        <w:t>PAS</w:t>
      </w:r>
      <w:r w:rsidRPr="00067E8A">
        <w:rPr>
          <w:rFonts w:ascii="Times New Roman" w:eastAsia="Times New Roman" w:hAnsi="Times New Roman"/>
          <w:sz w:val="24"/>
          <w:szCs w:val="24"/>
          <w:lang w:val="ru-RU" w:eastAsia="lv-LV"/>
        </w:rPr>
        <w:t>Ū</w:t>
      </w:r>
      <w:r w:rsidRPr="00B55880">
        <w:rPr>
          <w:rFonts w:ascii="Times New Roman" w:eastAsia="Times New Roman" w:hAnsi="Times New Roman"/>
          <w:sz w:val="24"/>
          <w:szCs w:val="24"/>
          <w:lang w:eastAsia="lv-LV"/>
        </w:rPr>
        <w:t>T</w:t>
      </w:r>
      <w:r w:rsidRPr="00067E8A">
        <w:rPr>
          <w:rFonts w:ascii="Times New Roman" w:eastAsia="Times New Roman" w:hAnsi="Times New Roman"/>
          <w:sz w:val="24"/>
          <w:szCs w:val="24"/>
          <w:lang w:val="ru-RU" w:eastAsia="lv-LV"/>
        </w:rPr>
        <w:t>Ī</w:t>
      </w:r>
      <w:r w:rsidRPr="00B55880">
        <w:rPr>
          <w:rFonts w:ascii="Times New Roman" w:eastAsia="Times New Roman" w:hAnsi="Times New Roman"/>
          <w:sz w:val="24"/>
          <w:szCs w:val="24"/>
          <w:lang w:eastAsia="lv-LV"/>
        </w:rPr>
        <w:t>T</w:t>
      </w:r>
      <w:r w:rsidRPr="00067E8A">
        <w:rPr>
          <w:rFonts w:ascii="Times New Roman" w:eastAsia="Times New Roman" w:hAnsi="Times New Roman"/>
          <w:sz w:val="24"/>
          <w:szCs w:val="24"/>
          <w:lang w:val="ru-RU" w:eastAsia="lv-LV"/>
        </w:rPr>
        <w:t>Ā</w:t>
      </w:r>
      <w:r w:rsidRPr="00B55880">
        <w:rPr>
          <w:rFonts w:ascii="Times New Roman" w:eastAsia="Times New Roman" w:hAnsi="Times New Roman"/>
          <w:sz w:val="24"/>
          <w:szCs w:val="24"/>
          <w:lang w:eastAsia="lv-LV"/>
        </w:rPr>
        <w:t>JA</w:t>
      </w:r>
      <w:r w:rsidRPr="00067E8A">
        <w:rPr>
          <w:rFonts w:ascii="Times New Roman" w:eastAsia="Times New Roman" w:hAnsi="Times New Roman"/>
          <w:sz w:val="24"/>
          <w:szCs w:val="24"/>
          <w:lang w:val="ru-RU" w:eastAsia="lv-LV"/>
        </w:rPr>
        <w:t xml:space="preserve"> </w:t>
      </w:r>
      <w:r w:rsidRPr="00B55880">
        <w:rPr>
          <w:rFonts w:ascii="Times New Roman" w:eastAsia="Times New Roman" w:hAnsi="Times New Roman"/>
          <w:sz w:val="24"/>
          <w:szCs w:val="24"/>
          <w:lang w:eastAsia="lv-LV"/>
        </w:rPr>
        <w:t>piepras</w:t>
      </w:r>
      <w:r w:rsidRPr="00067E8A">
        <w:rPr>
          <w:rFonts w:ascii="Times New Roman" w:eastAsia="Times New Roman" w:hAnsi="Times New Roman"/>
          <w:sz w:val="24"/>
          <w:szCs w:val="24"/>
          <w:lang w:val="ru-RU" w:eastAsia="lv-LV"/>
        </w:rPr>
        <w:t>ī</w:t>
      </w:r>
      <w:r w:rsidRPr="00B55880">
        <w:rPr>
          <w:rFonts w:ascii="Times New Roman" w:eastAsia="Times New Roman" w:hAnsi="Times New Roman"/>
          <w:sz w:val="24"/>
          <w:szCs w:val="24"/>
          <w:lang w:eastAsia="lv-LV"/>
        </w:rPr>
        <w:t>juma</w:t>
      </w:r>
      <w:r w:rsidRPr="00067E8A">
        <w:rPr>
          <w:rFonts w:ascii="Times New Roman" w:eastAsia="Times New Roman" w:hAnsi="Times New Roman"/>
          <w:sz w:val="24"/>
          <w:szCs w:val="24"/>
          <w:lang w:val="ru-RU" w:eastAsia="lv-LV"/>
        </w:rPr>
        <w:t xml:space="preserve"> </w:t>
      </w:r>
      <w:r w:rsidRPr="00B55880">
        <w:rPr>
          <w:rFonts w:ascii="Times New Roman" w:eastAsia="Times New Roman" w:hAnsi="Times New Roman"/>
          <w:sz w:val="24"/>
          <w:szCs w:val="24"/>
          <w:lang w:eastAsia="lv-LV"/>
        </w:rPr>
        <w:t>nodro</w:t>
      </w:r>
      <w:r w:rsidRPr="00067E8A">
        <w:rPr>
          <w:rFonts w:ascii="Times New Roman" w:eastAsia="Times New Roman" w:hAnsi="Times New Roman"/>
          <w:sz w:val="24"/>
          <w:szCs w:val="24"/>
          <w:lang w:val="ru-RU" w:eastAsia="lv-LV"/>
        </w:rPr>
        <w:t>š</w:t>
      </w:r>
      <w:r w:rsidRPr="00B55880">
        <w:rPr>
          <w:rFonts w:ascii="Times New Roman" w:eastAsia="Times New Roman" w:hAnsi="Times New Roman"/>
          <w:sz w:val="24"/>
          <w:szCs w:val="24"/>
          <w:lang w:eastAsia="lv-LV"/>
        </w:rPr>
        <w:t>ina</w:t>
      </w:r>
      <w:r w:rsidRPr="00067E8A">
        <w:rPr>
          <w:rFonts w:ascii="Times New Roman" w:eastAsia="Times New Roman" w:hAnsi="Times New Roman"/>
          <w:sz w:val="24"/>
          <w:szCs w:val="24"/>
          <w:lang w:val="ru-RU" w:eastAsia="lv-LV"/>
        </w:rPr>
        <w:t xml:space="preserve"> </w:t>
      </w:r>
      <w:r w:rsidRPr="00B55880">
        <w:rPr>
          <w:rFonts w:ascii="Times New Roman" w:eastAsia="Times New Roman" w:hAnsi="Times New Roman"/>
          <w:sz w:val="24"/>
          <w:szCs w:val="24"/>
          <w:lang w:eastAsia="lv-LV"/>
        </w:rPr>
        <w:t>pre</w:t>
      </w:r>
      <w:r w:rsidRPr="00067E8A">
        <w:rPr>
          <w:rFonts w:ascii="Times New Roman" w:eastAsia="Times New Roman" w:hAnsi="Times New Roman"/>
          <w:sz w:val="24"/>
          <w:szCs w:val="24"/>
          <w:lang w:val="ru-RU" w:eastAsia="lv-LV"/>
        </w:rPr>
        <w:t>č</w:t>
      </w:r>
      <w:r w:rsidRPr="00B55880">
        <w:rPr>
          <w:rFonts w:ascii="Times New Roman" w:eastAsia="Times New Roman" w:hAnsi="Times New Roman"/>
          <w:sz w:val="24"/>
          <w:szCs w:val="24"/>
          <w:lang w:eastAsia="lv-LV"/>
        </w:rPr>
        <w:t>u</w:t>
      </w:r>
      <w:r w:rsidRPr="00067E8A">
        <w:rPr>
          <w:rFonts w:ascii="Times New Roman" w:eastAsia="Times New Roman" w:hAnsi="Times New Roman"/>
          <w:sz w:val="24"/>
          <w:szCs w:val="24"/>
          <w:lang w:val="ru-RU" w:eastAsia="lv-LV"/>
        </w:rPr>
        <w:t xml:space="preserve"> </w:t>
      </w:r>
      <w:r w:rsidRPr="00B55880">
        <w:rPr>
          <w:rFonts w:ascii="Times New Roman" w:eastAsia="Times New Roman" w:hAnsi="Times New Roman"/>
          <w:sz w:val="24"/>
          <w:szCs w:val="24"/>
          <w:lang w:eastAsia="lv-LV"/>
        </w:rPr>
        <w:t>pieg</w:t>
      </w:r>
      <w:r w:rsidRPr="00067E8A">
        <w:rPr>
          <w:rFonts w:ascii="Times New Roman" w:eastAsia="Times New Roman" w:hAnsi="Times New Roman"/>
          <w:sz w:val="24"/>
          <w:szCs w:val="24"/>
          <w:lang w:val="ru-RU" w:eastAsia="lv-LV"/>
        </w:rPr>
        <w:t>ā</w:t>
      </w:r>
      <w:r w:rsidRPr="00B55880">
        <w:rPr>
          <w:rFonts w:ascii="Times New Roman" w:eastAsia="Times New Roman" w:hAnsi="Times New Roman"/>
          <w:sz w:val="24"/>
          <w:szCs w:val="24"/>
          <w:lang w:eastAsia="lv-LV"/>
        </w:rPr>
        <w:t>di</w:t>
      </w:r>
      <w:r w:rsidRPr="00067E8A">
        <w:rPr>
          <w:rFonts w:ascii="Times New Roman" w:eastAsia="Times New Roman" w:hAnsi="Times New Roman"/>
          <w:sz w:val="24"/>
          <w:szCs w:val="24"/>
          <w:lang w:val="ru-RU" w:eastAsia="lv-LV"/>
        </w:rPr>
        <w:t xml:space="preserve"> </w:t>
      </w:r>
      <w:r w:rsidRPr="00B55880">
        <w:rPr>
          <w:rFonts w:ascii="Times New Roman" w:eastAsia="Times New Roman" w:hAnsi="Times New Roman"/>
          <w:sz w:val="24"/>
          <w:szCs w:val="24"/>
          <w:lang w:eastAsia="lv-LV"/>
        </w:rPr>
        <w:t>uz</w:t>
      </w:r>
      <w:r w:rsidRPr="00067E8A">
        <w:rPr>
          <w:rFonts w:ascii="Times New Roman" w:eastAsia="Times New Roman" w:hAnsi="Times New Roman"/>
          <w:sz w:val="24"/>
          <w:szCs w:val="24"/>
          <w:lang w:val="ru-RU" w:eastAsia="lv-LV"/>
        </w:rPr>
        <w:t xml:space="preserve"> </w:t>
      </w:r>
      <w:r w:rsidRPr="00B55880">
        <w:rPr>
          <w:rFonts w:ascii="Times New Roman" w:eastAsia="Times New Roman" w:hAnsi="Times New Roman"/>
          <w:sz w:val="24"/>
          <w:szCs w:val="24"/>
          <w:lang w:eastAsia="lv-LV"/>
        </w:rPr>
        <w:t>PAS</w:t>
      </w:r>
      <w:r w:rsidRPr="00067E8A">
        <w:rPr>
          <w:rFonts w:ascii="Times New Roman" w:eastAsia="Times New Roman" w:hAnsi="Times New Roman"/>
          <w:sz w:val="24"/>
          <w:szCs w:val="24"/>
          <w:lang w:val="ru-RU" w:eastAsia="lv-LV"/>
        </w:rPr>
        <w:t>Ū</w:t>
      </w:r>
      <w:r w:rsidRPr="00B55880">
        <w:rPr>
          <w:rFonts w:ascii="Times New Roman" w:eastAsia="Times New Roman" w:hAnsi="Times New Roman"/>
          <w:sz w:val="24"/>
          <w:szCs w:val="24"/>
          <w:lang w:eastAsia="lv-LV"/>
        </w:rPr>
        <w:t>T</w:t>
      </w:r>
      <w:r w:rsidRPr="00067E8A">
        <w:rPr>
          <w:rFonts w:ascii="Times New Roman" w:eastAsia="Times New Roman" w:hAnsi="Times New Roman"/>
          <w:sz w:val="24"/>
          <w:szCs w:val="24"/>
          <w:lang w:val="ru-RU" w:eastAsia="lv-LV"/>
        </w:rPr>
        <w:t>Ī</w:t>
      </w:r>
      <w:r w:rsidRPr="00B55880">
        <w:rPr>
          <w:rFonts w:ascii="Times New Roman" w:eastAsia="Times New Roman" w:hAnsi="Times New Roman"/>
          <w:sz w:val="24"/>
          <w:szCs w:val="24"/>
          <w:lang w:eastAsia="lv-LV"/>
        </w:rPr>
        <w:t>T</w:t>
      </w:r>
      <w:r w:rsidRPr="00067E8A">
        <w:rPr>
          <w:rFonts w:ascii="Times New Roman" w:eastAsia="Times New Roman" w:hAnsi="Times New Roman"/>
          <w:sz w:val="24"/>
          <w:szCs w:val="24"/>
          <w:lang w:val="ru-RU" w:eastAsia="lv-LV"/>
        </w:rPr>
        <w:t>Ā</w:t>
      </w:r>
      <w:r w:rsidRPr="00B55880">
        <w:rPr>
          <w:rFonts w:ascii="Times New Roman" w:eastAsia="Times New Roman" w:hAnsi="Times New Roman"/>
          <w:sz w:val="24"/>
          <w:szCs w:val="24"/>
          <w:lang w:eastAsia="lv-LV"/>
        </w:rPr>
        <w:t>JA</w:t>
      </w:r>
      <w:r w:rsidRPr="00067E8A">
        <w:rPr>
          <w:rFonts w:ascii="Times New Roman" w:eastAsia="Times New Roman" w:hAnsi="Times New Roman"/>
          <w:sz w:val="24"/>
          <w:szCs w:val="24"/>
          <w:lang w:val="ru-RU" w:eastAsia="lv-LV"/>
        </w:rPr>
        <w:t xml:space="preserve"> </w:t>
      </w:r>
      <w:r w:rsidRPr="00B55880">
        <w:rPr>
          <w:rFonts w:ascii="Times New Roman" w:eastAsia="Times New Roman" w:hAnsi="Times New Roman"/>
          <w:sz w:val="24"/>
          <w:szCs w:val="24"/>
          <w:lang w:eastAsia="lv-LV"/>
        </w:rPr>
        <w:t>nor</w:t>
      </w:r>
      <w:r w:rsidRPr="00067E8A">
        <w:rPr>
          <w:rFonts w:ascii="Times New Roman" w:eastAsia="Times New Roman" w:hAnsi="Times New Roman"/>
          <w:sz w:val="24"/>
          <w:szCs w:val="24"/>
          <w:lang w:val="ru-RU" w:eastAsia="lv-LV"/>
        </w:rPr>
        <w:t>ā</w:t>
      </w:r>
      <w:r w:rsidRPr="00B55880">
        <w:rPr>
          <w:rFonts w:ascii="Times New Roman" w:eastAsia="Times New Roman" w:hAnsi="Times New Roman"/>
          <w:sz w:val="24"/>
          <w:szCs w:val="24"/>
          <w:lang w:eastAsia="lv-LV"/>
        </w:rPr>
        <w:t>d</w:t>
      </w:r>
      <w:r w:rsidRPr="00067E8A">
        <w:rPr>
          <w:rFonts w:ascii="Times New Roman" w:eastAsia="Times New Roman" w:hAnsi="Times New Roman"/>
          <w:sz w:val="24"/>
          <w:szCs w:val="24"/>
          <w:lang w:val="ru-RU" w:eastAsia="lv-LV"/>
        </w:rPr>
        <w:t>ī</w:t>
      </w:r>
      <w:r>
        <w:rPr>
          <w:rFonts w:ascii="Times New Roman" w:eastAsia="Times New Roman" w:hAnsi="Times New Roman"/>
          <w:sz w:val="24"/>
          <w:szCs w:val="24"/>
          <w:lang w:eastAsia="lv-LV"/>
        </w:rPr>
        <w:t>ta</w:t>
      </w:r>
      <w:r w:rsidRPr="00B55880">
        <w:rPr>
          <w:rFonts w:ascii="Times New Roman" w:eastAsia="Times New Roman" w:hAnsi="Times New Roman"/>
          <w:sz w:val="24"/>
          <w:szCs w:val="24"/>
          <w:lang w:eastAsia="lv-LV"/>
        </w:rPr>
        <w:t>jiem</w:t>
      </w:r>
      <w:r w:rsidRPr="00067E8A">
        <w:rPr>
          <w:rFonts w:ascii="Times New Roman" w:eastAsia="Times New Roman" w:hAnsi="Times New Roman"/>
          <w:sz w:val="24"/>
          <w:szCs w:val="24"/>
          <w:lang w:val="ru-RU" w:eastAsia="lv-LV"/>
        </w:rPr>
        <w:t xml:space="preserve"> </w:t>
      </w:r>
      <w:r w:rsidRPr="00B55880">
        <w:rPr>
          <w:rFonts w:ascii="Times New Roman" w:eastAsia="Times New Roman" w:hAnsi="Times New Roman"/>
          <w:sz w:val="24"/>
          <w:szCs w:val="24"/>
          <w:lang w:eastAsia="lv-LV"/>
        </w:rPr>
        <w:t>objektiem</w:t>
      </w:r>
      <w:r w:rsidRPr="00067E8A">
        <w:rPr>
          <w:rFonts w:ascii="Times New Roman" w:eastAsia="Times New Roman" w:hAnsi="Times New Roman"/>
          <w:sz w:val="24"/>
          <w:szCs w:val="24"/>
          <w:lang w:val="ru-RU" w:eastAsia="lv-LV"/>
        </w:rPr>
        <w:t xml:space="preserve"> </w:t>
      </w:r>
      <w:r w:rsidRPr="00B55880">
        <w:rPr>
          <w:rFonts w:ascii="Times New Roman" w:eastAsia="Times New Roman" w:hAnsi="Times New Roman"/>
          <w:sz w:val="24"/>
          <w:szCs w:val="24"/>
          <w:lang w:eastAsia="lv-LV"/>
        </w:rPr>
        <w:t>atbilsto</w:t>
      </w:r>
      <w:r w:rsidRPr="00067E8A">
        <w:rPr>
          <w:rFonts w:ascii="Times New Roman" w:eastAsia="Times New Roman" w:hAnsi="Times New Roman"/>
          <w:sz w:val="24"/>
          <w:szCs w:val="24"/>
          <w:lang w:val="ru-RU" w:eastAsia="lv-LV"/>
        </w:rPr>
        <w:t>š</w:t>
      </w:r>
      <w:r w:rsidRPr="00B55880">
        <w:rPr>
          <w:rFonts w:ascii="Times New Roman" w:eastAsia="Times New Roman" w:hAnsi="Times New Roman"/>
          <w:sz w:val="24"/>
          <w:szCs w:val="24"/>
          <w:lang w:eastAsia="lv-LV"/>
        </w:rPr>
        <w:t>i</w:t>
      </w:r>
      <w:r w:rsidRPr="00067E8A">
        <w:rPr>
          <w:rFonts w:ascii="Times New Roman" w:eastAsia="Times New Roman" w:hAnsi="Times New Roman"/>
          <w:sz w:val="24"/>
          <w:szCs w:val="24"/>
          <w:lang w:val="ru-RU" w:eastAsia="lv-LV"/>
        </w:rPr>
        <w:t xml:space="preserve"> </w:t>
      </w:r>
      <w:r w:rsidRPr="00573D96">
        <w:rPr>
          <w:rFonts w:ascii="Times New Roman" w:eastAsia="Times New Roman" w:hAnsi="Times New Roman"/>
          <w:i/>
          <w:sz w:val="24"/>
          <w:szCs w:val="24"/>
          <w:lang w:eastAsia="lv-LV"/>
        </w:rPr>
        <w:t>L</w:t>
      </w:r>
      <w:r w:rsidRPr="00067E8A">
        <w:rPr>
          <w:rFonts w:ascii="Times New Roman" w:eastAsia="Times New Roman" w:hAnsi="Times New Roman"/>
          <w:i/>
          <w:sz w:val="24"/>
          <w:szCs w:val="24"/>
          <w:lang w:val="ru-RU" w:eastAsia="lv-LV"/>
        </w:rPr>
        <w:t>ī</w:t>
      </w:r>
      <w:r w:rsidRPr="00573D96">
        <w:rPr>
          <w:rFonts w:ascii="Times New Roman" w:eastAsia="Times New Roman" w:hAnsi="Times New Roman"/>
          <w:i/>
          <w:sz w:val="24"/>
          <w:szCs w:val="24"/>
          <w:lang w:eastAsia="lv-LV"/>
        </w:rPr>
        <w:t>guma</w:t>
      </w:r>
      <w:r w:rsidRPr="00067E8A">
        <w:rPr>
          <w:rFonts w:ascii="Times New Roman" w:eastAsia="Times New Roman" w:hAnsi="Times New Roman"/>
          <w:i/>
          <w:sz w:val="24"/>
          <w:szCs w:val="24"/>
          <w:lang w:val="ru-RU" w:eastAsia="lv-LV"/>
        </w:rPr>
        <w:t xml:space="preserve"> </w:t>
      </w:r>
      <w:r w:rsidRPr="00573D96">
        <w:rPr>
          <w:rFonts w:ascii="Times New Roman" w:eastAsia="Times New Roman" w:hAnsi="Times New Roman"/>
          <w:i/>
          <w:sz w:val="24"/>
          <w:szCs w:val="24"/>
          <w:lang w:eastAsia="lv-LV"/>
        </w:rPr>
        <w:t>pielikumam</w:t>
      </w:r>
      <w:r w:rsidRPr="00067E8A">
        <w:rPr>
          <w:rFonts w:ascii="Times New Roman" w:eastAsia="Times New Roman" w:hAnsi="Times New Roman"/>
          <w:i/>
          <w:sz w:val="24"/>
          <w:szCs w:val="24"/>
          <w:lang w:val="ru-RU" w:eastAsia="lv-LV"/>
        </w:rPr>
        <w:t xml:space="preserve"> </w:t>
      </w:r>
      <w:r w:rsidRPr="00573D96">
        <w:rPr>
          <w:rFonts w:ascii="Times New Roman" w:eastAsia="Times New Roman" w:hAnsi="Times New Roman"/>
          <w:i/>
          <w:sz w:val="24"/>
          <w:szCs w:val="24"/>
          <w:lang w:eastAsia="lv-LV"/>
        </w:rPr>
        <w:t>Nr</w:t>
      </w:r>
      <w:r w:rsidRPr="00067E8A">
        <w:rPr>
          <w:rFonts w:ascii="Times New Roman" w:eastAsia="Times New Roman" w:hAnsi="Times New Roman"/>
          <w:i/>
          <w:sz w:val="24"/>
          <w:szCs w:val="24"/>
          <w:lang w:val="ru-RU" w:eastAsia="lv-LV"/>
        </w:rPr>
        <w:t>.3.</w:t>
      </w:r>
    </w:p>
    <w:p w:rsidR="00067E8A" w:rsidRPr="00067E8A" w:rsidRDefault="00067E8A" w:rsidP="00067E8A">
      <w:pPr>
        <w:pStyle w:val="ListParagraph"/>
        <w:numPr>
          <w:ilvl w:val="1"/>
          <w:numId w:val="14"/>
        </w:numPr>
        <w:spacing w:after="0" w:line="240" w:lineRule="auto"/>
        <w:ind w:left="567" w:hanging="567"/>
        <w:jc w:val="both"/>
        <w:rPr>
          <w:rFonts w:ascii="Times New Roman" w:hAnsi="Times New Roman"/>
          <w:sz w:val="24"/>
          <w:szCs w:val="24"/>
          <w:lang w:val="ru-RU"/>
        </w:rPr>
      </w:pPr>
      <w:r w:rsidRPr="004D2152">
        <w:rPr>
          <w:rFonts w:ascii="Times New Roman" w:eastAsia="Times New Roman" w:hAnsi="Times New Roman"/>
          <w:bCs/>
          <w:sz w:val="24"/>
          <w:szCs w:val="24"/>
          <w:lang w:eastAsia="lv-LV"/>
        </w:rPr>
        <w:t>PIEG</w:t>
      </w:r>
      <w:r w:rsidRPr="00067E8A">
        <w:rPr>
          <w:rFonts w:ascii="Times New Roman" w:eastAsia="Times New Roman" w:hAnsi="Times New Roman"/>
          <w:bCs/>
          <w:sz w:val="24"/>
          <w:szCs w:val="24"/>
          <w:lang w:val="ru-RU" w:eastAsia="lv-LV"/>
        </w:rPr>
        <w:t>Ā</w:t>
      </w:r>
      <w:r w:rsidRPr="004D2152">
        <w:rPr>
          <w:rFonts w:ascii="Times New Roman" w:eastAsia="Times New Roman" w:hAnsi="Times New Roman"/>
          <w:bCs/>
          <w:sz w:val="24"/>
          <w:szCs w:val="24"/>
          <w:lang w:eastAsia="lv-LV"/>
        </w:rPr>
        <w:t>D</w:t>
      </w:r>
      <w:r w:rsidRPr="00067E8A">
        <w:rPr>
          <w:rFonts w:ascii="Times New Roman" w:eastAsia="Times New Roman" w:hAnsi="Times New Roman"/>
          <w:bCs/>
          <w:sz w:val="24"/>
          <w:szCs w:val="24"/>
          <w:lang w:val="ru-RU" w:eastAsia="lv-LV"/>
        </w:rPr>
        <w:t>Ā</w:t>
      </w:r>
      <w:r w:rsidRPr="004D2152">
        <w:rPr>
          <w:rFonts w:ascii="Times New Roman" w:eastAsia="Times New Roman" w:hAnsi="Times New Roman"/>
          <w:bCs/>
          <w:sz w:val="24"/>
          <w:szCs w:val="24"/>
          <w:lang w:eastAsia="lv-LV"/>
        </w:rPr>
        <w:t>T</w:t>
      </w:r>
      <w:r w:rsidRPr="00067E8A">
        <w:rPr>
          <w:rFonts w:ascii="Times New Roman" w:eastAsia="Times New Roman" w:hAnsi="Times New Roman"/>
          <w:bCs/>
          <w:sz w:val="24"/>
          <w:szCs w:val="24"/>
          <w:lang w:val="ru-RU" w:eastAsia="lv-LV"/>
        </w:rPr>
        <w:t>Ā</w:t>
      </w:r>
      <w:r w:rsidRPr="004D2152">
        <w:rPr>
          <w:rFonts w:ascii="Times New Roman" w:eastAsia="Times New Roman" w:hAnsi="Times New Roman"/>
          <w:bCs/>
          <w:sz w:val="24"/>
          <w:szCs w:val="24"/>
          <w:lang w:eastAsia="lv-LV"/>
        </w:rPr>
        <w:t>JS</w:t>
      </w:r>
      <w:r w:rsidRPr="00067E8A">
        <w:rPr>
          <w:rFonts w:ascii="Times New Roman" w:eastAsia="Times New Roman" w:hAnsi="Times New Roman"/>
          <w:bCs/>
          <w:sz w:val="24"/>
          <w:szCs w:val="24"/>
          <w:lang w:val="ru-RU" w:eastAsia="lv-LV"/>
        </w:rPr>
        <w:t xml:space="preserve"> </w:t>
      </w:r>
      <w:r w:rsidRPr="004D2152">
        <w:rPr>
          <w:rFonts w:ascii="Times New Roman" w:eastAsia="Times New Roman" w:hAnsi="Times New Roman"/>
          <w:bCs/>
          <w:sz w:val="24"/>
          <w:szCs w:val="24"/>
          <w:lang w:eastAsia="lv-LV"/>
        </w:rPr>
        <w:t>pre</w:t>
      </w:r>
      <w:r w:rsidRPr="00067E8A">
        <w:rPr>
          <w:rFonts w:ascii="Times New Roman" w:eastAsia="Times New Roman" w:hAnsi="Times New Roman"/>
          <w:bCs/>
          <w:sz w:val="24"/>
          <w:szCs w:val="24"/>
          <w:lang w:val="ru-RU" w:eastAsia="lv-LV"/>
        </w:rPr>
        <w:t>č</w:t>
      </w:r>
      <w:r w:rsidRPr="004D2152">
        <w:rPr>
          <w:rFonts w:ascii="Times New Roman" w:eastAsia="Times New Roman" w:hAnsi="Times New Roman"/>
          <w:bCs/>
          <w:sz w:val="24"/>
          <w:szCs w:val="24"/>
          <w:lang w:eastAsia="lv-LV"/>
        </w:rPr>
        <w:t>u</w:t>
      </w:r>
      <w:r w:rsidRPr="00067E8A">
        <w:rPr>
          <w:rFonts w:ascii="Times New Roman" w:eastAsia="Times New Roman" w:hAnsi="Times New Roman"/>
          <w:bCs/>
          <w:sz w:val="24"/>
          <w:szCs w:val="24"/>
          <w:lang w:val="ru-RU" w:eastAsia="lv-LV"/>
        </w:rPr>
        <w:t xml:space="preserve"> </w:t>
      </w:r>
      <w:r w:rsidRPr="004D2152">
        <w:rPr>
          <w:rFonts w:ascii="Times New Roman" w:eastAsia="Times New Roman" w:hAnsi="Times New Roman"/>
          <w:bCs/>
          <w:sz w:val="24"/>
          <w:szCs w:val="24"/>
          <w:lang w:eastAsia="lv-LV"/>
        </w:rPr>
        <w:t>izsnieg</w:t>
      </w:r>
      <w:r w:rsidRPr="00067E8A">
        <w:rPr>
          <w:rFonts w:ascii="Times New Roman" w:eastAsia="Times New Roman" w:hAnsi="Times New Roman"/>
          <w:bCs/>
          <w:sz w:val="24"/>
          <w:szCs w:val="24"/>
          <w:lang w:val="ru-RU" w:eastAsia="lv-LV"/>
        </w:rPr>
        <w:t>š</w:t>
      </w:r>
      <w:r w:rsidRPr="004D2152">
        <w:rPr>
          <w:rFonts w:ascii="Times New Roman" w:eastAsia="Times New Roman" w:hAnsi="Times New Roman"/>
          <w:bCs/>
          <w:sz w:val="24"/>
          <w:szCs w:val="24"/>
          <w:lang w:eastAsia="lv-LV"/>
        </w:rPr>
        <w:t>anu</w:t>
      </w:r>
      <w:r w:rsidRPr="00067E8A">
        <w:rPr>
          <w:rFonts w:ascii="Times New Roman" w:eastAsia="Times New Roman" w:hAnsi="Times New Roman"/>
          <w:bCs/>
          <w:sz w:val="24"/>
          <w:szCs w:val="24"/>
          <w:lang w:val="ru-RU" w:eastAsia="lv-LV"/>
        </w:rPr>
        <w:t xml:space="preserve"> </w:t>
      </w:r>
      <w:r w:rsidRPr="004D2152">
        <w:rPr>
          <w:rFonts w:ascii="Times New Roman" w:eastAsia="Times New Roman" w:hAnsi="Times New Roman"/>
          <w:bCs/>
          <w:sz w:val="24"/>
          <w:szCs w:val="24"/>
          <w:lang w:eastAsia="lv-LV"/>
        </w:rPr>
        <w:t>nodro</w:t>
      </w:r>
      <w:r w:rsidRPr="00067E8A">
        <w:rPr>
          <w:rFonts w:ascii="Times New Roman" w:eastAsia="Times New Roman" w:hAnsi="Times New Roman"/>
          <w:bCs/>
          <w:sz w:val="24"/>
          <w:szCs w:val="24"/>
          <w:lang w:val="ru-RU" w:eastAsia="lv-LV"/>
        </w:rPr>
        <w:t>š</w:t>
      </w:r>
      <w:r w:rsidRPr="004D2152">
        <w:rPr>
          <w:rFonts w:ascii="Times New Roman" w:eastAsia="Times New Roman" w:hAnsi="Times New Roman"/>
          <w:bCs/>
          <w:sz w:val="24"/>
          <w:szCs w:val="24"/>
          <w:lang w:eastAsia="lv-LV"/>
        </w:rPr>
        <w:t>ina</w:t>
      </w:r>
      <w:r w:rsidRPr="00067E8A">
        <w:rPr>
          <w:rFonts w:ascii="Times New Roman" w:eastAsia="Times New Roman" w:hAnsi="Times New Roman"/>
          <w:bCs/>
          <w:sz w:val="24"/>
          <w:szCs w:val="24"/>
          <w:lang w:val="ru-RU" w:eastAsia="lv-LV"/>
        </w:rPr>
        <w:t xml:space="preserve"> šā</w:t>
      </w:r>
      <w:r w:rsidRPr="004D2152">
        <w:rPr>
          <w:rFonts w:ascii="Times New Roman" w:eastAsia="Times New Roman" w:hAnsi="Times New Roman"/>
          <w:bCs/>
          <w:sz w:val="24"/>
          <w:szCs w:val="24"/>
          <w:lang w:eastAsia="lv-LV"/>
        </w:rPr>
        <w:t>d</w:t>
      </w:r>
      <w:r w:rsidRPr="00067E8A">
        <w:rPr>
          <w:rFonts w:ascii="Times New Roman" w:eastAsia="Times New Roman" w:hAnsi="Times New Roman"/>
          <w:bCs/>
          <w:sz w:val="24"/>
          <w:szCs w:val="24"/>
          <w:lang w:val="ru-RU" w:eastAsia="lv-LV"/>
        </w:rPr>
        <w:t>ā</w:t>
      </w:r>
      <w:r w:rsidRPr="004D2152">
        <w:rPr>
          <w:rFonts w:ascii="Times New Roman" w:eastAsia="Times New Roman" w:hAnsi="Times New Roman"/>
          <w:bCs/>
          <w:sz w:val="24"/>
          <w:szCs w:val="24"/>
          <w:lang w:eastAsia="lv-LV"/>
        </w:rPr>
        <w:t>s</w:t>
      </w:r>
      <w:r w:rsidRPr="00067E8A">
        <w:rPr>
          <w:rFonts w:ascii="Times New Roman" w:eastAsia="Times New Roman" w:hAnsi="Times New Roman"/>
          <w:bCs/>
          <w:sz w:val="24"/>
          <w:szCs w:val="24"/>
          <w:lang w:val="ru-RU" w:eastAsia="lv-LV"/>
        </w:rPr>
        <w:t xml:space="preserve"> </w:t>
      </w:r>
      <w:r w:rsidRPr="004D2152">
        <w:rPr>
          <w:rFonts w:ascii="Times New Roman" w:eastAsia="Times New Roman" w:hAnsi="Times New Roman"/>
          <w:bCs/>
          <w:sz w:val="24"/>
          <w:szCs w:val="24"/>
          <w:lang w:eastAsia="lv-LV"/>
        </w:rPr>
        <w:t>adres</w:t>
      </w:r>
      <w:r w:rsidRPr="00067E8A">
        <w:rPr>
          <w:rFonts w:ascii="Times New Roman" w:eastAsia="Times New Roman" w:hAnsi="Times New Roman"/>
          <w:bCs/>
          <w:sz w:val="24"/>
          <w:szCs w:val="24"/>
          <w:lang w:val="ru-RU" w:eastAsia="lv-LV"/>
        </w:rPr>
        <w:t>ē</w:t>
      </w:r>
      <w:r w:rsidRPr="004D2152">
        <w:rPr>
          <w:rFonts w:ascii="Times New Roman" w:eastAsia="Times New Roman" w:hAnsi="Times New Roman"/>
          <w:bCs/>
          <w:sz w:val="24"/>
          <w:szCs w:val="24"/>
          <w:lang w:eastAsia="lv-LV"/>
        </w:rPr>
        <w:t>s</w:t>
      </w:r>
      <w:r w:rsidRPr="00067E8A">
        <w:rPr>
          <w:rFonts w:ascii="Times New Roman" w:eastAsia="Times New Roman" w:hAnsi="Times New Roman"/>
          <w:bCs/>
          <w:sz w:val="24"/>
          <w:szCs w:val="24"/>
          <w:lang w:val="ru-RU" w:eastAsia="lv-LV"/>
        </w:rPr>
        <w:t>:</w:t>
      </w:r>
    </w:p>
    <w:p w:rsidR="00067E8A" w:rsidRPr="004D2152" w:rsidRDefault="00067E8A" w:rsidP="00067E8A">
      <w:pPr>
        <w:pStyle w:val="ListParagraph"/>
        <w:widowControl w:val="0"/>
        <w:numPr>
          <w:ilvl w:val="0"/>
          <w:numId w:val="13"/>
        </w:numPr>
        <w:tabs>
          <w:tab w:val="left" w:pos="284"/>
        </w:tabs>
        <w:spacing w:after="0" w:line="240" w:lineRule="auto"/>
        <w:jc w:val="both"/>
        <w:rPr>
          <w:rFonts w:ascii="Times New Roman" w:eastAsia="Times New Roman" w:hAnsi="Times New Roman"/>
          <w:bCs/>
          <w:vanish/>
          <w:sz w:val="24"/>
          <w:szCs w:val="24"/>
          <w:lang w:eastAsia="lv-LV"/>
        </w:rPr>
      </w:pPr>
    </w:p>
    <w:p w:rsidR="00067E8A" w:rsidRPr="004D2152" w:rsidRDefault="00067E8A" w:rsidP="00067E8A">
      <w:pPr>
        <w:pStyle w:val="ListParagraph"/>
        <w:widowControl w:val="0"/>
        <w:numPr>
          <w:ilvl w:val="1"/>
          <w:numId w:val="13"/>
        </w:numPr>
        <w:tabs>
          <w:tab w:val="left" w:pos="284"/>
        </w:tabs>
        <w:spacing w:after="0" w:line="240" w:lineRule="auto"/>
        <w:jc w:val="both"/>
        <w:rPr>
          <w:rFonts w:ascii="Times New Roman" w:eastAsia="Times New Roman" w:hAnsi="Times New Roman"/>
          <w:bCs/>
          <w:vanish/>
          <w:sz w:val="24"/>
          <w:szCs w:val="24"/>
          <w:lang w:eastAsia="lv-LV"/>
        </w:rPr>
      </w:pPr>
    </w:p>
    <w:p w:rsidR="00067E8A" w:rsidRPr="004D2152" w:rsidRDefault="00067E8A" w:rsidP="00067E8A">
      <w:pPr>
        <w:pStyle w:val="ListParagraph"/>
        <w:widowControl w:val="0"/>
        <w:numPr>
          <w:ilvl w:val="1"/>
          <w:numId w:val="13"/>
        </w:numPr>
        <w:tabs>
          <w:tab w:val="left" w:pos="284"/>
        </w:tabs>
        <w:spacing w:after="0" w:line="240" w:lineRule="auto"/>
        <w:jc w:val="both"/>
        <w:rPr>
          <w:rFonts w:ascii="Times New Roman" w:eastAsia="Times New Roman" w:hAnsi="Times New Roman"/>
          <w:bCs/>
          <w:vanish/>
          <w:sz w:val="24"/>
          <w:szCs w:val="24"/>
          <w:lang w:eastAsia="lv-LV"/>
        </w:rPr>
      </w:pPr>
    </w:p>
    <w:p w:rsidR="00067E8A" w:rsidRPr="004D2152" w:rsidRDefault="00067E8A" w:rsidP="00067E8A">
      <w:pPr>
        <w:pStyle w:val="ListParagraph"/>
        <w:widowControl w:val="0"/>
        <w:numPr>
          <w:ilvl w:val="1"/>
          <w:numId w:val="13"/>
        </w:numPr>
        <w:tabs>
          <w:tab w:val="left" w:pos="284"/>
        </w:tabs>
        <w:spacing w:after="0" w:line="240" w:lineRule="auto"/>
        <w:jc w:val="both"/>
        <w:rPr>
          <w:rFonts w:ascii="Times New Roman" w:eastAsia="Times New Roman" w:hAnsi="Times New Roman"/>
          <w:bCs/>
          <w:vanish/>
          <w:sz w:val="24"/>
          <w:szCs w:val="24"/>
          <w:lang w:eastAsia="lv-LV"/>
        </w:rPr>
      </w:pPr>
    </w:p>
    <w:p w:rsidR="00067E8A" w:rsidRPr="004D2152" w:rsidRDefault="00067E8A" w:rsidP="00067E8A">
      <w:pPr>
        <w:pStyle w:val="ListParagraph"/>
        <w:widowControl w:val="0"/>
        <w:numPr>
          <w:ilvl w:val="2"/>
          <w:numId w:val="13"/>
        </w:numPr>
        <w:tabs>
          <w:tab w:val="left" w:pos="1418"/>
        </w:tabs>
        <w:spacing w:after="0" w:line="240" w:lineRule="auto"/>
        <w:ind w:left="1418" w:hanging="851"/>
        <w:jc w:val="both"/>
        <w:rPr>
          <w:rFonts w:ascii="Times New Roman" w:eastAsia="Times New Roman" w:hAnsi="Times New Roman"/>
          <w:b/>
          <w:sz w:val="24"/>
          <w:szCs w:val="24"/>
          <w:lang w:eastAsia="lv-LV"/>
        </w:rPr>
      </w:pPr>
      <w:r w:rsidRPr="004D2152">
        <w:rPr>
          <w:rFonts w:ascii="Times New Roman" w:eastAsia="Times New Roman" w:hAnsi="Times New Roman"/>
          <w:bCs/>
          <w:sz w:val="24"/>
          <w:szCs w:val="24"/>
          <w:lang w:eastAsia="lv-LV"/>
        </w:rPr>
        <w:t>__________,</w:t>
      </w:r>
    </w:p>
    <w:p w:rsidR="00067E8A" w:rsidRPr="004D2152" w:rsidRDefault="00067E8A" w:rsidP="00067E8A">
      <w:pPr>
        <w:pStyle w:val="ListParagraph"/>
        <w:widowControl w:val="0"/>
        <w:numPr>
          <w:ilvl w:val="2"/>
          <w:numId w:val="13"/>
        </w:numPr>
        <w:tabs>
          <w:tab w:val="left" w:pos="1418"/>
        </w:tabs>
        <w:spacing w:after="0" w:line="240" w:lineRule="auto"/>
        <w:ind w:left="1418" w:hanging="851"/>
        <w:jc w:val="both"/>
        <w:rPr>
          <w:rFonts w:ascii="Times New Roman" w:eastAsia="Times New Roman" w:hAnsi="Times New Roman"/>
          <w:b/>
          <w:sz w:val="24"/>
          <w:szCs w:val="24"/>
          <w:lang w:eastAsia="lv-LV"/>
        </w:rPr>
      </w:pPr>
      <w:r>
        <w:rPr>
          <w:rFonts w:ascii="Times New Roman" w:eastAsia="Times New Roman" w:hAnsi="Times New Roman"/>
          <w:bCs/>
          <w:sz w:val="24"/>
          <w:szCs w:val="24"/>
          <w:lang w:eastAsia="lv-LV"/>
        </w:rPr>
        <w:t>__________,</w:t>
      </w:r>
    </w:p>
    <w:p w:rsidR="00067E8A" w:rsidRPr="004D2152" w:rsidRDefault="00067E8A" w:rsidP="00067E8A">
      <w:pPr>
        <w:pStyle w:val="ListParagraph"/>
        <w:widowControl w:val="0"/>
        <w:numPr>
          <w:ilvl w:val="2"/>
          <w:numId w:val="13"/>
        </w:numPr>
        <w:tabs>
          <w:tab w:val="left" w:pos="1418"/>
        </w:tabs>
        <w:spacing w:after="0" w:line="240" w:lineRule="auto"/>
        <w:ind w:left="1418" w:hanging="851"/>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__________</w:t>
      </w:r>
      <w:r w:rsidRPr="000D757D">
        <w:rPr>
          <w:rFonts w:ascii="Times New Roman" w:eastAsia="Times New Roman" w:hAnsi="Times New Roman"/>
          <w:sz w:val="24"/>
          <w:szCs w:val="24"/>
          <w:lang w:eastAsia="lv-LV"/>
        </w:rPr>
        <w:t>.</w:t>
      </w:r>
    </w:p>
    <w:p w:rsidR="00067E8A" w:rsidRPr="004D2152" w:rsidRDefault="00067E8A" w:rsidP="00067E8A">
      <w:pPr>
        <w:pStyle w:val="ListParagraph"/>
        <w:widowControl w:val="0"/>
        <w:numPr>
          <w:ilvl w:val="1"/>
          <w:numId w:val="13"/>
        </w:numPr>
        <w:tabs>
          <w:tab w:val="left" w:pos="567"/>
          <w:tab w:val="left" w:pos="851"/>
        </w:tabs>
        <w:spacing w:after="0" w:line="240" w:lineRule="auto"/>
        <w:ind w:left="567" w:hanging="567"/>
        <w:jc w:val="both"/>
        <w:rPr>
          <w:rFonts w:ascii="Times New Roman" w:eastAsia="Times New Roman" w:hAnsi="Times New Roman"/>
          <w:b/>
          <w:sz w:val="24"/>
          <w:szCs w:val="24"/>
          <w:lang w:eastAsia="lv-LV"/>
        </w:rPr>
      </w:pPr>
      <w:r w:rsidRPr="004D2152">
        <w:rPr>
          <w:rFonts w:ascii="Times New Roman" w:eastAsia="Times New Roman" w:hAnsi="Times New Roman"/>
          <w:sz w:val="24"/>
          <w:szCs w:val="24"/>
          <w:lang w:eastAsia="lv-LV"/>
        </w:rPr>
        <w:t xml:space="preserve">Preču pasūtīšanu un pieņemšanu veic PASŪTĪTĀJA Līguma izpildes atbildīgās amatpersonas saskaņā ar </w:t>
      </w:r>
      <w:r w:rsidRPr="00F142A2">
        <w:rPr>
          <w:rFonts w:ascii="Times New Roman" w:eastAsia="Times New Roman" w:hAnsi="Times New Roman"/>
          <w:i/>
          <w:sz w:val="24"/>
          <w:szCs w:val="24"/>
          <w:lang w:eastAsia="lv-LV"/>
        </w:rPr>
        <w:t>Līguma pielikumu Nr.3</w:t>
      </w:r>
      <w:r w:rsidRPr="004D2152">
        <w:rPr>
          <w:rFonts w:ascii="Times New Roman" w:eastAsia="Times New Roman" w:hAnsi="Times New Roman"/>
          <w:sz w:val="24"/>
          <w:szCs w:val="24"/>
          <w:lang w:eastAsia="lv-LV"/>
        </w:rPr>
        <w:t xml:space="preserve">. </w:t>
      </w:r>
    </w:p>
    <w:p w:rsidR="00067E8A" w:rsidRPr="00067E8A" w:rsidRDefault="00067E8A" w:rsidP="00067E8A">
      <w:pPr>
        <w:pStyle w:val="ListParagraph"/>
        <w:numPr>
          <w:ilvl w:val="1"/>
          <w:numId w:val="13"/>
        </w:numPr>
        <w:spacing w:after="0" w:line="240" w:lineRule="auto"/>
        <w:ind w:left="567" w:hanging="567"/>
        <w:jc w:val="both"/>
        <w:rPr>
          <w:rFonts w:ascii="Times New Roman" w:hAnsi="Times New Roman"/>
          <w:sz w:val="24"/>
          <w:szCs w:val="24"/>
        </w:rPr>
      </w:pPr>
      <w:r w:rsidRPr="00B55880">
        <w:rPr>
          <w:rFonts w:ascii="Times New Roman" w:eastAsia="Times New Roman" w:hAnsi="Times New Roman"/>
          <w:sz w:val="24"/>
          <w:szCs w:val="24"/>
          <w:lang w:eastAsia="lv-LV"/>
        </w:rPr>
        <w:t xml:space="preserve">PASŪTĪTĀJS veic Preču pasūtīšanu un iegādi arī par Precēm, kas nav iekļautas Tehniskajā specifikācijā un PIEGĀDĀTĀJA tehniskajā </w:t>
      </w:r>
      <w:r>
        <w:rPr>
          <w:rFonts w:ascii="Times New Roman" w:eastAsia="Times New Roman" w:hAnsi="Times New Roman"/>
          <w:sz w:val="24"/>
          <w:szCs w:val="24"/>
          <w:lang w:eastAsia="lv-LV"/>
        </w:rPr>
        <w:t xml:space="preserve">un finanšu </w:t>
      </w:r>
      <w:r w:rsidRPr="00B55880">
        <w:rPr>
          <w:rFonts w:ascii="Times New Roman" w:eastAsia="Times New Roman" w:hAnsi="Times New Roman"/>
          <w:sz w:val="24"/>
          <w:szCs w:val="24"/>
          <w:lang w:eastAsia="lv-LV"/>
        </w:rPr>
        <w:t>piedāvājumā, bet ir pieejam</w:t>
      </w:r>
      <w:r>
        <w:rPr>
          <w:rFonts w:ascii="Times New Roman" w:eastAsia="Times New Roman" w:hAnsi="Times New Roman"/>
          <w:sz w:val="24"/>
          <w:szCs w:val="24"/>
          <w:lang w:eastAsia="lv-LV"/>
        </w:rPr>
        <w:t xml:space="preserve">as PIEGĀDĀTĀJA Preču sortimentā veikalā </w:t>
      </w:r>
      <w:r w:rsidRPr="000D757D">
        <w:rPr>
          <w:rFonts w:ascii="Times New Roman" w:eastAsia="Times New Roman" w:hAnsi="Times New Roman"/>
          <w:sz w:val="24"/>
          <w:szCs w:val="24"/>
          <w:lang w:eastAsia="lv-LV"/>
        </w:rPr>
        <w:t>vai internetveikalā atbilstoši Līguma 6.2.punktam</w:t>
      </w:r>
      <w:r>
        <w:rPr>
          <w:rFonts w:ascii="Times New Roman" w:eastAsia="Times New Roman" w:hAnsi="Times New Roman"/>
          <w:sz w:val="24"/>
          <w:szCs w:val="24"/>
          <w:lang w:eastAsia="lv-LV"/>
        </w:rPr>
        <w:t>.</w:t>
      </w:r>
    </w:p>
    <w:p w:rsidR="00067E8A" w:rsidRPr="006300F8" w:rsidRDefault="00067E8A" w:rsidP="00067E8A">
      <w:pPr>
        <w:pStyle w:val="ListParagraph"/>
        <w:widowControl w:val="0"/>
        <w:tabs>
          <w:tab w:val="left" w:pos="284"/>
        </w:tabs>
        <w:spacing w:after="0" w:line="240" w:lineRule="auto"/>
        <w:ind w:left="567" w:hanging="567"/>
        <w:jc w:val="both"/>
        <w:rPr>
          <w:rFonts w:ascii="Times New Roman" w:eastAsia="Times New Roman" w:hAnsi="Times New Roman"/>
          <w:b/>
          <w:sz w:val="24"/>
          <w:szCs w:val="24"/>
          <w:lang w:eastAsia="lv-LV"/>
        </w:rPr>
      </w:pPr>
    </w:p>
    <w:p w:rsidR="00067E8A" w:rsidRDefault="00067E8A" w:rsidP="00067E8A">
      <w:pPr>
        <w:pStyle w:val="ListParagraph"/>
        <w:widowControl w:val="0"/>
        <w:numPr>
          <w:ilvl w:val="0"/>
          <w:numId w:val="13"/>
        </w:numPr>
        <w:spacing w:after="0" w:line="240" w:lineRule="auto"/>
        <w:ind w:hanging="256"/>
        <w:jc w:val="center"/>
        <w:rPr>
          <w:rFonts w:ascii="Times New Roman" w:hAnsi="Times New Roman"/>
          <w:b/>
          <w:caps/>
          <w:sz w:val="24"/>
          <w:szCs w:val="24"/>
        </w:rPr>
      </w:pPr>
      <w:r w:rsidRPr="00B55880">
        <w:rPr>
          <w:rFonts w:ascii="Times New Roman" w:hAnsi="Times New Roman"/>
          <w:b/>
          <w:caps/>
          <w:sz w:val="24"/>
          <w:szCs w:val="24"/>
        </w:rPr>
        <w:t>Līguma spēkā stāšanās un izpildes termiņš</w:t>
      </w:r>
    </w:p>
    <w:p w:rsidR="00067E8A" w:rsidRPr="009E37D0" w:rsidRDefault="00067E8A" w:rsidP="00067E8A">
      <w:pPr>
        <w:pStyle w:val="ListParagraph"/>
        <w:widowControl w:val="0"/>
        <w:spacing w:after="0" w:line="240" w:lineRule="auto"/>
        <w:ind w:left="540"/>
        <w:rPr>
          <w:rFonts w:ascii="Times New Roman" w:hAnsi="Times New Roman"/>
          <w:b/>
          <w:caps/>
          <w:sz w:val="12"/>
          <w:szCs w:val="24"/>
        </w:rPr>
      </w:pPr>
    </w:p>
    <w:p w:rsidR="00067E8A" w:rsidRPr="00B55880" w:rsidRDefault="00067E8A" w:rsidP="00067E8A">
      <w:pPr>
        <w:pStyle w:val="ListParagraph"/>
        <w:numPr>
          <w:ilvl w:val="0"/>
          <w:numId w:val="16"/>
        </w:numPr>
        <w:spacing w:after="0" w:line="240" w:lineRule="auto"/>
        <w:jc w:val="both"/>
        <w:rPr>
          <w:rFonts w:ascii="Times New Roman" w:eastAsia="Times New Roman" w:hAnsi="Times New Roman"/>
          <w:vanish/>
          <w:sz w:val="24"/>
          <w:szCs w:val="24"/>
          <w:lang w:eastAsia="lv-LV"/>
        </w:rPr>
      </w:pPr>
    </w:p>
    <w:p w:rsidR="00067E8A" w:rsidRPr="00B55880" w:rsidRDefault="00067E8A" w:rsidP="00067E8A">
      <w:pPr>
        <w:pStyle w:val="ListParagraph"/>
        <w:numPr>
          <w:ilvl w:val="0"/>
          <w:numId w:val="17"/>
        </w:numPr>
        <w:spacing w:after="0" w:line="240" w:lineRule="auto"/>
        <w:jc w:val="both"/>
        <w:rPr>
          <w:rFonts w:ascii="Times New Roman" w:eastAsia="Times New Roman" w:hAnsi="Times New Roman"/>
          <w:vanish/>
          <w:sz w:val="24"/>
          <w:szCs w:val="24"/>
          <w:lang w:eastAsia="lv-LV"/>
        </w:rPr>
      </w:pPr>
    </w:p>
    <w:p w:rsidR="00067E8A" w:rsidRPr="00BA48B5" w:rsidRDefault="00067E8A" w:rsidP="00067E8A">
      <w:pPr>
        <w:pStyle w:val="ListParagraph"/>
        <w:numPr>
          <w:ilvl w:val="1"/>
          <w:numId w:val="18"/>
        </w:numPr>
        <w:spacing w:after="0" w:line="240" w:lineRule="auto"/>
        <w:ind w:left="567" w:hanging="567"/>
        <w:jc w:val="both"/>
        <w:rPr>
          <w:rFonts w:ascii="Times New Roman" w:hAnsi="Times New Roman"/>
          <w:sz w:val="24"/>
          <w:szCs w:val="24"/>
        </w:rPr>
      </w:pPr>
      <w:r w:rsidRPr="00BA48B5">
        <w:rPr>
          <w:rFonts w:ascii="Times New Roman" w:hAnsi="Times New Roman"/>
          <w:sz w:val="24"/>
          <w:szCs w:val="24"/>
        </w:rPr>
        <w:t xml:space="preserve">Līgums stājas spēkā tā reģistrācijas dienā pie </w:t>
      </w:r>
      <w:r w:rsidRPr="00BA48B5">
        <w:rPr>
          <w:rFonts w:ascii="Times New Roman" w:eastAsia="Times New Roman" w:hAnsi="Times New Roman"/>
          <w:sz w:val="24"/>
          <w:szCs w:val="24"/>
          <w:lang w:eastAsia="lv-LV"/>
        </w:rPr>
        <w:t>PASŪTĪTĀJA</w:t>
      </w:r>
      <w:r w:rsidRPr="00BA48B5">
        <w:rPr>
          <w:rFonts w:ascii="Times New Roman" w:hAnsi="Times New Roman"/>
          <w:sz w:val="24"/>
          <w:szCs w:val="24"/>
        </w:rPr>
        <w:t xml:space="preserve"> un ir spēkā līdz pilnīgai saistību izpildei.</w:t>
      </w:r>
    </w:p>
    <w:p w:rsidR="00067E8A" w:rsidRPr="00067E8A" w:rsidRDefault="00067E8A" w:rsidP="00067E8A">
      <w:pPr>
        <w:widowControl w:val="0"/>
        <w:numPr>
          <w:ilvl w:val="1"/>
          <w:numId w:val="18"/>
        </w:numPr>
        <w:shd w:val="clear" w:color="auto" w:fill="FFFFFF"/>
        <w:autoSpaceDE w:val="0"/>
        <w:autoSpaceDN w:val="0"/>
        <w:adjustRightInd w:val="0"/>
        <w:ind w:left="567" w:hanging="567"/>
        <w:jc w:val="both"/>
        <w:rPr>
          <w:color w:val="000000"/>
          <w:spacing w:val="-2"/>
          <w:lang w:val="en-US"/>
        </w:rPr>
      </w:pPr>
      <w:r w:rsidRPr="00067E8A">
        <w:rPr>
          <w:color w:val="000000"/>
          <w:spacing w:val="-2"/>
          <w:lang w:val="en-US"/>
        </w:rPr>
        <w:t xml:space="preserve">Preces pasūtījumu veikšanas periods ir 12 (divpadsmit) mēneši no Līguma spēkā stāšanās </w:t>
      </w:r>
      <w:r w:rsidRPr="00067E8A">
        <w:rPr>
          <w:color w:val="000000"/>
          <w:spacing w:val="-2"/>
          <w:lang w:val="en-US"/>
        </w:rPr>
        <w:lastRenderedPageBreak/>
        <w:t xml:space="preserve">dienas vai līdz Līguma 3.1.apakšpunktā norādītās summas apguvei, atkarībā no tā, kurš nosacījums iestājas pirmais. Ja summa nav apgūta, tad Līdzēji var izskatīt iespēju pagarināt Preces pasūtījumu veikšanas periodu. </w:t>
      </w:r>
    </w:p>
    <w:p w:rsidR="00067E8A" w:rsidRPr="00067E8A" w:rsidRDefault="00067E8A" w:rsidP="00067E8A">
      <w:pPr>
        <w:widowControl w:val="0"/>
        <w:shd w:val="clear" w:color="auto" w:fill="FFFFFF"/>
        <w:autoSpaceDE w:val="0"/>
        <w:autoSpaceDN w:val="0"/>
        <w:adjustRightInd w:val="0"/>
        <w:ind w:left="567"/>
        <w:jc w:val="both"/>
        <w:rPr>
          <w:color w:val="000000"/>
          <w:spacing w:val="-2"/>
          <w:lang w:val="en-US"/>
        </w:rPr>
      </w:pPr>
    </w:p>
    <w:p w:rsidR="00067E8A" w:rsidRPr="001A1D6D" w:rsidRDefault="00067E8A" w:rsidP="00067E8A">
      <w:pPr>
        <w:pStyle w:val="ListParagraph"/>
        <w:widowControl w:val="0"/>
        <w:numPr>
          <w:ilvl w:val="0"/>
          <w:numId w:val="18"/>
        </w:numPr>
        <w:spacing w:after="0" w:line="240" w:lineRule="auto"/>
        <w:jc w:val="center"/>
        <w:rPr>
          <w:rFonts w:ascii="Times New Roman" w:eastAsia="Times New Roman" w:hAnsi="Times New Roman"/>
          <w:b/>
          <w:sz w:val="24"/>
          <w:szCs w:val="24"/>
          <w:lang w:eastAsia="lv-LV"/>
        </w:rPr>
      </w:pPr>
      <w:r w:rsidRPr="001A1D6D">
        <w:rPr>
          <w:rFonts w:ascii="Times New Roman" w:eastAsia="Times New Roman" w:hAnsi="Times New Roman"/>
          <w:b/>
          <w:sz w:val="24"/>
          <w:szCs w:val="24"/>
          <w:lang w:eastAsia="lv-LV"/>
        </w:rPr>
        <w:t>LĪGUMA KOPĒJĀ SUMMA</w:t>
      </w:r>
      <w:r w:rsidRPr="002F45A5">
        <w:rPr>
          <w:rFonts w:ascii="Times New Roman" w:eastAsia="Times New Roman" w:hAnsi="Times New Roman"/>
          <w:b/>
          <w:sz w:val="24"/>
          <w:szCs w:val="24"/>
          <w:lang w:eastAsia="lv-LV"/>
        </w:rPr>
        <w:t xml:space="preserve"> </w:t>
      </w:r>
      <w:r>
        <w:rPr>
          <w:rFonts w:ascii="Times New Roman" w:eastAsia="Times New Roman" w:hAnsi="Times New Roman"/>
          <w:b/>
          <w:sz w:val="24"/>
          <w:szCs w:val="24"/>
          <w:lang w:eastAsia="lv-LV"/>
        </w:rPr>
        <w:t xml:space="preserve">UN </w:t>
      </w:r>
      <w:r w:rsidRPr="00553F55">
        <w:rPr>
          <w:rFonts w:ascii="Times New Roman" w:eastAsia="Times New Roman" w:hAnsi="Times New Roman"/>
          <w:b/>
          <w:sz w:val="24"/>
          <w:szCs w:val="24"/>
          <w:lang w:eastAsia="lv-LV"/>
        </w:rPr>
        <w:t>PRECES CENA</w:t>
      </w:r>
    </w:p>
    <w:p w:rsidR="00067E8A" w:rsidRPr="009E37D0" w:rsidRDefault="00067E8A" w:rsidP="00067E8A">
      <w:pPr>
        <w:pStyle w:val="ListParagraph"/>
        <w:widowControl w:val="0"/>
        <w:spacing w:after="0" w:line="240" w:lineRule="auto"/>
        <w:ind w:left="360"/>
        <w:rPr>
          <w:rFonts w:ascii="Times New Roman" w:eastAsia="Times New Roman" w:hAnsi="Times New Roman"/>
          <w:b/>
          <w:sz w:val="12"/>
          <w:szCs w:val="24"/>
          <w:lang w:eastAsia="lv-LV"/>
        </w:rPr>
      </w:pPr>
    </w:p>
    <w:p w:rsidR="00067E8A" w:rsidRPr="00B55880" w:rsidRDefault="00067E8A" w:rsidP="00067E8A">
      <w:pPr>
        <w:pStyle w:val="ListParagraph"/>
        <w:widowControl w:val="0"/>
        <w:numPr>
          <w:ilvl w:val="0"/>
          <w:numId w:val="14"/>
        </w:numPr>
        <w:tabs>
          <w:tab w:val="left" w:pos="709"/>
        </w:tabs>
        <w:spacing w:after="0" w:line="240" w:lineRule="auto"/>
        <w:contextualSpacing w:val="0"/>
        <w:jc w:val="both"/>
        <w:rPr>
          <w:rFonts w:ascii="Times New Roman" w:eastAsia="Times New Roman" w:hAnsi="Times New Roman"/>
          <w:b/>
          <w:vanish/>
          <w:sz w:val="24"/>
          <w:szCs w:val="24"/>
          <w:lang w:eastAsia="lv-LV"/>
        </w:rPr>
      </w:pPr>
    </w:p>
    <w:p w:rsidR="00067E8A" w:rsidRPr="001A1D6D" w:rsidRDefault="00067E8A" w:rsidP="00067E8A">
      <w:pPr>
        <w:pStyle w:val="ListParagraph"/>
        <w:widowControl w:val="0"/>
        <w:numPr>
          <w:ilvl w:val="1"/>
          <w:numId w:val="15"/>
        </w:numPr>
        <w:tabs>
          <w:tab w:val="left" w:pos="567"/>
        </w:tabs>
        <w:spacing w:after="0" w:line="240" w:lineRule="auto"/>
        <w:ind w:left="567" w:hanging="567"/>
        <w:jc w:val="both"/>
        <w:rPr>
          <w:rFonts w:ascii="Times New Roman" w:eastAsia="Times New Roman" w:hAnsi="Times New Roman"/>
          <w:sz w:val="24"/>
          <w:szCs w:val="24"/>
          <w:lang w:eastAsia="lv-LV"/>
        </w:rPr>
      </w:pPr>
      <w:r w:rsidRPr="001A1D6D">
        <w:rPr>
          <w:rFonts w:ascii="Times New Roman" w:eastAsia="Times New Roman" w:hAnsi="Times New Roman"/>
          <w:b/>
          <w:sz w:val="24"/>
          <w:szCs w:val="24"/>
          <w:lang w:eastAsia="lv-LV"/>
        </w:rPr>
        <w:t>Līguma kopējā summa ir līdz</w:t>
      </w:r>
      <w:r w:rsidRPr="001A1D6D">
        <w:rPr>
          <w:rFonts w:ascii="Times New Roman" w:eastAsia="Times New Roman" w:hAnsi="Times New Roman"/>
          <w:sz w:val="24"/>
          <w:szCs w:val="24"/>
          <w:lang w:eastAsia="lv-LV"/>
        </w:rPr>
        <w:t xml:space="preserve"> </w:t>
      </w:r>
      <w:r w:rsidRPr="001A1D6D">
        <w:rPr>
          <w:rFonts w:ascii="Times New Roman" w:eastAsia="Times New Roman" w:hAnsi="Times New Roman"/>
          <w:b/>
          <w:sz w:val="24"/>
          <w:szCs w:val="24"/>
          <w:lang w:eastAsia="lv-LV"/>
        </w:rPr>
        <w:t>EUR</w:t>
      </w:r>
      <w:r w:rsidRPr="001A1D6D">
        <w:rPr>
          <w:rFonts w:ascii="Times New Roman" w:eastAsia="Times New Roman" w:hAnsi="Times New Roman"/>
          <w:sz w:val="24"/>
          <w:szCs w:val="24"/>
          <w:lang w:eastAsia="lv-LV"/>
        </w:rPr>
        <w:t xml:space="preserve"> </w:t>
      </w:r>
      <w:r>
        <w:rPr>
          <w:rFonts w:ascii="Times New Roman" w:eastAsia="Times New Roman" w:hAnsi="Times New Roman"/>
          <w:b/>
          <w:sz w:val="24"/>
          <w:szCs w:val="24"/>
          <w:lang w:eastAsia="lv-LV"/>
        </w:rPr>
        <w:t>50 819,00</w:t>
      </w:r>
      <w:r w:rsidRPr="001A1D6D">
        <w:rPr>
          <w:rFonts w:ascii="Times New Roman" w:eastAsia="Times New Roman" w:hAnsi="Times New Roman"/>
          <w:sz w:val="24"/>
          <w:szCs w:val="24"/>
          <w:lang w:eastAsia="lv-LV"/>
        </w:rPr>
        <w:t xml:space="preserve"> (piecdesmit tūkstoši astoņi simti </w:t>
      </w:r>
      <w:r>
        <w:rPr>
          <w:rFonts w:ascii="Times New Roman" w:eastAsia="Times New Roman" w:hAnsi="Times New Roman"/>
          <w:sz w:val="24"/>
          <w:szCs w:val="24"/>
          <w:lang w:eastAsia="lv-LV"/>
        </w:rPr>
        <w:t>deviņpadsmit</w:t>
      </w:r>
      <w:r w:rsidRPr="001A1D6D">
        <w:rPr>
          <w:rFonts w:ascii="Times New Roman" w:eastAsia="Times New Roman" w:hAnsi="Times New Roman"/>
          <w:sz w:val="24"/>
          <w:szCs w:val="24"/>
          <w:lang w:eastAsia="lv-LV"/>
        </w:rPr>
        <w:t xml:space="preserve"> </w:t>
      </w:r>
      <w:r w:rsidRPr="001A1D6D">
        <w:rPr>
          <w:rFonts w:ascii="Times New Roman" w:eastAsia="Times New Roman" w:hAnsi="Times New Roman"/>
          <w:i/>
          <w:sz w:val="24"/>
          <w:szCs w:val="24"/>
          <w:lang w:eastAsia="lv-LV"/>
        </w:rPr>
        <w:t>eiro</w:t>
      </w:r>
      <w:r w:rsidRPr="001A1D6D">
        <w:rPr>
          <w:rFonts w:ascii="Times New Roman" w:eastAsia="Times New Roman" w:hAnsi="Times New Roman"/>
          <w:sz w:val="24"/>
          <w:szCs w:val="24"/>
          <w:lang w:eastAsia="lv-LV"/>
        </w:rPr>
        <w:t xml:space="preserve"> un </w:t>
      </w:r>
      <w:r>
        <w:rPr>
          <w:rFonts w:ascii="Times New Roman" w:eastAsia="Times New Roman" w:hAnsi="Times New Roman"/>
          <w:sz w:val="24"/>
          <w:szCs w:val="24"/>
          <w:lang w:eastAsia="lv-LV"/>
        </w:rPr>
        <w:t>00</w:t>
      </w:r>
      <w:r w:rsidRPr="001A1D6D">
        <w:rPr>
          <w:rFonts w:ascii="Times New Roman" w:eastAsia="Times New Roman" w:hAnsi="Times New Roman"/>
          <w:sz w:val="24"/>
          <w:szCs w:val="24"/>
          <w:lang w:eastAsia="lv-LV"/>
        </w:rPr>
        <w:t xml:space="preserve"> </w:t>
      </w:r>
      <w:r w:rsidRPr="001A1D6D">
        <w:rPr>
          <w:rFonts w:ascii="Times New Roman" w:eastAsia="Times New Roman" w:hAnsi="Times New Roman"/>
          <w:i/>
          <w:sz w:val="24"/>
          <w:szCs w:val="24"/>
          <w:lang w:eastAsia="lv-LV"/>
        </w:rPr>
        <w:t>centi</w:t>
      </w:r>
      <w:r w:rsidRPr="001A1D6D">
        <w:rPr>
          <w:rFonts w:ascii="Times New Roman" w:eastAsia="Times New Roman" w:hAnsi="Times New Roman"/>
          <w:sz w:val="24"/>
          <w:szCs w:val="24"/>
          <w:lang w:eastAsia="lv-LV"/>
        </w:rPr>
        <w:t>). Līguma kopējo summu veido:</w:t>
      </w:r>
    </w:p>
    <w:p w:rsidR="00067E8A" w:rsidRPr="00B55880" w:rsidRDefault="00067E8A" w:rsidP="00067E8A">
      <w:pPr>
        <w:pStyle w:val="ListParagraph"/>
        <w:widowControl w:val="0"/>
        <w:numPr>
          <w:ilvl w:val="2"/>
          <w:numId w:val="15"/>
        </w:numPr>
        <w:tabs>
          <w:tab w:val="left" w:pos="1418"/>
        </w:tabs>
        <w:spacing w:after="0" w:line="240" w:lineRule="auto"/>
        <w:ind w:left="1418" w:hanging="851"/>
        <w:jc w:val="both"/>
        <w:rPr>
          <w:rFonts w:ascii="Times New Roman" w:hAnsi="Times New Roman"/>
          <w:sz w:val="24"/>
          <w:szCs w:val="24"/>
        </w:rPr>
      </w:pPr>
      <w:r w:rsidRPr="00B55880">
        <w:rPr>
          <w:rFonts w:ascii="Times New Roman" w:hAnsi="Times New Roman"/>
          <w:sz w:val="24"/>
          <w:szCs w:val="24"/>
        </w:rPr>
        <w:t>Līgumcena ir līdz 41 999,</w:t>
      </w:r>
      <w:r>
        <w:rPr>
          <w:rFonts w:ascii="Times New Roman" w:hAnsi="Times New Roman"/>
          <w:sz w:val="24"/>
          <w:szCs w:val="24"/>
        </w:rPr>
        <w:t>17</w:t>
      </w:r>
      <w:r w:rsidRPr="00B55880">
        <w:rPr>
          <w:rFonts w:ascii="Times New Roman" w:hAnsi="Times New Roman"/>
          <w:sz w:val="24"/>
          <w:szCs w:val="24"/>
        </w:rPr>
        <w:t xml:space="preserve"> (četrdesmit viens tūkstotis deviņi simti deviņdesmit deviņi </w:t>
      </w:r>
      <w:r w:rsidRPr="00B55880">
        <w:rPr>
          <w:rFonts w:ascii="Times New Roman" w:hAnsi="Times New Roman"/>
          <w:i/>
          <w:sz w:val="24"/>
          <w:szCs w:val="24"/>
        </w:rPr>
        <w:t>eiro</w:t>
      </w:r>
      <w:r w:rsidRPr="00B55880">
        <w:rPr>
          <w:rFonts w:ascii="Times New Roman" w:hAnsi="Times New Roman"/>
          <w:sz w:val="24"/>
          <w:szCs w:val="24"/>
        </w:rPr>
        <w:t xml:space="preserve"> un </w:t>
      </w:r>
      <w:r>
        <w:rPr>
          <w:rFonts w:ascii="Times New Roman" w:hAnsi="Times New Roman"/>
          <w:sz w:val="24"/>
          <w:szCs w:val="24"/>
        </w:rPr>
        <w:t>17</w:t>
      </w:r>
      <w:r w:rsidRPr="00B55880">
        <w:rPr>
          <w:rFonts w:ascii="Times New Roman" w:hAnsi="Times New Roman"/>
          <w:sz w:val="24"/>
          <w:szCs w:val="24"/>
        </w:rPr>
        <w:t xml:space="preserve"> </w:t>
      </w:r>
      <w:r w:rsidRPr="00B55880">
        <w:rPr>
          <w:rFonts w:ascii="Times New Roman" w:hAnsi="Times New Roman"/>
          <w:i/>
          <w:sz w:val="24"/>
          <w:szCs w:val="24"/>
        </w:rPr>
        <w:t>centi</w:t>
      </w:r>
      <w:r w:rsidRPr="00B55880">
        <w:rPr>
          <w:rFonts w:ascii="Times New Roman" w:hAnsi="Times New Roman"/>
          <w:sz w:val="24"/>
          <w:szCs w:val="24"/>
        </w:rPr>
        <w:t>);</w:t>
      </w:r>
    </w:p>
    <w:p w:rsidR="00067E8A" w:rsidRPr="00B55880" w:rsidRDefault="00067E8A" w:rsidP="00067E8A">
      <w:pPr>
        <w:pStyle w:val="ListParagraph"/>
        <w:widowControl w:val="0"/>
        <w:numPr>
          <w:ilvl w:val="2"/>
          <w:numId w:val="15"/>
        </w:numPr>
        <w:tabs>
          <w:tab w:val="left" w:pos="1418"/>
        </w:tabs>
        <w:spacing w:after="0" w:line="240" w:lineRule="auto"/>
        <w:ind w:left="1418" w:hanging="851"/>
        <w:jc w:val="both"/>
        <w:rPr>
          <w:rFonts w:ascii="Times New Roman" w:hAnsi="Times New Roman"/>
          <w:sz w:val="24"/>
          <w:szCs w:val="24"/>
        </w:rPr>
      </w:pPr>
      <w:r w:rsidRPr="00B55880">
        <w:rPr>
          <w:rFonts w:ascii="Times New Roman" w:hAnsi="Times New Roman"/>
          <w:sz w:val="24"/>
          <w:szCs w:val="24"/>
        </w:rPr>
        <w:t>Pievienotās vērtības nodoklis</w:t>
      </w:r>
      <w:r w:rsidRPr="00B55880">
        <w:rPr>
          <w:rFonts w:ascii="Times New Roman" w:hAnsi="Times New Roman"/>
          <w:b/>
          <w:sz w:val="24"/>
          <w:szCs w:val="24"/>
        </w:rPr>
        <w:t xml:space="preserve"> </w:t>
      </w:r>
      <w:r w:rsidRPr="00B55880">
        <w:rPr>
          <w:rFonts w:ascii="Times New Roman" w:hAnsi="Times New Roman"/>
          <w:sz w:val="24"/>
          <w:szCs w:val="24"/>
        </w:rPr>
        <w:t>21% (</w:t>
      </w:r>
      <w:r w:rsidRPr="00B55880">
        <w:rPr>
          <w:rFonts w:ascii="Times New Roman" w:hAnsi="Times New Roman"/>
          <w:i/>
          <w:sz w:val="24"/>
          <w:szCs w:val="24"/>
        </w:rPr>
        <w:t>turpmāk</w:t>
      </w:r>
      <w:r w:rsidRPr="00B55880">
        <w:rPr>
          <w:rFonts w:ascii="Times New Roman" w:hAnsi="Times New Roman"/>
          <w:sz w:val="24"/>
          <w:szCs w:val="24"/>
        </w:rPr>
        <w:t xml:space="preserve"> – PVN) ir līdz EUR 8 819,</w:t>
      </w:r>
      <w:r>
        <w:rPr>
          <w:rFonts w:ascii="Times New Roman" w:hAnsi="Times New Roman"/>
          <w:sz w:val="24"/>
          <w:szCs w:val="24"/>
        </w:rPr>
        <w:t>83</w:t>
      </w:r>
      <w:r w:rsidRPr="00B55880">
        <w:rPr>
          <w:rFonts w:ascii="Times New Roman" w:hAnsi="Times New Roman"/>
          <w:sz w:val="24"/>
          <w:szCs w:val="24"/>
        </w:rPr>
        <w:t xml:space="preserve"> (astoņi tūkstoši astoņi simti deviņpadsmit </w:t>
      </w:r>
      <w:r w:rsidRPr="00B55880">
        <w:rPr>
          <w:rFonts w:ascii="Times New Roman" w:hAnsi="Times New Roman"/>
          <w:i/>
          <w:sz w:val="24"/>
          <w:szCs w:val="24"/>
        </w:rPr>
        <w:t>eiro</w:t>
      </w:r>
      <w:r w:rsidRPr="00B55880">
        <w:rPr>
          <w:rFonts w:ascii="Times New Roman" w:hAnsi="Times New Roman"/>
          <w:sz w:val="24"/>
          <w:szCs w:val="24"/>
        </w:rPr>
        <w:t xml:space="preserve"> un </w:t>
      </w:r>
      <w:r>
        <w:rPr>
          <w:rFonts w:ascii="Times New Roman" w:hAnsi="Times New Roman"/>
          <w:sz w:val="24"/>
          <w:szCs w:val="24"/>
        </w:rPr>
        <w:t>83</w:t>
      </w:r>
      <w:r w:rsidRPr="00B55880">
        <w:rPr>
          <w:rFonts w:ascii="Times New Roman" w:hAnsi="Times New Roman"/>
          <w:sz w:val="24"/>
          <w:szCs w:val="24"/>
        </w:rPr>
        <w:t xml:space="preserve"> </w:t>
      </w:r>
      <w:r w:rsidRPr="00B55880">
        <w:rPr>
          <w:rFonts w:ascii="Times New Roman" w:hAnsi="Times New Roman"/>
          <w:i/>
          <w:sz w:val="24"/>
          <w:szCs w:val="24"/>
        </w:rPr>
        <w:t>centi</w:t>
      </w:r>
      <w:r w:rsidRPr="00B55880">
        <w:rPr>
          <w:rFonts w:ascii="Times New Roman" w:hAnsi="Times New Roman"/>
          <w:sz w:val="24"/>
          <w:szCs w:val="24"/>
        </w:rPr>
        <w:t xml:space="preserve">). </w:t>
      </w:r>
    </w:p>
    <w:p w:rsidR="00067E8A" w:rsidRPr="006A4632" w:rsidRDefault="00067E8A" w:rsidP="00067E8A">
      <w:pPr>
        <w:pStyle w:val="ListParagraph"/>
        <w:widowControl w:val="0"/>
        <w:numPr>
          <w:ilvl w:val="1"/>
          <w:numId w:val="30"/>
        </w:numPr>
        <w:tabs>
          <w:tab w:val="left" w:pos="567"/>
        </w:tabs>
        <w:spacing w:after="0" w:line="240" w:lineRule="auto"/>
        <w:ind w:left="567" w:hanging="567"/>
        <w:jc w:val="both"/>
        <w:rPr>
          <w:rFonts w:ascii="Times New Roman" w:hAnsi="Times New Roman"/>
          <w:sz w:val="24"/>
          <w:szCs w:val="24"/>
        </w:rPr>
      </w:pPr>
      <w:r>
        <w:rPr>
          <w:rFonts w:ascii="Times New Roman" w:eastAsia="Times New Roman" w:hAnsi="Times New Roman"/>
          <w:sz w:val="24"/>
          <w:szCs w:val="24"/>
          <w:lang w:eastAsia="lv-LV"/>
        </w:rPr>
        <w:t xml:space="preserve">Detalizētas </w:t>
      </w:r>
      <w:r w:rsidRPr="00553F55">
        <w:rPr>
          <w:rFonts w:ascii="Times New Roman" w:eastAsia="Times New Roman" w:hAnsi="Times New Roman"/>
          <w:sz w:val="24"/>
          <w:szCs w:val="24"/>
          <w:lang w:eastAsia="lv-LV"/>
        </w:rPr>
        <w:t>Preces cen</w:t>
      </w:r>
      <w:r>
        <w:rPr>
          <w:rFonts w:ascii="Times New Roman" w:eastAsia="Times New Roman" w:hAnsi="Times New Roman"/>
          <w:sz w:val="24"/>
          <w:szCs w:val="24"/>
          <w:lang w:eastAsia="lv-LV"/>
        </w:rPr>
        <w:t xml:space="preserve">as norādītas </w:t>
      </w:r>
      <w:r w:rsidRPr="006A4632">
        <w:rPr>
          <w:rFonts w:ascii="Times New Roman" w:eastAsia="Times New Roman" w:hAnsi="Times New Roman"/>
          <w:i/>
          <w:sz w:val="24"/>
          <w:szCs w:val="24"/>
          <w:lang w:eastAsia="lv-LV"/>
        </w:rPr>
        <w:t>Līguma pielikumā Nr.2.</w:t>
      </w:r>
      <w:r>
        <w:rPr>
          <w:rFonts w:ascii="Times New Roman" w:eastAsia="Times New Roman" w:hAnsi="Times New Roman"/>
          <w:sz w:val="24"/>
          <w:szCs w:val="24"/>
          <w:lang w:eastAsia="lv-LV"/>
        </w:rPr>
        <w:t xml:space="preserve"> Līguma izpildes laikā PIEGĀDĀTĀJS Preces cenas nedrīkst palielināt.</w:t>
      </w:r>
    </w:p>
    <w:p w:rsidR="00067E8A" w:rsidRPr="00067E8A" w:rsidRDefault="00067E8A" w:rsidP="00067E8A">
      <w:pPr>
        <w:widowControl w:val="0"/>
        <w:numPr>
          <w:ilvl w:val="1"/>
          <w:numId w:val="30"/>
        </w:numPr>
        <w:tabs>
          <w:tab w:val="left" w:pos="567"/>
        </w:tabs>
        <w:ind w:left="567" w:hanging="567"/>
        <w:jc w:val="both"/>
        <w:rPr>
          <w:lang w:val="en-US"/>
        </w:rPr>
      </w:pPr>
      <w:r w:rsidRPr="00067E8A">
        <w:rPr>
          <w:lang w:val="en-US"/>
        </w:rPr>
        <w:t xml:space="preserve">Ja Līguma darbības laikā PIEGĀDĀTĀJS rīko akcijas, kuru laikā Prece tiek pārdota par zemāku cenu kā norādīts </w:t>
      </w:r>
      <w:r w:rsidRPr="00067E8A">
        <w:rPr>
          <w:i/>
          <w:lang w:val="en-US"/>
        </w:rPr>
        <w:t>Līguma pielikumā Nr.2,</w:t>
      </w:r>
      <w:r w:rsidRPr="00067E8A">
        <w:rPr>
          <w:lang w:val="en-US"/>
        </w:rPr>
        <w:t xml:space="preserve"> PIEGĀDĀTĀJS šīs akcijas laikā Precēm piemēro akcijas cenu.</w:t>
      </w:r>
    </w:p>
    <w:p w:rsidR="00067E8A" w:rsidRPr="001A1D6D" w:rsidRDefault="00067E8A" w:rsidP="00067E8A">
      <w:pPr>
        <w:pStyle w:val="ListParagraph"/>
        <w:widowControl w:val="0"/>
        <w:numPr>
          <w:ilvl w:val="1"/>
          <w:numId w:val="30"/>
        </w:numPr>
        <w:tabs>
          <w:tab w:val="left" w:pos="567"/>
        </w:tabs>
        <w:spacing w:after="0" w:line="240" w:lineRule="auto"/>
        <w:ind w:left="567" w:hanging="567"/>
        <w:jc w:val="both"/>
        <w:rPr>
          <w:rFonts w:ascii="Times New Roman" w:hAnsi="Times New Roman"/>
          <w:sz w:val="24"/>
          <w:szCs w:val="24"/>
        </w:rPr>
      </w:pPr>
      <w:r w:rsidRPr="001A1D6D">
        <w:rPr>
          <w:rFonts w:ascii="Times New Roman" w:hAnsi="Times New Roman"/>
          <w:sz w:val="24"/>
          <w:szCs w:val="24"/>
        </w:rPr>
        <w:t>Līguma kopējā summā un preces cenā atbilstoši Līguma noteikumiem ietilpst:</w:t>
      </w:r>
    </w:p>
    <w:p w:rsidR="00067E8A" w:rsidRPr="00B55880" w:rsidRDefault="00067E8A" w:rsidP="00067E8A">
      <w:pPr>
        <w:pStyle w:val="ListParagraph"/>
        <w:widowControl w:val="0"/>
        <w:numPr>
          <w:ilvl w:val="2"/>
          <w:numId w:val="30"/>
        </w:numPr>
        <w:tabs>
          <w:tab w:val="left" w:pos="1418"/>
        </w:tabs>
        <w:spacing w:after="0" w:line="240" w:lineRule="auto"/>
        <w:ind w:left="1418" w:hanging="851"/>
        <w:jc w:val="both"/>
        <w:rPr>
          <w:rFonts w:ascii="Times New Roman" w:hAnsi="Times New Roman"/>
          <w:sz w:val="24"/>
          <w:szCs w:val="24"/>
        </w:rPr>
      </w:pPr>
      <w:r w:rsidRPr="00B55880">
        <w:rPr>
          <w:rFonts w:ascii="Times New Roman" w:hAnsi="Times New Roman"/>
          <w:sz w:val="24"/>
          <w:szCs w:val="24"/>
        </w:rPr>
        <w:t xml:space="preserve">Transportēšanas izmaksas līdz PASŪTĪTĀJA norādītajai vietai atbilstoši </w:t>
      </w:r>
      <w:r w:rsidRPr="00666AF7">
        <w:rPr>
          <w:rFonts w:ascii="Times New Roman" w:hAnsi="Times New Roman"/>
          <w:i/>
          <w:sz w:val="24"/>
          <w:szCs w:val="24"/>
        </w:rPr>
        <w:t>Līguma Pielikumam Nr.3</w:t>
      </w:r>
      <w:r w:rsidRPr="00B55880">
        <w:rPr>
          <w:rFonts w:ascii="Times New Roman" w:hAnsi="Times New Roman"/>
          <w:sz w:val="24"/>
          <w:szCs w:val="24"/>
        </w:rPr>
        <w:t>.</w:t>
      </w:r>
    </w:p>
    <w:p w:rsidR="00067E8A" w:rsidRPr="00B55880" w:rsidRDefault="00067E8A" w:rsidP="00067E8A">
      <w:pPr>
        <w:pStyle w:val="ListParagraph"/>
        <w:widowControl w:val="0"/>
        <w:numPr>
          <w:ilvl w:val="2"/>
          <w:numId w:val="30"/>
        </w:numPr>
        <w:tabs>
          <w:tab w:val="left" w:pos="1418"/>
        </w:tabs>
        <w:spacing w:after="0" w:line="240" w:lineRule="auto"/>
        <w:ind w:left="1418" w:hanging="851"/>
        <w:jc w:val="both"/>
        <w:rPr>
          <w:rFonts w:ascii="Times New Roman" w:hAnsi="Times New Roman"/>
          <w:sz w:val="24"/>
          <w:szCs w:val="24"/>
        </w:rPr>
      </w:pPr>
      <w:r w:rsidRPr="00B55880">
        <w:rPr>
          <w:rFonts w:ascii="Times New Roman" w:hAnsi="Times New Roman"/>
          <w:sz w:val="24"/>
          <w:szCs w:val="24"/>
        </w:rPr>
        <w:t>Izmaksas, kas saistītas ar Preces pilnīgu sagatavošanu lietošanai, darbaspēka, materiālu, iepakojuma, piegādes un izkraušanas izmaksas, visi valsts un pašvaldības noteiktie nodokļi, nodevas un citas izmaksas, kas saistītas ar Līguma izpildi.</w:t>
      </w:r>
    </w:p>
    <w:p w:rsidR="00067E8A" w:rsidRPr="001A1D6D" w:rsidRDefault="00067E8A" w:rsidP="00067E8A">
      <w:pPr>
        <w:pStyle w:val="ListParagraph"/>
        <w:widowControl w:val="0"/>
        <w:numPr>
          <w:ilvl w:val="1"/>
          <w:numId w:val="30"/>
        </w:numPr>
        <w:tabs>
          <w:tab w:val="left" w:pos="567"/>
        </w:tabs>
        <w:spacing w:after="0" w:line="240" w:lineRule="auto"/>
        <w:ind w:left="567" w:hanging="567"/>
        <w:jc w:val="both"/>
        <w:rPr>
          <w:rFonts w:ascii="Times New Roman" w:eastAsia="Times New Roman" w:hAnsi="Times New Roman"/>
          <w:sz w:val="24"/>
          <w:szCs w:val="24"/>
          <w:lang w:eastAsia="lv-LV"/>
        </w:rPr>
      </w:pPr>
      <w:r w:rsidRPr="001A1D6D">
        <w:rPr>
          <w:rFonts w:ascii="Times New Roman" w:hAnsi="Times New Roman"/>
          <w:sz w:val="24"/>
          <w:szCs w:val="24"/>
        </w:rPr>
        <w:t>PIEGĀDĀTĀJS, izrakstot pavadzīmi, piemēro PVN saskaņā ar spēkā esošo Latvijas Republikas normatīvajos aktos noteikto kārtību un apmēru.</w:t>
      </w:r>
    </w:p>
    <w:p w:rsidR="00067E8A" w:rsidRPr="00067E8A" w:rsidRDefault="00067E8A" w:rsidP="00067E8A">
      <w:pPr>
        <w:widowControl w:val="0"/>
        <w:numPr>
          <w:ilvl w:val="1"/>
          <w:numId w:val="30"/>
        </w:numPr>
        <w:tabs>
          <w:tab w:val="left" w:pos="567"/>
          <w:tab w:val="left" w:pos="709"/>
        </w:tabs>
        <w:ind w:left="567" w:hanging="567"/>
        <w:jc w:val="both"/>
        <w:rPr>
          <w:lang w:val="en-US"/>
        </w:rPr>
      </w:pPr>
      <w:r w:rsidRPr="00067E8A">
        <w:rPr>
          <w:lang w:val="en-US"/>
        </w:rPr>
        <w:t>PASŪTĪTĀJAM nav pienākums veikt pasūtījumus par visu Līguma 3.1.punktā norādīto Līguma kopējo summu.</w:t>
      </w:r>
    </w:p>
    <w:p w:rsidR="00067E8A" w:rsidRPr="00067E8A" w:rsidRDefault="00067E8A" w:rsidP="00067E8A">
      <w:pPr>
        <w:widowControl w:val="0"/>
        <w:tabs>
          <w:tab w:val="left" w:pos="567"/>
        </w:tabs>
        <w:jc w:val="both"/>
        <w:rPr>
          <w:lang w:val="en-US"/>
        </w:rPr>
      </w:pPr>
    </w:p>
    <w:p w:rsidR="00067E8A" w:rsidRPr="001A1D6D" w:rsidRDefault="00067E8A" w:rsidP="00067E8A">
      <w:pPr>
        <w:pStyle w:val="ListParagraph"/>
        <w:widowControl w:val="0"/>
        <w:numPr>
          <w:ilvl w:val="0"/>
          <w:numId w:val="31"/>
        </w:numPr>
        <w:spacing w:after="0" w:line="240" w:lineRule="auto"/>
        <w:jc w:val="center"/>
        <w:rPr>
          <w:rFonts w:ascii="Times New Roman" w:eastAsia="Times New Roman" w:hAnsi="Times New Roman"/>
          <w:b/>
          <w:sz w:val="24"/>
          <w:szCs w:val="24"/>
          <w:lang w:eastAsia="lv-LV"/>
        </w:rPr>
      </w:pPr>
      <w:r w:rsidRPr="001A1D6D">
        <w:rPr>
          <w:rFonts w:ascii="Times New Roman" w:eastAsia="Times New Roman" w:hAnsi="Times New Roman"/>
          <w:b/>
          <w:sz w:val="24"/>
          <w:szCs w:val="24"/>
          <w:lang w:eastAsia="lv-LV"/>
        </w:rPr>
        <w:t>NORĒĶINU KĀRTĪBA</w:t>
      </w:r>
    </w:p>
    <w:p w:rsidR="00067E8A" w:rsidRPr="009E37D0" w:rsidRDefault="00067E8A" w:rsidP="00067E8A">
      <w:pPr>
        <w:pStyle w:val="ListParagraph"/>
        <w:widowControl w:val="0"/>
        <w:spacing w:after="0" w:line="240" w:lineRule="auto"/>
        <w:ind w:left="360"/>
        <w:rPr>
          <w:rFonts w:ascii="Times New Roman" w:eastAsia="Times New Roman" w:hAnsi="Times New Roman"/>
          <w:b/>
          <w:sz w:val="12"/>
          <w:szCs w:val="24"/>
          <w:lang w:eastAsia="lv-LV"/>
        </w:rPr>
      </w:pPr>
    </w:p>
    <w:p w:rsidR="00067E8A" w:rsidRPr="006D24C3" w:rsidRDefault="00067E8A" w:rsidP="00067E8A">
      <w:pPr>
        <w:pStyle w:val="ListParagraph"/>
        <w:widowControl w:val="0"/>
        <w:numPr>
          <w:ilvl w:val="1"/>
          <w:numId w:val="31"/>
        </w:numPr>
        <w:spacing w:after="0" w:line="240" w:lineRule="auto"/>
        <w:ind w:left="709" w:hanging="709"/>
        <w:jc w:val="both"/>
        <w:rPr>
          <w:rFonts w:ascii="Times New Roman" w:eastAsia="Times New Roman" w:hAnsi="Times New Roman"/>
          <w:sz w:val="24"/>
          <w:szCs w:val="24"/>
          <w:lang w:eastAsia="lv-LV"/>
        </w:rPr>
      </w:pPr>
      <w:r w:rsidRPr="006D24C3">
        <w:rPr>
          <w:rFonts w:ascii="Times New Roman" w:eastAsia="Times New Roman" w:hAnsi="Times New Roman"/>
          <w:sz w:val="24"/>
          <w:szCs w:val="24"/>
          <w:lang w:eastAsia="lv-LV"/>
        </w:rPr>
        <w:t xml:space="preserve">PASŪTĪTĀJS samaksā PIEGĀDĀTĀJAM par kvalitatīvo, </w:t>
      </w:r>
      <w:r w:rsidRPr="006D24C3">
        <w:rPr>
          <w:rFonts w:ascii="Times New Roman" w:eastAsia="Times New Roman" w:hAnsi="Times New Roman"/>
          <w:color w:val="000000"/>
          <w:sz w:val="24"/>
          <w:szCs w:val="24"/>
          <w:lang w:eastAsia="lv-LV"/>
        </w:rPr>
        <w:t>Līguma</w:t>
      </w:r>
      <w:r w:rsidRPr="006D24C3">
        <w:rPr>
          <w:rFonts w:ascii="Times New Roman" w:eastAsia="Times New Roman" w:hAnsi="Times New Roman"/>
          <w:sz w:val="24"/>
          <w:szCs w:val="24"/>
          <w:lang w:eastAsia="lv-LV"/>
        </w:rPr>
        <w:t xml:space="preserve"> noteikumiem atbilstošo Preci, veicot pārskaitījumu uz PIEGĀDĀTĀJA pavadzīmē norādīto norēķinu kontu 30 (trīsdesmit) kalendāro dienu laikā no abpusēji parakstītās Preču pavadzīmes saņemšanas dienas pie PASŪTĪTĀJA (</w:t>
      </w:r>
      <w:r>
        <w:rPr>
          <w:rFonts w:ascii="Times New Roman" w:eastAsia="Times New Roman" w:hAnsi="Times New Roman"/>
          <w:sz w:val="24"/>
          <w:szCs w:val="24"/>
          <w:lang w:eastAsia="lv-LV"/>
        </w:rPr>
        <w:t xml:space="preserve">Pasūtītāja </w:t>
      </w:r>
      <w:r w:rsidRPr="006D24C3">
        <w:rPr>
          <w:rFonts w:ascii="Times New Roman" w:eastAsia="Times New Roman" w:hAnsi="Times New Roman"/>
          <w:sz w:val="24"/>
          <w:szCs w:val="24"/>
          <w:lang w:eastAsia="lv-LV"/>
        </w:rPr>
        <w:t>Kancelejas atzīme</w:t>
      </w:r>
      <w:r>
        <w:rPr>
          <w:rFonts w:ascii="Times New Roman" w:eastAsia="Times New Roman" w:hAnsi="Times New Roman"/>
          <w:sz w:val="24"/>
          <w:szCs w:val="24"/>
          <w:lang w:eastAsia="lv-LV"/>
        </w:rPr>
        <w:t xml:space="preserve"> par dokumenta saņemšanu</w:t>
      </w:r>
      <w:r w:rsidRPr="006D24C3">
        <w:rPr>
          <w:rFonts w:ascii="Times New Roman" w:eastAsia="Times New Roman" w:hAnsi="Times New Roman"/>
          <w:sz w:val="24"/>
          <w:szCs w:val="24"/>
          <w:lang w:eastAsia="lv-LV"/>
        </w:rPr>
        <w:t>).</w:t>
      </w:r>
    </w:p>
    <w:p w:rsidR="00067E8A" w:rsidRPr="00067E8A" w:rsidRDefault="00067E8A" w:rsidP="00067E8A">
      <w:pPr>
        <w:numPr>
          <w:ilvl w:val="1"/>
          <w:numId w:val="31"/>
        </w:numPr>
        <w:ind w:left="709" w:hanging="709"/>
        <w:jc w:val="both"/>
        <w:rPr>
          <w:lang w:val="en-US"/>
        </w:rPr>
      </w:pPr>
      <w:r w:rsidRPr="00067E8A">
        <w:rPr>
          <w:color w:val="000000"/>
          <w:lang w:val="en-US"/>
        </w:rPr>
        <w:t>Ja nav spēkā esoša Līguma izpildes nodrošinājuma, PASŪTĪTĀJAM ir tiesības veikt samaksu tikai pēc tam, kad PIEGĀDĀTĀJS pagarinājis Līguma izpildes nodrošinājumu un PIEGĀDĀTĀJAM nav tiesību prasīt PASŪTĪTĀJAM līgumsodu par Līguma 4.1.punktā noteiktā samaksas termiņa neievērošanu.</w:t>
      </w:r>
    </w:p>
    <w:p w:rsidR="00067E8A" w:rsidRPr="006D24C3" w:rsidRDefault="00067E8A" w:rsidP="00067E8A">
      <w:pPr>
        <w:pStyle w:val="ListParagraph"/>
        <w:widowControl w:val="0"/>
        <w:numPr>
          <w:ilvl w:val="1"/>
          <w:numId w:val="31"/>
        </w:numPr>
        <w:spacing w:after="0" w:line="240" w:lineRule="auto"/>
        <w:ind w:left="709" w:hanging="709"/>
        <w:jc w:val="both"/>
        <w:rPr>
          <w:rFonts w:ascii="Times New Roman" w:eastAsia="Times New Roman" w:hAnsi="Times New Roman"/>
          <w:sz w:val="24"/>
          <w:szCs w:val="24"/>
          <w:lang w:eastAsia="lv-LV"/>
        </w:rPr>
      </w:pPr>
      <w:r w:rsidRPr="006D24C3">
        <w:rPr>
          <w:rFonts w:ascii="Times New Roman" w:eastAsia="Times New Roman" w:hAnsi="Times New Roman"/>
          <w:sz w:val="24"/>
          <w:szCs w:val="24"/>
          <w:lang w:eastAsia="lv-LV"/>
        </w:rPr>
        <w:t>Par samaksas dienu tiek uzskatīta diena, kad PASŪTĪTĀJS veicis pārskaitījumu uz pavadzīmē norādīto PIEGĀDĀTĀJA norēķinu kontu.</w:t>
      </w:r>
    </w:p>
    <w:p w:rsidR="00067E8A" w:rsidRPr="006D24C3" w:rsidRDefault="00067E8A" w:rsidP="00067E8A">
      <w:pPr>
        <w:pStyle w:val="ListParagraph"/>
        <w:widowControl w:val="0"/>
        <w:numPr>
          <w:ilvl w:val="1"/>
          <w:numId w:val="31"/>
        </w:numPr>
        <w:spacing w:after="0" w:line="240" w:lineRule="auto"/>
        <w:ind w:left="709" w:hanging="709"/>
        <w:jc w:val="both"/>
        <w:rPr>
          <w:rFonts w:ascii="Times New Roman" w:eastAsia="Times New Roman" w:hAnsi="Times New Roman"/>
          <w:sz w:val="24"/>
          <w:szCs w:val="24"/>
          <w:lang w:eastAsia="lv-LV"/>
        </w:rPr>
      </w:pPr>
      <w:r w:rsidRPr="006D24C3">
        <w:rPr>
          <w:rFonts w:ascii="Times New Roman" w:eastAsia="Times New Roman" w:hAnsi="Times New Roman"/>
          <w:sz w:val="24"/>
          <w:szCs w:val="24"/>
          <w:lang w:eastAsia="lv-LV"/>
        </w:rPr>
        <w:t>Katrs no Līdzējiem sedz savus izdevumus par banku pakalpojumiem, kas saistīti ar naudas pārskaitījumiem.</w:t>
      </w:r>
    </w:p>
    <w:p w:rsidR="00067E8A" w:rsidRPr="006D24C3" w:rsidRDefault="00067E8A" w:rsidP="00067E8A">
      <w:pPr>
        <w:pStyle w:val="ListParagraph"/>
        <w:widowControl w:val="0"/>
        <w:numPr>
          <w:ilvl w:val="1"/>
          <w:numId w:val="31"/>
        </w:numPr>
        <w:spacing w:after="0" w:line="240" w:lineRule="auto"/>
        <w:ind w:left="709" w:hanging="709"/>
        <w:jc w:val="both"/>
        <w:rPr>
          <w:rFonts w:ascii="Times New Roman" w:eastAsia="Times New Roman" w:hAnsi="Times New Roman"/>
          <w:sz w:val="24"/>
          <w:szCs w:val="24"/>
          <w:lang w:eastAsia="lv-LV"/>
        </w:rPr>
      </w:pPr>
      <w:r w:rsidRPr="006D24C3">
        <w:rPr>
          <w:rFonts w:ascii="Times New Roman" w:eastAsia="Times New Roman" w:hAnsi="Times New Roman"/>
          <w:sz w:val="24"/>
          <w:szCs w:val="24"/>
          <w:lang w:eastAsia="lv-LV"/>
        </w:rPr>
        <w:t>PASŪTĪTĀJAM ir tiesības veikt grozījumus Līgumā paredzētajā norēķinu kārtībā atkarībā no valsts budžeta atvēruma, par to rakstveidā iepriekš brīdinot PIEGĀDĀTĀJU</w:t>
      </w:r>
      <w:r w:rsidRPr="006D24C3">
        <w:rPr>
          <w:rFonts w:ascii="Times New Roman" w:eastAsia="Times New Roman" w:hAnsi="Times New Roman"/>
          <w:bCs/>
          <w:sz w:val="24"/>
          <w:szCs w:val="24"/>
          <w:lang w:eastAsia="lv-LV"/>
        </w:rPr>
        <w:t>.</w:t>
      </w:r>
    </w:p>
    <w:p w:rsidR="00067E8A" w:rsidRPr="006D24C3" w:rsidRDefault="00067E8A" w:rsidP="00067E8A">
      <w:pPr>
        <w:pStyle w:val="ListParagraph"/>
        <w:widowControl w:val="0"/>
        <w:numPr>
          <w:ilvl w:val="1"/>
          <w:numId w:val="31"/>
        </w:numPr>
        <w:spacing w:after="0" w:line="240" w:lineRule="auto"/>
        <w:ind w:left="709" w:hanging="709"/>
        <w:jc w:val="both"/>
        <w:rPr>
          <w:rFonts w:ascii="Times New Roman" w:eastAsia="Times New Roman" w:hAnsi="Times New Roman"/>
          <w:sz w:val="24"/>
          <w:szCs w:val="24"/>
          <w:lang w:eastAsia="lv-LV"/>
        </w:rPr>
      </w:pPr>
      <w:r w:rsidRPr="00B432B4">
        <w:rPr>
          <w:rFonts w:ascii="Times New Roman" w:eastAsia="Times New Roman" w:hAnsi="Times New Roman"/>
          <w:bCs/>
          <w:sz w:val="24"/>
          <w:szCs w:val="24"/>
          <w:lang w:eastAsia="lv-LV"/>
        </w:rPr>
        <w:t>PIEGĀDĀTĀJS</w:t>
      </w:r>
      <w:r w:rsidRPr="006D24C3">
        <w:rPr>
          <w:rFonts w:ascii="Times New Roman" w:eastAsia="Times New Roman" w:hAnsi="Times New Roman"/>
          <w:bCs/>
          <w:sz w:val="24"/>
          <w:szCs w:val="24"/>
          <w:lang w:eastAsia="lv-LV"/>
        </w:rPr>
        <w:t xml:space="preserve"> Preces pavadzīmē norāda PASŪTĪTĀJA piešķirto Līguma numuru, </w:t>
      </w:r>
      <w:r w:rsidRPr="006D24C3">
        <w:rPr>
          <w:rFonts w:ascii="Times New Roman" w:eastAsia="Times New Roman" w:hAnsi="Times New Roman"/>
          <w:bCs/>
          <w:sz w:val="24"/>
          <w:szCs w:val="24"/>
          <w:u w:val="single"/>
          <w:lang w:eastAsia="lv-LV"/>
        </w:rPr>
        <w:t xml:space="preserve">Preces </w:t>
      </w:r>
      <w:r>
        <w:rPr>
          <w:rFonts w:ascii="Times New Roman" w:eastAsia="Times New Roman" w:hAnsi="Times New Roman"/>
          <w:bCs/>
          <w:sz w:val="24"/>
          <w:szCs w:val="24"/>
          <w:u w:val="single"/>
          <w:lang w:eastAsia="lv-LV"/>
        </w:rPr>
        <w:t>nosaukumu tehniskajā un finanšu piedāvājumā</w:t>
      </w:r>
      <w:r w:rsidRPr="006D24C3">
        <w:rPr>
          <w:rFonts w:ascii="Times New Roman" w:eastAsia="Times New Roman" w:hAnsi="Times New Roman"/>
          <w:bCs/>
          <w:sz w:val="24"/>
          <w:szCs w:val="24"/>
          <w:u w:val="single"/>
          <w:lang w:eastAsia="lv-LV"/>
        </w:rPr>
        <w:t>, Preces daudzumu, vienas vienības cenu</w:t>
      </w:r>
      <w:r>
        <w:rPr>
          <w:rFonts w:ascii="Times New Roman" w:eastAsia="Times New Roman" w:hAnsi="Times New Roman"/>
          <w:bCs/>
          <w:sz w:val="24"/>
          <w:szCs w:val="24"/>
          <w:u w:val="single"/>
          <w:lang w:eastAsia="lv-LV"/>
        </w:rPr>
        <w:t xml:space="preserve">, mērvienību </w:t>
      </w:r>
      <w:r w:rsidRPr="006D24C3">
        <w:rPr>
          <w:rFonts w:ascii="Times New Roman" w:eastAsia="Times New Roman" w:hAnsi="Times New Roman"/>
          <w:bCs/>
          <w:sz w:val="24"/>
          <w:szCs w:val="24"/>
          <w:u w:val="single"/>
          <w:lang w:eastAsia="lv-LV"/>
        </w:rPr>
        <w:t>un kopējo summu, Preces piegādes/izsniegšanas adresi.</w:t>
      </w:r>
    </w:p>
    <w:p w:rsidR="00067E8A" w:rsidRPr="00695775" w:rsidRDefault="00067E8A" w:rsidP="00067E8A">
      <w:pPr>
        <w:pStyle w:val="ListParagraph"/>
        <w:widowControl w:val="0"/>
        <w:spacing w:after="0" w:line="240" w:lineRule="auto"/>
        <w:ind w:left="426"/>
        <w:jc w:val="both"/>
        <w:rPr>
          <w:rFonts w:ascii="Times New Roman" w:eastAsia="Times New Roman" w:hAnsi="Times New Roman"/>
          <w:sz w:val="24"/>
          <w:szCs w:val="24"/>
          <w:lang w:eastAsia="lv-LV"/>
        </w:rPr>
      </w:pPr>
    </w:p>
    <w:p w:rsidR="00067E8A" w:rsidRDefault="00067E8A" w:rsidP="00067E8A">
      <w:pPr>
        <w:widowControl w:val="0"/>
        <w:numPr>
          <w:ilvl w:val="0"/>
          <w:numId w:val="31"/>
        </w:numPr>
        <w:tabs>
          <w:tab w:val="left" w:pos="3402"/>
        </w:tabs>
        <w:ind w:left="284" w:hanging="284"/>
        <w:jc w:val="center"/>
        <w:rPr>
          <w:b/>
        </w:rPr>
      </w:pPr>
      <w:r w:rsidRPr="00B55880">
        <w:rPr>
          <w:b/>
        </w:rPr>
        <w:t>LĪDZĒJU PIENĀKUMI</w:t>
      </w:r>
    </w:p>
    <w:p w:rsidR="00067E8A" w:rsidRPr="009E37D0" w:rsidRDefault="00067E8A" w:rsidP="00067E8A">
      <w:pPr>
        <w:widowControl w:val="0"/>
        <w:tabs>
          <w:tab w:val="left" w:pos="3402"/>
        </w:tabs>
        <w:ind w:left="284"/>
        <w:rPr>
          <w:b/>
          <w:sz w:val="12"/>
        </w:rPr>
      </w:pPr>
    </w:p>
    <w:p w:rsidR="00067E8A" w:rsidRPr="00B55880" w:rsidRDefault="00067E8A" w:rsidP="00067E8A">
      <w:pPr>
        <w:widowControl w:val="0"/>
        <w:numPr>
          <w:ilvl w:val="1"/>
          <w:numId w:val="31"/>
        </w:numPr>
        <w:ind w:left="567" w:hanging="567"/>
        <w:jc w:val="both"/>
      </w:pPr>
      <w:r w:rsidRPr="00B55880">
        <w:t xml:space="preserve">PIEGĀDĀTĀJS: </w:t>
      </w:r>
    </w:p>
    <w:p w:rsidR="00067E8A" w:rsidRDefault="00067E8A" w:rsidP="00067E8A">
      <w:pPr>
        <w:widowControl w:val="0"/>
        <w:numPr>
          <w:ilvl w:val="2"/>
          <w:numId w:val="31"/>
        </w:numPr>
        <w:tabs>
          <w:tab w:val="left" w:pos="1418"/>
        </w:tabs>
        <w:ind w:left="1418" w:hanging="851"/>
        <w:jc w:val="both"/>
      </w:pPr>
      <w:r w:rsidRPr="00B55880">
        <w:t xml:space="preserve">pēc PASŪTĪTĀJA izvēles veic Preces piegādi, un </w:t>
      </w:r>
      <w:r>
        <w:t>izkraušanu PASŪTĪTĀJA norādītajos</w:t>
      </w:r>
      <w:r w:rsidRPr="00B55880">
        <w:t xml:space="preserve"> </w:t>
      </w:r>
      <w:r>
        <w:t>objektos</w:t>
      </w:r>
      <w:r w:rsidRPr="00B55880">
        <w:t xml:space="preserve"> saskaņā ar Līguma noteikumiem vai nodrošina Preces </w:t>
      </w:r>
      <w:r w:rsidRPr="00B55880">
        <w:lastRenderedPageBreak/>
        <w:t>saņemšanu Līguma 1.</w:t>
      </w:r>
      <w:r>
        <w:t>3</w:t>
      </w:r>
      <w:r w:rsidRPr="00B55880">
        <w:t>.punktā minētajās adresēs;</w:t>
      </w:r>
    </w:p>
    <w:p w:rsidR="00067E8A" w:rsidRDefault="00067E8A" w:rsidP="00067E8A">
      <w:pPr>
        <w:widowControl w:val="0"/>
        <w:numPr>
          <w:ilvl w:val="2"/>
          <w:numId w:val="31"/>
        </w:numPr>
        <w:tabs>
          <w:tab w:val="left" w:pos="1418"/>
        </w:tabs>
        <w:ind w:left="1418" w:hanging="851"/>
        <w:jc w:val="both"/>
      </w:pPr>
      <w:r w:rsidRPr="00695775">
        <w:t xml:space="preserve">iepazīstina un iesniedz PASŪTĪTĀJA </w:t>
      </w:r>
      <w:r w:rsidRPr="004D2152">
        <w:t xml:space="preserve">Līguma izpildes </w:t>
      </w:r>
      <w:r w:rsidRPr="00B432B4">
        <w:t xml:space="preserve">atbildīgajai amatpersonai </w:t>
      </w:r>
      <w:r w:rsidRPr="00695775">
        <w:t>patiesu un pilnīgu informāciju par Preci, tās kvalitāti un lietošanas noteikumiem;</w:t>
      </w:r>
    </w:p>
    <w:p w:rsidR="00067E8A" w:rsidRPr="00067E8A" w:rsidRDefault="00067E8A" w:rsidP="00067E8A">
      <w:pPr>
        <w:widowControl w:val="0"/>
        <w:numPr>
          <w:ilvl w:val="2"/>
          <w:numId w:val="31"/>
        </w:numPr>
        <w:tabs>
          <w:tab w:val="left" w:pos="1418"/>
        </w:tabs>
        <w:ind w:left="1418" w:hanging="851"/>
        <w:jc w:val="both"/>
        <w:rPr>
          <w:lang w:val="en-US"/>
        </w:rPr>
      </w:pPr>
      <w:r w:rsidRPr="00695775">
        <w:t xml:space="preserve">piegādā Preci iepakotu, atbilstoši normatīvajos aktos noteiktiem un vispārpieņemtiem noteikumiem. </w:t>
      </w:r>
      <w:r w:rsidRPr="00067E8A">
        <w:rPr>
          <w:lang w:val="en-US"/>
        </w:rPr>
        <w:t>Iepakojumam jānodrošina pilnīga Preces drošība pret iespējamiem bojājumiem to transportējot;</w:t>
      </w:r>
    </w:p>
    <w:p w:rsidR="00067E8A" w:rsidRPr="00067E8A" w:rsidRDefault="00067E8A" w:rsidP="00067E8A">
      <w:pPr>
        <w:widowControl w:val="0"/>
        <w:numPr>
          <w:ilvl w:val="2"/>
          <w:numId w:val="31"/>
        </w:numPr>
        <w:tabs>
          <w:tab w:val="left" w:pos="1418"/>
        </w:tabs>
        <w:ind w:left="1418" w:hanging="851"/>
        <w:jc w:val="both"/>
        <w:rPr>
          <w:lang w:val="en-US"/>
        </w:rPr>
      </w:pPr>
      <w:r w:rsidRPr="00067E8A">
        <w:rPr>
          <w:lang w:val="en-US"/>
        </w:rPr>
        <w:t>atbild par drošības tehnikas, darba aizsardzības, vides aizsardzības, ugunsdrošības, sanitāro prasību un Latvijas Republikā spēkā esošo ārējo normatīvo aktu ievērošanu, kas attiecas uz Preču piegādi;</w:t>
      </w:r>
    </w:p>
    <w:p w:rsidR="00067E8A" w:rsidRPr="00067E8A" w:rsidRDefault="00067E8A" w:rsidP="00067E8A">
      <w:pPr>
        <w:widowControl w:val="0"/>
        <w:numPr>
          <w:ilvl w:val="2"/>
          <w:numId w:val="31"/>
        </w:numPr>
        <w:tabs>
          <w:tab w:val="left" w:pos="1418"/>
        </w:tabs>
        <w:ind w:left="1418" w:hanging="851"/>
        <w:jc w:val="both"/>
        <w:rPr>
          <w:lang w:val="en-US"/>
        </w:rPr>
      </w:pPr>
      <w:r w:rsidRPr="00067E8A">
        <w:rPr>
          <w:lang w:val="en-US"/>
        </w:rPr>
        <w:t xml:space="preserve">Preces pavadzīmē Preču nosaukumus norāda atbilstoši </w:t>
      </w:r>
      <w:r w:rsidRPr="00067E8A">
        <w:rPr>
          <w:i/>
          <w:lang w:val="en-US"/>
        </w:rPr>
        <w:t xml:space="preserve">Līguma Pielikumā Nr.2 </w:t>
      </w:r>
      <w:r w:rsidRPr="00067E8A">
        <w:rPr>
          <w:lang w:val="en-US"/>
        </w:rPr>
        <w:t>norādītajam nosaukumam;</w:t>
      </w:r>
    </w:p>
    <w:p w:rsidR="00067E8A" w:rsidRPr="00067E8A" w:rsidRDefault="00067E8A" w:rsidP="00067E8A">
      <w:pPr>
        <w:widowControl w:val="0"/>
        <w:numPr>
          <w:ilvl w:val="2"/>
          <w:numId w:val="31"/>
        </w:numPr>
        <w:tabs>
          <w:tab w:val="left" w:pos="1418"/>
        </w:tabs>
        <w:ind w:left="1418" w:hanging="851"/>
        <w:jc w:val="both"/>
        <w:rPr>
          <w:lang w:val="en-US"/>
        </w:rPr>
      </w:pPr>
      <w:r w:rsidRPr="00067E8A">
        <w:rPr>
          <w:lang w:val="en-US"/>
        </w:rPr>
        <w:t>nav tiesīgs nodot ar Līgumu uzliktās saistības apakšuzņēmējam bez PASŪTĪTĀJA rakstiskas piekrišanas;</w:t>
      </w:r>
    </w:p>
    <w:p w:rsidR="00067E8A" w:rsidRPr="00067E8A" w:rsidRDefault="00067E8A" w:rsidP="00067E8A">
      <w:pPr>
        <w:widowControl w:val="0"/>
        <w:numPr>
          <w:ilvl w:val="2"/>
          <w:numId w:val="31"/>
        </w:numPr>
        <w:tabs>
          <w:tab w:val="left" w:pos="1418"/>
        </w:tabs>
        <w:ind w:left="1418" w:hanging="851"/>
        <w:jc w:val="both"/>
        <w:rPr>
          <w:lang w:val="en-US"/>
        </w:rPr>
      </w:pPr>
      <w:r w:rsidRPr="00067E8A">
        <w:rPr>
          <w:lang w:val="en-US"/>
        </w:rPr>
        <w:t>uzņemas visu atbildību par Preces nejaušu bojāeju vai bojājumiem līdz Preces pavadzīmes abpusējas parakstīšanas brīdim.</w:t>
      </w:r>
    </w:p>
    <w:p w:rsidR="00067E8A" w:rsidRPr="00B55880" w:rsidRDefault="00067E8A" w:rsidP="00067E8A">
      <w:pPr>
        <w:widowControl w:val="0"/>
        <w:numPr>
          <w:ilvl w:val="1"/>
          <w:numId w:val="31"/>
        </w:numPr>
        <w:tabs>
          <w:tab w:val="left" w:pos="567"/>
        </w:tabs>
        <w:ind w:left="567" w:hanging="567"/>
        <w:jc w:val="both"/>
      </w:pPr>
      <w:r w:rsidRPr="00B55880">
        <w:t>PASŪTĪTĀJS:</w:t>
      </w:r>
    </w:p>
    <w:p w:rsidR="00067E8A" w:rsidRDefault="00067E8A" w:rsidP="00067E8A">
      <w:pPr>
        <w:widowControl w:val="0"/>
        <w:numPr>
          <w:ilvl w:val="2"/>
          <w:numId w:val="31"/>
        </w:numPr>
        <w:tabs>
          <w:tab w:val="left" w:pos="1418"/>
        </w:tabs>
        <w:ind w:left="1418" w:hanging="851"/>
        <w:jc w:val="both"/>
      </w:pPr>
      <w:r w:rsidRPr="00B55880">
        <w:t xml:space="preserve">pieņem saskaņā ar Līguma noteikumiem piegādāto Līguma prasībām, t.sk., </w:t>
      </w:r>
      <w:r w:rsidRPr="00E0624C">
        <w:rPr>
          <w:i/>
        </w:rPr>
        <w:t>Pielikumam Nr.1</w:t>
      </w:r>
      <w:r w:rsidRPr="00B55880">
        <w:t xml:space="preserve"> un </w:t>
      </w:r>
      <w:r w:rsidRPr="00E0624C">
        <w:rPr>
          <w:i/>
        </w:rPr>
        <w:t>Pielikumam Nr.2</w:t>
      </w:r>
      <w:r w:rsidRPr="00B55880">
        <w:t>, atbilstošo Preci un samaksā par to;</w:t>
      </w:r>
    </w:p>
    <w:p w:rsidR="00067E8A" w:rsidRDefault="00067E8A" w:rsidP="00067E8A">
      <w:pPr>
        <w:widowControl w:val="0"/>
        <w:numPr>
          <w:ilvl w:val="2"/>
          <w:numId w:val="31"/>
        </w:numPr>
        <w:tabs>
          <w:tab w:val="left" w:pos="1418"/>
        </w:tabs>
        <w:ind w:left="1418" w:hanging="851"/>
        <w:jc w:val="both"/>
      </w:pPr>
      <w:r w:rsidRPr="00695775">
        <w:t>pārbauda piegādātās Preces kvantitāti, kvalitāti un atbilstību Iepirkumā iesniegtajam piedāvājumam un paraksta Preču pavadzīmi;</w:t>
      </w:r>
    </w:p>
    <w:p w:rsidR="00067E8A" w:rsidRPr="00067E8A" w:rsidRDefault="00067E8A" w:rsidP="00067E8A">
      <w:pPr>
        <w:widowControl w:val="0"/>
        <w:numPr>
          <w:ilvl w:val="2"/>
          <w:numId w:val="31"/>
        </w:numPr>
        <w:tabs>
          <w:tab w:val="left" w:pos="1418"/>
        </w:tabs>
        <w:ind w:left="1418" w:hanging="851"/>
        <w:jc w:val="both"/>
        <w:rPr>
          <w:lang w:val="en-US"/>
        </w:rPr>
      </w:pPr>
      <w:r w:rsidRPr="00067E8A">
        <w:rPr>
          <w:lang w:val="en-US"/>
        </w:rPr>
        <w:t>piesaka pretenzijas, ja Preces kvalitāte neatbilst Līguma noteikumiem;</w:t>
      </w:r>
    </w:p>
    <w:p w:rsidR="00067E8A" w:rsidRPr="00067E8A" w:rsidRDefault="00067E8A" w:rsidP="00067E8A">
      <w:pPr>
        <w:widowControl w:val="0"/>
        <w:numPr>
          <w:ilvl w:val="2"/>
          <w:numId w:val="31"/>
        </w:numPr>
        <w:tabs>
          <w:tab w:val="left" w:pos="1418"/>
        </w:tabs>
        <w:ind w:left="1418" w:hanging="851"/>
        <w:jc w:val="both"/>
        <w:rPr>
          <w:lang w:val="en-US"/>
        </w:rPr>
      </w:pPr>
      <w:r w:rsidRPr="00067E8A">
        <w:rPr>
          <w:lang w:val="en-US"/>
        </w:rPr>
        <w:t xml:space="preserve">Preču pavadzīmi paraksta un/vai pretenzijas piesaka PASŪTĪTĀJA Līguma izpildes atbildīgā amatpersona (atbilstoši </w:t>
      </w:r>
      <w:r w:rsidRPr="00067E8A">
        <w:rPr>
          <w:i/>
          <w:lang w:val="en-US"/>
        </w:rPr>
        <w:t>Līguma pielikumam Nr.3</w:t>
      </w:r>
      <w:r w:rsidRPr="00067E8A">
        <w:rPr>
          <w:lang w:val="en-US"/>
        </w:rPr>
        <w:t>), kura veikusi pasūtījumu;</w:t>
      </w:r>
    </w:p>
    <w:p w:rsidR="00067E8A" w:rsidRPr="00067E8A" w:rsidRDefault="00067E8A" w:rsidP="00067E8A">
      <w:pPr>
        <w:widowControl w:val="0"/>
        <w:numPr>
          <w:ilvl w:val="2"/>
          <w:numId w:val="31"/>
        </w:numPr>
        <w:tabs>
          <w:tab w:val="left" w:pos="1418"/>
        </w:tabs>
        <w:ind w:left="1418" w:hanging="851"/>
        <w:jc w:val="both"/>
        <w:rPr>
          <w:lang w:val="en-US"/>
        </w:rPr>
      </w:pPr>
      <w:r w:rsidRPr="00067E8A">
        <w:rPr>
          <w:bCs/>
          <w:iCs/>
          <w:lang w:val="en-US"/>
        </w:rPr>
        <w:t>nodrošina Preces uzglabāšanu atbilstoši Preces uzglabāšanas noteikumiem;</w:t>
      </w:r>
    </w:p>
    <w:p w:rsidR="00067E8A" w:rsidRPr="00695775" w:rsidRDefault="00067E8A" w:rsidP="00067E8A">
      <w:pPr>
        <w:widowControl w:val="0"/>
        <w:numPr>
          <w:ilvl w:val="2"/>
          <w:numId w:val="31"/>
        </w:numPr>
        <w:tabs>
          <w:tab w:val="left" w:pos="1418"/>
        </w:tabs>
        <w:ind w:left="1418" w:hanging="851"/>
        <w:jc w:val="both"/>
      </w:pPr>
      <w:r w:rsidRPr="00067E8A">
        <w:rPr>
          <w:bCs/>
          <w:iCs/>
          <w:lang w:val="en-US"/>
        </w:rPr>
        <w:t xml:space="preserve">ja nav spēkā esošs Līguma izpildes nodrošinājums, var neveikt samaksu par pieņemto Preci līdz dienai, kamēr PIEGĀDĀTĀJS pagarinājis, vai tml. </w:t>
      </w:r>
      <w:r>
        <w:rPr>
          <w:bCs/>
          <w:iCs/>
        </w:rPr>
        <w:t>Līguma izpildes nodrošinājumu atbilstoši Līguma 14.punkta nosacījumiem.</w:t>
      </w:r>
    </w:p>
    <w:p w:rsidR="00067E8A" w:rsidRPr="00B55880" w:rsidRDefault="00067E8A" w:rsidP="00067E8A">
      <w:pPr>
        <w:widowControl w:val="0"/>
        <w:tabs>
          <w:tab w:val="left" w:pos="567"/>
          <w:tab w:val="left" w:pos="1276"/>
        </w:tabs>
        <w:jc w:val="both"/>
        <w:rPr>
          <w:bCs/>
          <w:iCs/>
        </w:rPr>
      </w:pPr>
    </w:p>
    <w:p w:rsidR="00067E8A" w:rsidRPr="00695775" w:rsidRDefault="00067E8A" w:rsidP="00067E8A">
      <w:pPr>
        <w:pStyle w:val="ListParagraph"/>
        <w:widowControl w:val="0"/>
        <w:numPr>
          <w:ilvl w:val="0"/>
          <w:numId w:val="17"/>
        </w:numPr>
        <w:tabs>
          <w:tab w:val="left" w:pos="284"/>
        </w:tabs>
        <w:spacing w:after="0" w:line="240" w:lineRule="auto"/>
        <w:jc w:val="center"/>
        <w:rPr>
          <w:rFonts w:ascii="Times New Roman" w:eastAsia="Times New Roman" w:hAnsi="Times New Roman"/>
          <w:b/>
          <w:vanish/>
          <w:sz w:val="24"/>
          <w:szCs w:val="24"/>
          <w:lang w:eastAsia="lv-LV"/>
        </w:rPr>
      </w:pPr>
    </w:p>
    <w:p w:rsidR="00067E8A" w:rsidRPr="00695775" w:rsidRDefault="00067E8A" w:rsidP="00067E8A">
      <w:pPr>
        <w:pStyle w:val="ListParagraph"/>
        <w:widowControl w:val="0"/>
        <w:numPr>
          <w:ilvl w:val="0"/>
          <w:numId w:val="17"/>
        </w:numPr>
        <w:tabs>
          <w:tab w:val="left" w:pos="284"/>
        </w:tabs>
        <w:spacing w:after="0" w:line="240" w:lineRule="auto"/>
        <w:jc w:val="center"/>
        <w:rPr>
          <w:rFonts w:ascii="Times New Roman" w:eastAsia="Times New Roman" w:hAnsi="Times New Roman"/>
          <w:b/>
          <w:vanish/>
          <w:sz w:val="24"/>
          <w:szCs w:val="24"/>
          <w:lang w:eastAsia="lv-LV"/>
        </w:rPr>
      </w:pPr>
    </w:p>
    <w:p w:rsidR="00067E8A" w:rsidRPr="00695775" w:rsidRDefault="00067E8A" w:rsidP="00067E8A">
      <w:pPr>
        <w:pStyle w:val="ListParagraph"/>
        <w:widowControl w:val="0"/>
        <w:numPr>
          <w:ilvl w:val="0"/>
          <w:numId w:val="17"/>
        </w:numPr>
        <w:tabs>
          <w:tab w:val="left" w:pos="284"/>
        </w:tabs>
        <w:spacing w:after="0" w:line="240" w:lineRule="auto"/>
        <w:jc w:val="center"/>
        <w:rPr>
          <w:rFonts w:ascii="Times New Roman" w:eastAsia="Times New Roman" w:hAnsi="Times New Roman"/>
          <w:b/>
          <w:vanish/>
          <w:sz w:val="24"/>
          <w:szCs w:val="24"/>
          <w:lang w:eastAsia="lv-LV"/>
        </w:rPr>
      </w:pPr>
    </w:p>
    <w:p w:rsidR="00067E8A" w:rsidRPr="00695775" w:rsidRDefault="00067E8A" w:rsidP="00067E8A">
      <w:pPr>
        <w:pStyle w:val="ListParagraph"/>
        <w:widowControl w:val="0"/>
        <w:numPr>
          <w:ilvl w:val="0"/>
          <w:numId w:val="17"/>
        </w:numPr>
        <w:tabs>
          <w:tab w:val="left" w:pos="284"/>
        </w:tabs>
        <w:spacing w:after="0" w:line="240" w:lineRule="auto"/>
        <w:jc w:val="center"/>
        <w:rPr>
          <w:rFonts w:ascii="Times New Roman" w:eastAsia="Times New Roman" w:hAnsi="Times New Roman"/>
          <w:b/>
          <w:vanish/>
          <w:sz w:val="24"/>
          <w:szCs w:val="24"/>
          <w:lang w:eastAsia="lv-LV"/>
        </w:rPr>
      </w:pPr>
    </w:p>
    <w:p w:rsidR="00067E8A" w:rsidRDefault="00067E8A" w:rsidP="00067E8A">
      <w:pPr>
        <w:pStyle w:val="ListParagraph"/>
        <w:widowControl w:val="0"/>
        <w:numPr>
          <w:ilvl w:val="0"/>
          <w:numId w:val="17"/>
        </w:numPr>
        <w:tabs>
          <w:tab w:val="left" w:pos="284"/>
        </w:tabs>
        <w:spacing w:after="0" w:line="240" w:lineRule="auto"/>
        <w:jc w:val="center"/>
        <w:rPr>
          <w:rFonts w:ascii="Times New Roman" w:eastAsia="Times New Roman" w:hAnsi="Times New Roman"/>
          <w:b/>
          <w:sz w:val="24"/>
          <w:szCs w:val="24"/>
          <w:lang w:eastAsia="lv-LV"/>
        </w:rPr>
      </w:pPr>
      <w:r w:rsidRPr="00695775">
        <w:rPr>
          <w:rFonts w:ascii="Times New Roman" w:eastAsia="Times New Roman" w:hAnsi="Times New Roman"/>
          <w:b/>
          <w:sz w:val="24"/>
          <w:szCs w:val="24"/>
          <w:lang w:eastAsia="lv-LV"/>
        </w:rPr>
        <w:t>PRECES PASŪTĪŠANAS, PIEGĀDES UN PIEŅEMŠANAS KĀRTĪBA</w:t>
      </w:r>
    </w:p>
    <w:p w:rsidR="00067E8A" w:rsidRPr="009E37D0" w:rsidRDefault="00067E8A" w:rsidP="00067E8A">
      <w:pPr>
        <w:pStyle w:val="ListParagraph"/>
        <w:widowControl w:val="0"/>
        <w:tabs>
          <w:tab w:val="left" w:pos="284"/>
        </w:tabs>
        <w:spacing w:after="0" w:line="240" w:lineRule="auto"/>
        <w:ind w:left="360"/>
        <w:rPr>
          <w:rFonts w:ascii="Times New Roman" w:eastAsia="Times New Roman" w:hAnsi="Times New Roman"/>
          <w:b/>
          <w:sz w:val="12"/>
          <w:szCs w:val="24"/>
          <w:lang w:eastAsia="lv-LV"/>
        </w:rPr>
      </w:pPr>
    </w:p>
    <w:p w:rsidR="00067E8A" w:rsidRPr="00695775" w:rsidRDefault="00067E8A" w:rsidP="00067E8A">
      <w:pPr>
        <w:pStyle w:val="ListParagraph"/>
        <w:widowControl w:val="0"/>
        <w:numPr>
          <w:ilvl w:val="0"/>
          <w:numId w:val="19"/>
        </w:numPr>
        <w:tabs>
          <w:tab w:val="left" w:pos="284"/>
        </w:tabs>
        <w:spacing w:after="0" w:line="240" w:lineRule="auto"/>
        <w:contextualSpacing w:val="0"/>
        <w:jc w:val="both"/>
        <w:rPr>
          <w:rFonts w:ascii="Times New Roman" w:eastAsia="Times New Roman" w:hAnsi="Times New Roman"/>
          <w:vanish/>
          <w:sz w:val="24"/>
          <w:szCs w:val="24"/>
          <w:lang w:eastAsia="lv-LV"/>
        </w:rPr>
      </w:pPr>
    </w:p>
    <w:p w:rsidR="00067E8A" w:rsidRPr="00695775" w:rsidRDefault="00067E8A" w:rsidP="00067E8A">
      <w:pPr>
        <w:pStyle w:val="ListParagraph"/>
        <w:widowControl w:val="0"/>
        <w:numPr>
          <w:ilvl w:val="0"/>
          <w:numId w:val="19"/>
        </w:numPr>
        <w:tabs>
          <w:tab w:val="left" w:pos="284"/>
        </w:tabs>
        <w:spacing w:after="0" w:line="240" w:lineRule="auto"/>
        <w:contextualSpacing w:val="0"/>
        <w:jc w:val="both"/>
        <w:rPr>
          <w:rFonts w:ascii="Times New Roman" w:eastAsia="Times New Roman" w:hAnsi="Times New Roman"/>
          <w:vanish/>
          <w:sz w:val="24"/>
          <w:szCs w:val="24"/>
          <w:lang w:eastAsia="lv-LV"/>
        </w:rPr>
      </w:pPr>
    </w:p>
    <w:p w:rsidR="00067E8A" w:rsidRPr="00067E8A" w:rsidRDefault="00067E8A" w:rsidP="00067E8A">
      <w:pPr>
        <w:widowControl w:val="0"/>
        <w:numPr>
          <w:ilvl w:val="1"/>
          <w:numId w:val="19"/>
        </w:numPr>
        <w:tabs>
          <w:tab w:val="left" w:pos="567"/>
        </w:tabs>
        <w:ind w:left="567" w:hanging="567"/>
        <w:jc w:val="both"/>
        <w:rPr>
          <w:lang w:val="en-US"/>
        </w:rPr>
      </w:pPr>
      <w:r w:rsidRPr="00067E8A">
        <w:rPr>
          <w:lang w:val="en-US"/>
        </w:rPr>
        <w:t xml:space="preserve">PASŪTĪTĀJA par Līguma izpildes atbildīgā amatpersona pasūta Preci atsevišķu partiju veidā vai nu veikalā, vai rakstveidā nosūtot pasūtījuma pieprasījumu (atbilstoši </w:t>
      </w:r>
      <w:r w:rsidRPr="00067E8A">
        <w:rPr>
          <w:i/>
          <w:lang w:val="en-US"/>
        </w:rPr>
        <w:t>Līguma pielikumā Nr.4</w:t>
      </w:r>
      <w:r w:rsidRPr="00067E8A">
        <w:rPr>
          <w:lang w:val="en-US"/>
        </w:rPr>
        <w:t xml:space="preserve"> pievienotajam paraugam) uz </w:t>
      </w:r>
      <w:r w:rsidRPr="00067E8A">
        <w:rPr>
          <w:bCs/>
          <w:lang w:val="en-US"/>
        </w:rPr>
        <w:t xml:space="preserve">PIEGĀDĀTĀJA </w:t>
      </w:r>
      <w:r w:rsidRPr="00067E8A">
        <w:rPr>
          <w:lang w:val="en-US"/>
        </w:rPr>
        <w:t>e-pastu: ____________, un vienlaikus informējot pa tālruni: ____________.</w:t>
      </w:r>
    </w:p>
    <w:p w:rsidR="00067E8A" w:rsidRPr="00067E8A" w:rsidRDefault="00067E8A" w:rsidP="00067E8A">
      <w:pPr>
        <w:widowControl w:val="0"/>
        <w:numPr>
          <w:ilvl w:val="1"/>
          <w:numId w:val="19"/>
        </w:numPr>
        <w:tabs>
          <w:tab w:val="left" w:pos="284"/>
          <w:tab w:val="left" w:pos="567"/>
        </w:tabs>
        <w:ind w:left="567" w:hanging="567"/>
        <w:jc w:val="both"/>
        <w:rPr>
          <w:lang w:val="en-US"/>
        </w:rPr>
      </w:pPr>
      <w:r w:rsidRPr="00067E8A">
        <w:rPr>
          <w:lang w:val="en-US"/>
        </w:rPr>
        <w:t xml:space="preserve">PASŪTĪTĀJS Līguma kopējās summas ietvaros ir tiesīgs iegādāties Preces, kas nav iekļautas </w:t>
      </w:r>
      <w:r w:rsidRPr="00067E8A">
        <w:rPr>
          <w:i/>
          <w:lang w:val="en-US"/>
        </w:rPr>
        <w:t>Līguma Pielikumos Nr.1</w:t>
      </w:r>
      <w:r w:rsidRPr="00067E8A">
        <w:rPr>
          <w:lang w:val="en-US"/>
        </w:rPr>
        <w:t xml:space="preserve"> un </w:t>
      </w:r>
      <w:r w:rsidRPr="00067E8A">
        <w:rPr>
          <w:i/>
          <w:lang w:val="en-US"/>
        </w:rPr>
        <w:t>Nr.2</w:t>
      </w:r>
      <w:r w:rsidRPr="00067E8A">
        <w:rPr>
          <w:lang w:val="en-US"/>
        </w:rPr>
        <w:t>. Minēto Preču apjoms nevar pārsniegt 20% (divdesmit procentus) no Līguma kopējās summas un šāda veida Precēm PIEGĀDĀTĀJS piemēro __ % (___ procentu) atlaidi no Preces veikala plaukta cenas.</w:t>
      </w:r>
    </w:p>
    <w:p w:rsidR="00067E8A" w:rsidRPr="00067E8A" w:rsidRDefault="00067E8A" w:rsidP="00067E8A">
      <w:pPr>
        <w:widowControl w:val="0"/>
        <w:numPr>
          <w:ilvl w:val="1"/>
          <w:numId w:val="19"/>
        </w:numPr>
        <w:tabs>
          <w:tab w:val="left" w:pos="284"/>
          <w:tab w:val="left" w:pos="567"/>
        </w:tabs>
        <w:ind w:left="567" w:hanging="567"/>
        <w:jc w:val="both"/>
        <w:rPr>
          <w:lang w:val="en-US"/>
        </w:rPr>
      </w:pPr>
      <w:r w:rsidRPr="00067E8A">
        <w:rPr>
          <w:lang w:val="en-US"/>
        </w:rPr>
        <w:t xml:space="preserve">Veicot Preču pasūtījumu PASŪTĪTĀJS atbilstoši </w:t>
      </w:r>
      <w:r w:rsidRPr="00067E8A">
        <w:rPr>
          <w:i/>
          <w:lang w:val="en-US"/>
        </w:rPr>
        <w:t>Līguma pielikumā Nr.4</w:t>
      </w:r>
      <w:r w:rsidRPr="00067E8A">
        <w:rPr>
          <w:lang w:val="en-US"/>
        </w:rPr>
        <w:t xml:space="preserve"> pievienotajam paraugam norāda:</w:t>
      </w:r>
    </w:p>
    <w:p w:rsidR="00067E8A" w:rsidRDefault="00067E8A" w:rsidP="00067E8A">
      <w:pPr>
        <w:pStyle w:val="ListParagraph"/>
        <w:widowControl w:val="0"/>
        <w:numPr>
          <w:ilvl w:val="2"/>
          <w:numId w:val="19"/>
        </w:numPr>
        <w:tabs>
          <w:tab w:val="left" w:pos="1418"/>
        </w:tabs>
        <w:spacing w:after="0" w:line="240" w:lineRule="auto"/>
        <w:ind w:left="1418"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pasūtījuma datumu;</w:t>
      </w:r>
    </w:p>
    <w:p w:rsidR="00067E8A" w:rsidRDefault="00067E8A" w:rsidP="00067E8A">
      <w:pPr>
        <w:pStyle w:val="ListParagraph"/>
        <w:widowControl w:val="0"/>
        <w:numPr>
          <w:ilvl w:val="2"/>
          <w:numId w:val="19"/>
        </w:numPr>
        <w:tabs>
          <w:tab w:val="left" w:pos="1418"/>
        </w:tabs>
        <w:spacing w:after="0" w:line="240" w:lineRule="auto"/>
        <w:ind w:left="1418"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Preces nosaukumu;</w:t>
      </w:r>
    </w:p>
    <w:p w:rsidR="00067E8A" w:rsidRDefault="00067E8A" w:rsidP="00067E8A">
      <w:pPr>
        <w:pStyle w:val="ListParagraph"/>
        <w:widowControl w:val="0"/>
        <w:numPr>
          <w:ilvl w:val="2"/>
          <w:numId w:val="19"/>
        </w:numPr>
        <w:tabs>
          <w:tab w:val="left" w:pos="1418"/>
        </w:tabs>
        <w:spacing w:after="0" w:line="240" w:lineRule="auto"/>
        <w:ind w:left="1418"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Preces daudzumu;</w:t>
      </w:r>
    </w:p>
    <w:p w:rsidR="00067E8A" w:rsidRDefault="00067E8A" w:rsidP="00067E8A">
      <w:pPr>
        <w:pStyle w:val="ListParagraph"/>
        <w:widowControl w:val="0"/>
        <w:numPr>
          <w:ilvl w:val="2"/>
          <w:numId w:val="19"/>
        </w:numPr>
        <w:tabs>
          <w:tab w:val="left" w:pos="1418"/>
        </w:tabs>
        <w:spacing w:after="0" w:line="240" w:lineRule="auto"/>
        <w:ind w:left="1418"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vai Prece iekļauta </w:t>
      </w:r>
      <w:r w:rsidRPr="00B55880">
        <w:rPr>
          <w:rFonts w:ascii="Times New Roman" w:eastAsia="Times New Roman" w:hAnsi="Times New Roman"/>
          <w:sz w:val="24"/>
          <w:szCs w:val="24"/>
          <w:lang w:eastAsia="lv-LV"/>
        </w:rPr>
        <w:t>Tehnisk</w:t>
      </w:r>
      <w:r>
        <w:rPr>
          <w:rFonts w:ascii="Times New Roman" w:eastAsia="Times New Roman" w:hAnsi="Times New Roman"/>
          <w:sz w:val="24"/>
          <w:szCs w:val="24"/>
          <w:lang w:eastAsia="lv-LV"/>
        </w:rPr>
        <w:t>ajā specifikācijā</w:t>
      </w:r>
      <w:r w:rsidRPr="00B55880">
        <w:rPr>
          <w:rFonts w:ascii="Times New Roman" w:eastAsia="Times New Roman" w:hAnsi="Times New Roman"/>
          <w:sz w:val="24"/>
          <w:szCs w:val="24"/>
          <w:lang w:eastAsia="lv-LV"/>
        </w:rPr>
        <w:t xml:space="preserve"> (</w:t>
      </w:r>
      <w:r w:rsidRPr="00B55880">
        <w:rPr>
          <w:rFonts w:ascii="Times New Roman" w:eastAsia="Times New Roman" w:hAnsi="Times New Roman"/>
          <w:i/>
          <w:sz w:val="24"/>
          <w:szCs w:val="24"/>
          <w:lang w:eastAsia="lv-LV"/>
        </w:rPr>
        <w:t>Līguma Pielikums Nr.1</w:t>
      </w:r>
      <w:r w:rsidRPr="00B55880">
        <w:rPr>
          <w:rFonts w:ascii="Times New Roman" w:eastAsia="Times New Roman" w:hAnsi="Times New Roman"/>
          <w:sz w:val="24"/>
          <w:szCs w:val="24"/>
          <w:lang w:eastAsia="lv-LV"/>
        </w:rPr>
        <w:t>) un PIEGĀDĀTĀJA tehniska</w:t>
      </w:r>
      <w:r>
        <w:rPr>
          <w:rFonts w:ascii="Times New Roman" w:eastAsia="Times New Roman" w:hAnsi="Times New Roman"/>
          <w:sz w:val="24"/>
          <w:szCs w:val="24"/>
          <w:lang w:eastAsia="lv-LV"/>
        </w:rPr>
        <w:t>jā un finanšu</w:t>
      </w:r>
      <w:r w:rsidRPr="00B55880">
        <w:rPr>
          <w:rFonts w:ascii="Times New Roman" w:eastAsia="Times New Roman" w:hAnsi="Times New Roman"/>
          <w:sz w:val="24"/>
          <w:szCs w:val="24"/>
          <w:lang w:eastAsia="lv-LV"/>
        </w:rPr>
        <w:t xml:space="preserve"> piedāvājum</w:t>
      </w:r>
      <w:r>
        <w:rPr>
          <w:rFonts w:ascii="Times New Roman" w:eastAsia="Times New Roman" w:hAnsi="Times New Roman"/>
          <w:sz w:val="24"/>
          <w:szCs w:val="24"/>
          <w:lang w:eastAsia="lv-LV"/>
        </w:rPr>
        <w:t>ā</w:t>
      </w:r>
      <w:r w:rsidRPr="00B55880">
        <w:rPr>
          <w:rFonts w:ascii="Times New Roman" w:eastAsia="Times New Roman" w:hAnsi="Times New Roman"/>
          <w:sz w:val="24"/>
          <w:szCs w:val="24"/>
          <w:lang w:eastAsia="lv-LV"/>
        </w:rPr>
        <w:t xml:space="preserve"> (</w:t>
      </w:r>
      <w:r w:rsidRPr="00B55880">
        <w:rPr>
          <w:rFonts w:ascii="Times New Roman" w:eastAsia="Times New Roman" w:hAnsi="Times New Roman"/>
          <w:i/>
          <w:sz w:val="24"/>
          <w:szCs w:val="24"/>
          <w:lang w:eastAsia="lv-LV"/>
        </w:rPr>
        <w:t>Līguma</w:t>
      </w:r>
      <w:r w:rsidRPr="00B55880">
        <w:rPr>
          <w:rFonts w:ascii="Times New Roman" w:eastAsia="Times New Roman" w:hAnsi="Times New Roman"/>
          <w:sz w:val="24"/>
          <w:szCs w:val="24"/>
          <w:lang w:eastAsia="lv-LV"/>
        </w:rPr>
        <w:t xml:space="preserve"> </w:t>
      </w:r>
      <w:r w:rsidRPr="00B55880">
        <w:rPr>
          <w:rFonts w:ascii="Times New Roman" w:eastAsia="Times New Roman" w:hAnsi="Times New Roman"/>
          <w:i/>
          <w:sz w:val="24"/>
          <w:szCs w:val="24"/>
          <w:lang w:eastAsia="lv-LV"/>
        </w:rPr>
        <w:t>Pielikums Nr.2</w:t>
      </w:r>
      <w:r w:rsidRPr="00B55880">
        <w:rPr>
          <w:rFonts w:ascii="Times New Roman" w:eastAsia="Times New Roman" w:hAnsi="Times New Roman"/>
          <w:sz w:val="24"/>
          <w:szCs w:val="24"/>
          <w:lang w:eastAsia="lv-LV"/>
        </w:rPr>
        <w:t>)</w:t>
      </w:r>
      <w:r>
        <w:rPr>
          <w:rFonts w:ascii="Times New Roman" w:eastAsia="Times New Roman" w:hAnsi="Times New Roman"/>
          <w:sz w:val="24"/>
          <w:szCs w:val="24"/>
          <w:lang w:eastAsia="lv-LV"/>
        </w:rPr>
        <w:t>;</w:t>
      </w:r>
    </w:p>
    <w:p w:rsidR="00067E8A" w:rsidRDefault="00067E8A" w:rsidP="00067E8A">
      <w:pPr>
        <w:pStyle w:val="ListParagraph"/>
        <w:widowControl w:val="0"/>
        <w:numPr>
          <w:ilvl w:val="2"/>
          <w:numId w:val="19"/>
        </w:numPr>
        <w:tabs>
          <w:tab w:val="left" w:pos="1418"/>
        </w:tabs>
        <w:spacing w:after="0" w:line="240" w:lineRule="auto"/>
        <w:ind w:left="1418"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Preces saņemšanas veidu (Preces piegāde vai izsniegšana);</w:t>
      </w:r>
    </w:p>
    <w:p w:rsidR="00067E8A" w:rsidRDefault="00067E8A" w:rsidP="00067E8A">
      <w:pPr>
        <w:pStyle w:val="ListParagraph"/>
        <w:widowControl w:val="0"/>
        <w:numPr>
          <w:ilvl w:val="2"/>
          <w:numId w:val="19"/>
        </w:numPr>
        <w:tabs>
          <w:tab w:val="left" w:pos="1418"/>
        </w:tabs>
        <w:spacing w:after="0" w:line="240" w:lineRule="auto"/>
        <w:ind w:left="1418"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Preces saņemšanas vietu (piegāde uz PASŪTĪTĀJA norādītā Objekta adresi atbilstoši </w:t>
      </w:r>
      <w:r w:rsidRPr="00057F21">
        <w:rPr>
          <w:rFonts w:ascii="Times New Roman" w:eastAsia="Times New Roman" w:hAnsi="Times New Roman"/>
          <w:i/>
          <w:sz w:val="24"/>
          <w:szCs w:val="24"/>
          <w:lang w:eastAsia="lv-LV"/>
        </w:rPr>
        <w:t>Līguma Pielikumam Nr.3</w:t>
      </w:r>
      <w:r>
        <w:rPr>
          <w:rFonts w:ascii="Times New Roman" w:eastAsia="Times New Roman" w:hAnsi="Times New Roman"/>
          <w:sz w:val="24"/>
          <w:szCs w:val="24"/>
          <w:lang w:eastAsia="lv-LV"/>
        </w:rPr>
        <w:t xml:space="preserve"> vai saņemšanu Preces izsniegšanas vietā saskaņā ar Līguma 1.3.punktu);</w:t>
      </w:r>
    </w:p>
    <w:p w:rsidR="00067E8A" w:rsidRDefault="00067E8A" w:rsidP="00067E8A">
      <w:pPr>
        <w:pStyle w:val="ListParagraph"/>
        <w:widowControl w:val="0"/>
        <w:numPr>
          <w:ilvl w:val="2"/>
          <w:numId w:val="19"/>
        </w:numPr>
        <w:tabs>
          <w:tab w:val="left" w:pos="1418"/>
        </w:tabs>
        <w:spacing w:after="0" w:line="240" w:lineRule="auto"/>
        <w:ind w:left="1418"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PASŪTĪTĀJA atbildīgo amatpersonu par Preces saņemšanu.</w:t>
      </w:r>
    </w:p>
    <w:p w:rsidR="00067E8A" w:rsidRPr="00067E8A" w:rsidRDefault="00067E8A" w:rsidP="00067E8A">
      <w:pPr>
        <w:widowControl w:val="0"/>
        <w:numPr>
          <w:ilvl w:val="1"/>
          <w:numId w:val="19"/>
        </w:numPr>
        <w:tabs>
          <w:tab w:val="left" w:pos="567"/>
        </w:tabs>
        <w:ind w:left="567" w:hanging="567"/>
        <w:jc w:val="both"/>
        <w:rPr>
          <w:lang w:val="en-US"/>
        </w:rPr>
      </w:pPr>
      <w:r w:rsidRPr="00067E8A">
        <w:rPr>
          <w:lang w:val="en-US"/>
        </w:rPr>
        <w:t>Preces pasūtījuma piegādes vai izsniegšanas termiņš:</w:t>
      </w:r>
    </w:p>
    <w:p w:rsidR="00067E8A" w:rsidRPr="00067E8A" w:rsidRDefault="00067E8A" w:rsidP="00067E8A">
      <w:pPr>
        <w:widowControl w:val="0"/>
        <w:numPr>
          <w:ilvl w:val="2"/>
          <w:numId w:val="19"/>
        </w:numPr>
        <w:tabs>
          <w:tab w:val="left" w:pos="1418"/>
        </w:tabs>
        <w:ind w:left="1418" w:hanging="851"/>
        <w:contextualSpacing/>
        <w:jc w:val="both"/>
        <w:rPr>
          <w:u w:val="single"/>
          <w:lang w:val="en-US"/>
        </w:rPr>
      </w:pPr>
      <w:r w:rsidRPr="00067E8A">
        <w:rPr>
          <w:lang w:val="en-US"/>
        </w:rPr>
        <w:t xml:space="preserve">atsevišķās partijās 5 (piecu) darba dienu laikā no pasūtījuma veikšanas dienas uz </w:t>
      </w:r>
      <w:r w:rsidRPr="00067E8A">
        <w:rPr>
          <w:lang w:val="en-US"/>
        </w:rPr>
        <w:lastRenderedPageBreak/>
        <w:t xml:space="preserve">pasūtījumā norādīto adresi, </w:t>
      </w:r>
      <w:r w:rsidRPr="00067E8A">
        <w:rPr>
          <w:u w:val="single"/>
          <w:lang w:val="en-US"/>
        </w:rPr>
        <w:t xml:space="preserve">ja pasūtījuma summa pārsniedz 150 EUR bez PVN; </w:t>
      </w:r>
    </w:p>
    <w:p w:rsidR="00067E8A" w:rsidRPr="00067E8A" w:rsidRDefault="00067E8A" w:rsidP="00067E8A">
      <w:pPr>
        <w:widowControl w:val="0"/>
        <w:numPr>
          <w:ilvl w:val="2"/>
          <w:numId w:val="19"/>
        </w:numPr>
        <w:tabs>
          <w:tab w:val="left" w:pos="1418"/>
        </w:tabs>
        <w:ind w:left="1418" w:hanging="851"/>
        <w:contextualSpacing/>
        <w:jc w:val="both"/>
        <w:rPr>
          <w:lang w:val="en-US"/>
        </w:rPr>
      </w:pPr>
      <w:r w:rsidRPr="00067E8A">
        <w:rPr>
          <w:lang w:val="en-US"/>
        </w:rPr>
        <w:t xml:space="preserve">2 (divu) darba dienu laikā no pasūtījuma veikšanas dienas (nosūtīts e-pasta veidā), Prece jāsagatavo un jānodrošina, ka tā ir izsniedzama PASŪTĪTĀJAM, </w:t>
      </w:r>
      <w:r w:rsidRPr="00067E8A">
        <w:rPr>
          <w:u w:val="single"/>
          <w:lang w:val="en-US"/>
        </w:rPr>
        <w:t>ja pasūtījuma summa ir līdz 150 EUR bez PVN (ieskaitot)</w:t>
      </w:r>
      <w:r w:rsidRPr="00067E8A">
        <w:rPr>
          <w:lang w:val="en-US"/>
        </w:rPr>
        <w:t>. Šajā gadījumā Preci PASŪTĪTĀJAM izsniedz pasūtījumā norādītajā vietā (Līguma 1.3.punkts), iepriekš savstarpēji saskaņojot izsniegšanas laiku.</w:t>
      </w:r>
    </w:p>
    <w:p w:rsidR="00067E8A" w:rsidRDefault="00067E8A" w:rsidP="00067E8A">
      <w:pPr>
        <w:pStyle w:val="ListParagraph"/>
        <w:widowControl w:val="0"/>
        <w:numPr>
          <w:ilvl w:val="1"/>
          <w:numId w:val="19"/>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Prece uzskatāma par pasūtītu dienā, kad PASŪTĪTĀJS ir nosūtījis rakstisku pieprasījumu uz Līguma 6.1.punktā norādīto PIEGĀDĀTĀJA e-pastu, vai veicis pasūtījumu veikalā.</w:t>
      </w:r>
    </w:p>
    <w:p w:rsidR="00067E8A" w:rsidRDefault="00067E8A" w:rsidP="00067E8A">
      <w:pPr>
        <w:pStyle w:val="ListParagraph"/>
        <w:widowControl w:val="0"/>
        <w:numPr>
          <w:ilvl w:val="1"/>
          <w:numId w:val="19"/>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Prece uzskatāma par saņemtu dienā, kad PASŪTĪTĀJA </w:t>
      </w:r>
      <w:r w:rsidRPr="00B55880">
        <w:rPr>
          <w:rFonts w:ascii="Times New Roman" w:eastAsia="Times New Roman" w:hAnsi="Times New Roman"/>
          <w:sz w:val="24"/>
          <w:szCs w:val="24"/>
          <w:lang w:eastAsia="lv-LV"/>
        </w:rPr>
        <w:t xml:space="preserve">Līguma izpildes atbildīgā amatpersona (atbilstoši </w:t>
      </w:r>
      <w:r w:rsidRPr="00B55880">
        <w:rPr>
          <w:rFonts w:ascii="Times New Roman" w:eastAsia="Times New Roman" w:hAnsi="Times New Roman"/>
          <w:i/>
          <w:sz w:val="24"/>
          <w:szCs w:val="24"/>
          <w:lang w:eastAsia="lv-LV"/>
        </w:rPr>
        <w:t>Līguma pielikumam Nr.3</w:t>
      </w:r>
      <w:r w:rsidRPr="00B55880">
        <w:rPr>
          <w:rFonts w:ascii="Times New Roman" w:eastAsia="Times New Roman" w:hAnsi="Times New Roman"/>
          <w:sz w:val="24"/>
          <w:szCs w:val="24"/>
          <w:lang w:eastAsia="lv-LV"/>
        </w:rPr>
        <w:t>), kura veikusi pasūtījumu</w:t>
      </w:r>
      <w:r>
        <w:rPr>
          <w:rFonts w:ascii="Times New Roman" w:eastAsia="Times New Roman" w:hAnsi="Times New Roman"/>
          <w:sz w:val="24"/>
          <w:szCs w:val="24"/>
          <w:lang w:eastAsia="lv-LV"/>
        </w:rPr>
        <w:t xml:space="preserve"> ir parakstījusi pavadzīmi.</w:t>
      </w:r>
    </w:p>
    <w:p w:rsidR="00067E8A" w:rsidRDefault="00067E8A" w:rsidP="00067E8A">
      <w:pPr>
        <w:pStyle w:val="ListParagraph"/>
        <w:widowControl w:val="0"/>
        <w:numPr>
          <w:ilvl w:val="1"/>
          <w:numId w:val="19"/>
        </w:numPr>
        <w:tabs>
          <w:tab w:val="left" w:pos="567"/>
        </w:tabs>
        <w:spacing w:after="0" w:line="240" w:lineRule="auto"/>
        <w:ind w:left="567" w:hanging="567"/>
        <w:jc w:val="both"/>
        <w:rPr>
          <w:rFonts w:ascii="Times New Roman" w:eastAsia="Times New Roman" w:hAnsi="Times New Roman"/>
          <w:sz w:val="24"/>
          <w:szCs w:val="24"/>
          <w:lang w:eastAsia="lv-LV"/>
        </w:rPr>
      </w:pPr>
      <w:r w:rsidRPr="00731836">
        <w:rPr>
          <w:rFonts w:ascii="Times New Roman" w:eastAsia="Times New Roman" w:hAnsi="Times New Roman"/>
          <w:sz w:val="24"/>
          <w:szCs w:val="24"/>
          <w:lang w:eastAsia="lv-LV"/>
        </w:rPr>
        <w:t>PASŪTĪTĀJAM ir tiesības neparakstīt Preces pavadzīmi, ja Prece neatbilst Līguma, t.sk.</w:t>
      </w:r>
      <w:r>
        <w:rPr>
          <w:rFonts w:ascii="Times New Roman" w:eastAsia="Times New Roman" w:hAnsi="Times New Roman"/>
          <w:sz w:val="24"/>
          <w:szCs w:val="24"/>
          <w:lang w:eastAsia="lv-LV"/>
        </w:rPr>
        <w:t>,</w:t>
      </w:r>
      <w:r w:rsidRPr="00731836">
        <w:rPr>
          <w:rFonts w:ascii="Times New Roman" w:eastAsia="Times New Roman" w:hAnsi="Times New Roman"/>
          <w:sz w:val="24"/>
          <w:szCs w:val="24"/>
          <w:lang w:eastAsia="lv-LV"/>
        </w:rPr>
        <w:t xml:space="preserve"> </w:t>
      </w:r>
      <w:r w:rsidRPr="00E0624C">
        <w:rPr>
          <w:rFonts w:ascii="Times New Roman" w:eastAsia="Times New Roman" w:hAnsi="Times New Roman"/>
          <w:i/>
          <w:sz w:val="24"/>
          <w:szCs w:val="24"/>
          <w:lang w:eastAsia="lv-LV"/>
        </w:rPr>
        <w:t>Pielikuma Nr.1</w:t>
      </w:r>
      <w:r w:rsidRPr="00731836">
        <w:rPr>
          <w:rFonts w:ascii="Times New Roman" w:eastAsia="Times New Roman" w:hAnsi="Times New Roman"/>
          <w:sz w:val="24"/>
          <w:szCs w:val="24"/>
          <w:lang w:eastAsia="lv-LV"/>
        </w:rPr>
        <w:t xml:space="preserve"> un </w:t>
      </w:r>
      <w:r w:rsidRPr="00E0624C">
        <w:rPr>
          <w:rFonts w:ascii="Times New Roman" w:eastAsia="Times New Roman" w:hAnsi="Times New Roman"/>
          <w:i/>
          <w:sz w:val="24"/>
          <w:szCs w:val="24"/>
          <w:lang w:eastAsia="lv-LV"/>
        </w:rPr>
        <w:t>Pielikuma Nr.2</w:t>
      </w:r>
      <w:r w:rsidRPr="00731836">
        <w:rPr>
          <w:rFonts w:ascii="Times New Roman" w:eastAsia="Times New Roman" w:hAnsi="Times New Roman"/>
          <w:sz w:val="24"/>
          <w:szCs w:val="24"/>
          <w:lang w:eastAsia="lv-LV"/>
        </w:rPr>
        <w:t xml:space="preserve"> noteikumiem un/vai iesniegtajam piedāvājumam iepirkumā. Šādā gadījumā </w:t>
      </w:r>
      <w:r>
        <w:rPr>
          <w:rFonts w:ascii="Times New Roman" w:eastAsia="Times New Roman" w:hAnsi="Times New Roman"/>
          <w:sz w:val="24"/>
          <w:szCs w:val="24"/>
          <w:lang w:eastAsia="lv-LV"/>
        </w:rPr>
        <w:t>PASŪTĪTĀJS</w:t>
      </w:r>
      <w:r w:rsidRPr="00731836">
        <w:rPr>
          <w:rFonts w:ascii="Times New Roman" w:eastAsia="Times New Roman" w:hAnsi="Times New Roman"/>
          <w:sz w:val="24"/>
          <w:szCs w:val="24"/>
          <w:lang w:eastAsia="lv-LV"/>
        </w:rPr>
        <w:t xml:space="preserve"> sagatavo </w:t>
      </w:r>
      <w:r>
        <w:rPr>
          <w:rFonts w:ascii="Times New Roman" w:eastAsia="Times New Roman" w:hAnsi="Times New Roman"/>
          <w:sz w:val="24"/>
          <w:szCs w:val="24"/>
          <w:lang w:eastAsia="lv-LV"/>
        </w:rPr>
        <w:t>pretenziju</w:t>
      </w:r>
      <w:r w:rsidRPr="00731836">
        <w:rPr>
          <w:rFonts w:ascii="Times New Roman" w:eastAsia="Times New Roman" w:hAnsi="Times New Roman"/>
          <w:sz w:val="24"/>
          <w:szCs w:val="24"/>
          <w:lang w:eastAsia="lv-LV"/>
        </w:rPr>
        <w:t xml:space="preserve"> par konstatētajām neatbilstībām</w:t>
      </w:r>
      <w:r>
        <w:rPr>
          <w:rFonts w:ascii="Times New Roman" w:eastAsia="Times New Roman" w:hAnsi="Times New Roman"/>
          <w:sz w:val="24"/>
          <w:szCs w:val="24"/>
          <w:lang w:eastAsia="lv-LV"/>
        </w:rPr>
        <w:t xml:space="preserve">, atbilstoši </w:t>
      </w:r>
      <w:r>
        <w:rPr>
          <w:rFonts w:ascii="Times New Roman" w:eastAsia="Times New Roman" w:hAnsi="Times New Roman"/>
          <w:i/>
          <w:sz w:val="24"/>
          <w:szCs w:val="24"/>
          <w:lang w:eastAsia="lv-LV"/>
        </w:rPr>
        <w:t>Līguma pielikumā Nr.12</w:t>
      </w:r>
      <w:r>
        <w:rPr>
          <w:rFonts w:ascii="Times New Roman" w:eastAsia="Times New Roman" w:hAnsi="Times New Roman"/>
          <w:sz w:val="24"/>
          <w:szCs w:val="24"/>
          <w:lang w:eastAsia="lv-LV"/>
        </w:rPr>
        <w:t xml:space="preserve"> pievienotajam paraugam, un nosūta to uz PIEGĀDĀTĀJA e-pastu: _____________ un vienlaikus informē pa tālruni: ____________</w:t>
      </w:r>
      <w:r w:rsidRPr="00731836">
        <w:rPr>
          <w:rFonts w:ascii="Times New Roman" w:eastAsia="Times New Roman" w:hAnsi="Times New Roman"/>
          <w:sz w:val="24"/>
          <w:szCs w:val="24"/>
          <w:lang w:eastAsia="lv-LV"/>
        </w:rPr>
        <w:t xml:space="preserve">. </w:t>
      </w:r>
    </w:p>
    <w:p w:rsidR="00067E8A" w:rsidRPr="006F735A" w:rsidRDefault="00067E8A" w:rsidP="00067E8A">
      <w:pPr>
        <w:pStyle w:val="ListParagraph"/>
        <w:widowControl w:val="0"/>
        <w:numPr>
          <w:ilvl w:val="1"/>
          <w:numId w:val="19"/>
        </w:numPr>
        <w:tabs>
          <w:tab w:val="left" w:pos="567"/>
        </w:tabs>
        <w:spacing w:after="0" w:line="240" w:lineRule="auto"/>
        <w:ind w:left="567" w:hanging="567"/>
        <w:jc w:val="both"/>
        <w:rPr>
          <w:rFonts w:ascii="Times New Roman" w:eastAsia="Times New Roman" w:hAnsi="Times New Roman"/>
          <w:sz w:val="24"/>
          <w:szCs w:val="24"/>
          <w:lang w:eastAsia="lv-LV"/>
        </w:rPr>
      </w:pPr>
      <w:r w:rsidRPr="006F735A">
        <w:rPr>
          <w:rFonts w:ascii="Times New Roman" w:eastAsia="Times New Roman" w:hAnsi="Times New Roman"/>
          <w:sz w:val="24"/>
          <w:szCs w:val="24"/>
          <w:lang w:eastAsia="lv-LV"/>
        </w:rPr>
        <w:t>Pēc pretenzijas saņemšanas PIEGĀDĀTĀJAM ir pienākums saskaņā ar PASŪTĪTĀJA norādījumiem Preces piegādes vai saņemšanas vietā novērst trūkumus, vai piegādāt Līguma prasībām atbilstošu Preci, vai nodrošināt attiecīgās Preces saņemšanas vietā Preces apmaiņu</w:t>
      </w:r>
      <w:r>
        <w:rPr>
          <w:rFonts w:ascii="Times New Roman" w:eastAsia="Times New Roman" w:hAnsi="Times New Roman"/>
          <w:sz w:val="24"/>
          <w:szCs w:val="24"/>
          <w:lang w:eastAsia="lv-LV"/>
        </w:rPr>
        <w:t xml:space="preserve"> Līgumā noteiktā </w:t>
      </w:r>
      <w:r w:rsidRPr="00C93EE4">
        <w:rPr>
          <w:rFonts w:ascii="Times New Roman" w:eastAsia="Times New Roman" w:hAnsi="Times New Roman"/>
          <w:sz w:val="24"/>
          <w:szCs w:val="24"/>
          <w:lang w:eastAsia="lv-LV"/>
        </w:rPr>
        <w:t>piegādes</w:t>
      </w:r>
      <w:r>
        <w:rPr>
          <w:rFonts w:ascii="Times New Roman" w:eastAsia="Times New Roman" w:hAnsi="Times New Roman"/>
          <w:sz w:val="24"/>
          <w:szCs w:val="24"/>
          <w:lang w:eastAsia="lv-LV"/>
        </w:rPr>
        <w:t xml:space="preserve"> termiņā</w:t>
      </w:r>
      <w:r w:rsidRPr="006F735A">
        <w:rPr>
          <w:rFonts w:ascii="Times New Roman" w:eastAsia="Times New Roman" w:hAnsi="Times New Roman"/>
          <w:sz w:val="24"/>
          <w:szCs w:val="24"/>
          <w:lang w:eastAsia="lv-LV"/>
        </w:rPr>
        <w:t>, un pildīt piegādes termiņa nokavējuma sankcijas, ja Līguma 6.4.punktā minētais termiņš ir nokavēts.</w:t>
      </w:r>
    </w:p>
    <w:p w:rsidR="00067E8A" w:rsidRPr="00DB4E02" w:rsidRDefault="00067E8A" w:rsidP="00067E8A">
      <w:pPr>
        <w:pStyle w:val="ListParagraph"/>
        <w:widowControl w:val="0"/>
        <w:numPr>
          <w:ilvl w:val="1"/>
          <w:numId w:val="19"/>
        </w:numPr>
        <w:tabs>
          <w:tab w:val="left" w:pos="567"/>
          <w:tab w:val="left" w:pos="851"/>
        </w:tabs>
        <w:spacing w:after="0" w:line="240" w:lineRule="auto"/>
        <w:ind w:left="567" w:hanging="567"/>
        <w:jc w:val="both"/>
        <w:rPr>
          <w:rFonts w:ascii="Times New Roman" w:eastAsia="Times New Roman" w:hAnsi="Times New Roman"/>
          <w:sz w:val="24"/>
          <w:szCs w:val="24"/>
          <w:lang w:eastAsia="lv-LV"/>
        </w:rPr>
      </w:pPr>
      <w:r w:rsidRPr="00DB4E02">
        <w:rPr>
          <w:rFonts w:ascii="Times New Roman" w:hAnsi="Times New Roman"/>
          <w:sz w:val="24"/>
          <w:szCs w:val="24"/>
        </w:rPr>
        <w:t xml:space="preserve">Par Līguma noteikumiem atbilstošu Preci Līguma ietvaros uzskatāma </w:t>
      </w:r>
      <w:r>
        <w:rPr>
          <w:rFonts w:ascii="Times New Roman" w:hAnsi="Times New Roman"/>
          <w:sz w:val="24"/>
          <w:szCs w:val="24"/>
        </w:rPr>
        <w:t xml:space="preserve">jauna, nelietota </w:t>
      </w:r>
      <w:r w:rsidRPr="00DB4E02">
        <w:rPr>
          <w:rFonts w:ascii="Times New Roman" w:hAnsi="Times New Roman"/>
          <w:sz w:val="24"/>
          <w:szCs w:val="24"/>
        </w:rPr>
        <w:t xml:space="preserve">Prece, kas atbilst Līguma noteikumiem, tajā skaitā </w:t>
      </w:r>
      <w:r w:rsidRPr="00E0624C">
        <w:rPr>
          <w:rFonts w:ascii="Times New Roman" w:hAnsi="Times New Roman"/>
          <w:i/>
          <w:sz w:val="24"/>
          <w:szCs w:val="24"/>
        </w:rPr>
        <w:t>Pielikumam Nr.1</w:t>
      </w:r>
      <w:r w:rsidRPr="00DB4E02">
        <w:rPr>
          <w:rFonts w:ascii="Times New Roman" w:hAnsi="Times New Roman"/>
          <w:sz w:val="24"/>
          <w:szCs w:val="24"/>
        </w:rPr>
        <w:t xml:space="preserve"> un </w:t>
      </w:r>
      <w:r w:rsidRPr="00E0624C">
        <w:rPr>
          <w:rFonts w:ascii="Times New Roman" w:hAnsi="Times New Roman"/>
          <w:i/>
          <w:sz w:val="24"/>
          <w:szCs w:val="24"/>
        </w:rPr>
        <w:t>Pielikumam Nr.2</w:t>
      </w:r>
      <w:r w:rsidRPr="00DB4E02">
        <w:rPr>
          <w:rFonts w:ascii="Times New Roman" w:hAnsi="Times New Roman"/>
          <w:sz w:val="24"/>
          <w:szCs w:val="24"/>
        </w:rPr>
        <w:t>, PIEGĀDĀTĀJA iesniegtajam piedāvājumam iepirkumā, kā arī likumos un citos normatīvajos aktos noteiktajām prasībām attiecībā uz Preces kvalitāti</w:t>
      </w:r>
      <w:r>
        <w:rPr>
          <w:rFonts w:ascii="Times New Roman" w:hAnsi="Times New Roman"/>
          <w:sz w:val="24"/>
          <w:szCs w:val="24"/>
        </w:rPr>
        <w:t>.</w:t>
      </w:r>
    </w:p>
    <w:p w:rsidR="00067E8A" w:rsidRDefault="00067E8A" w:rsidP="00067E8A">
      <w:pPr>
        <w:pStyle w:val="ListParagraph"/>
        <w:widowControl w:val="0"/>
        <w:numPr>
          <w:ilvl w:val="1"/>
          <w:numId w:val="19"/>
        </w:numPr>
        <w:tabs>
          <w:tab w:val="left" w:pos="567"/>
        </w:tabs>
        <w:spacing w:after="0" w:line="240" w:lineRule="auto"/>
        <w:ind w:left="567" w:hanging="567"/>
        <w:jc w:val="both"/>
        <w:rPr>
          <w:rFonts w:ascii="Times New Roman" w:eastAsia="Times New Roman" w:hAnsi="Times New Roman"/>
          <w:sz w:val="24"/>
          <w:szCs w:val="24"/>
          <w:lang w:eastAsia="lv-LV"/>
        </w:rPr>
      </w:pPr>
      <w:r w:rsidRPr="00DB4E02">
        <w:rPr>
          <w:rFonts w:ascii="Times New Roman" w:eastAsia="Times New Roman" w:hAnsi="Times New Roman"/>
          <w:sz w:val="24"/>
          <w:szCs w:val="24"/>
          <w:lang w:eastAsia="lv-LV"/>
        </w:rPr>
        <w:t>Pēc Preces pavadzīmes parakstīšanas jautājumi</w:t>
      </w:r>
      <w:r w:rsidRPr="00731836">
        <w:rPr>
          <w:rFonts w:ascii="Times New Roman" w:eastAsia="Times New Roman" w:hAnsi="Times New Roman"/>
          <w:sz w:val="24"/>
          <w:szCs w:val="24"/>
          <w:lang w:eastAsia="lv-LV"/>
        </w:rPr>
        <w:t xml:space="preserve"> par Preces atbilstību tiek risināti saskaņā ar garantijas noteikumiem</w:t>
      </w:r>
      <w:r>
        <w:rPr>
          <w:rFonts w:ascii="Times New Roman" w:eastAsia="Times New Roman" w:hAnsi="Times New Roman"/>
          <w:sz w:val="24"/>
          <w:szCs w:val="24"/>
          <w:lang w:eastAsia="lv-LV"/>
        </w:rPr>
        <w:t>.</w:t>
      </w:r>
    </w:p>
    <w:p w:rsidR="00067E8A" w:rsidRPr="00DB4E02" w:rsidRDefault="00067E8A" w:rsidP="00067E8A">
      <w:pPr>
        <w:pStyle w:val="ListParagraph"/>
        <w:widowControl w:val="0"/>
        <w:tabs>
          <w:tab w:val="left" w:pos="567"/>
        </w:tabs>
        <w:spacing w:after="0" w:line="240" w:lineRule="auto"/>
        <w:ind w:left="567"/>
        <w:jc w:val="both"/>
        <w:rPr>
          <w:rFonts w:ascii="Times New Roman" w:eastAsia="Times New Roman" w:hAnsi="Times New Roman"/>
          <w:sz w:val="24"/>
          <w:szCs w:val="24"/>
          <w:lang w:eastAsia="lv-LV"/>
        </w:rPr>
      </w:pPr>
    </w:p>
    <w:p w:rsidR="00067E8A" w:rsidRDefault="00067E8A" w:rsidP="00067E8A">
      <w:pPr>
        <w:widowControl w:val="0"/>
        <w:numPr>
          <w:ilvl w:val="0"/>
          <w:numId w:val="19"/>
        </w:numPr>
        <w:jc w:val="center"/>
        <w:rPr>
          <w:b/>
        </w:rPr>
      </w:pPr>
      <w:r w:rsidRPr="00695775">
        <w:rPr>
          <w:b/>
        </w:rPr>
        <w:t>LĪDZĒJU MANTISKĀ ATBILDĪBA</w:t>
      </w:r>
    </w:p>
    <w:p w:rsidR="00067E8A" w:rsidRPr="009E37D0" w:rsidRDefault="00067E8A" w:rsidP="00067E8A">
      <w:pPr>
        <w:widowControl w:val="0"/>
        <w:ind w:left="360"/>
        <w:rPr>
          <w:b/>
          <w:sz w:val="12"/>
        </w:rPr>
      </w:pPr>
    </w:p>
    <w:p w:rsidR="00067E8A" w:rsidRPr="00731836" w:rsidRDefault="00067E8A" w:rsidP="00067E8A">
      <w:pPr>
        <w:widowControl w:val="0"/>
        <w:numPr>
          <w:ilvl w:val="1"/>
          <w:numId w:val="19"/>
        </w:numPr>
        <w:ind w:left="567" w:hanging="567"/>
        <w:jc w:val="both"/>
      </w:pPr>
      <w:r w:rsidRPr="00731836">
        <w:t xml:space="preserve">Ja PIEGĀDĀTĀJS nepiegādā, neapmaina vai nenovērš trūkumus Precei Līguma </w:t>
      </w:r>
      <w:r>
        <w:t>6</w:t>
      </w:r>
      <w:r w:rsidRPr="00731836">
        <w:t>.</w:t>
      </w:r>
      <w:r>
        <w:t>4</w:t>
      </w:r>
      <w:r w:rsidRPr="00731836">
        <w:t xml:space="preserve">. un </w:t>
      </w:r>
      <w:r w:rsidRPr="00DE3C5C">
        <w:rPr>
          <w:color w:val="000000" w:themeColor="text1"/>
        </w:rPr>
        <w:t xml:space="preserve">9.3.punktā noteiktā </w:t>
      </w:r>
      <w:r w:rsidRPr="00731836">
        <w:t>termiņā, PASŪTĪTĀJAM ir tiesības piemērot līgumsodu 0,5</w:t>
      </w:r>
      <w:r w:rsidRPr="00731836">
        <w:rPr>
          <w:color w:val="000000"/>
        </w:rPr>
        <w:t xml:space="preserve">% (piecas desmitdaļas procenta) apmērā no </w:t>
      </w:r>
      <w:r w:rsidRPr="00731836">
        <w:t xml:space="preserve">Pasūtījuma kopējās summas par katru nokavēto dienu. </w:t>
      </w:r>
      <w:r w:rsidRPr="00731836">
        <w:rPr>
          <w:bCs/>
        </w:rPr>
        <w:t xml:space="preserve">Šādos gadījumos līgumsodu PIEGĀDĀTĀJAM var piemērot pavisam kopā ne vairāk kā 10% (desmit procentus) no Pasūtījuma kopējās summas. </w:t>
      </w:r>
      <w:r w:rsidRPr="00731836">
        <w:t>Līgumsoda samaksa neatbrīvo no saistību izpildes.</w:t>
      </w:r>
    </w:p>
    <w:p w:rsidR="00067E8A" w:rsidRPr="00731836" w:rsidRDefault="00067E8A" w:rsidP="00067E8A">
      <w:pPr>
        <w:widowControl w:val="0"/>
        <w:numPr>
          <w:ilvl w:val="1"/>
          <w:numId w:val="19"/>
        </w:numPr>
        <w:ind w:left="567" w:hanging="567"/>
        <w:jc w:val="both"/>
      </w:pPr>
      <w:r w:rsidRPr="00731836">
        <w:t xml:space="preserve">Ja PIEGĀDĀTĀJS atsakās no Līguma izpildes, PASŪTĪTĀJAM ir tiesības piemērot PIEGĀDĀTĀJAM līgumsodu 10% (desmit procentu) apmērā no Līguma kopējās summas. </w:t>
      </w:r>
      <w:r>
        <w:t>Par atteikšanos no Līguma izpildes ir uzskatāma arī Preču piegādes kavēšana ilgāk par 30 kalendārajām dienām.</w:t>
      </w:r>
    </w:p>
    <w:p w:rsidR="00067E8A" w:rsidRPr="00731836" w:rsidRDefault="00067E8A" w:rsidP="00067E8A">
      <w:pPr>
        <w:widowControl w:val="0"/>
        <w:numPr>
          <w:ilvl w:val="1"/>
          <w:numId w:val="19"/>
        </w:numPr>
        <w:ind w:left="567" w:hanging="567"/>
        <w:jc w:val="both"/>
      </w:pPr>
      <w:r w:rsidRPr="00731836">
        <w:t xml:space="preserve">PASŪTĪTĀJAM ir tiesības ieskaita kārtībā samazināt PIEGĀDĀTĀJAM samaksājamo naudas summu par piegādāto Preci tādā apmērā, kāda ir Līguma </w:t>
      </w:r>
      <w:r>
        <w:t>7</w:t>
      </w:r>
      <w:r w:rsidRPr="00731836">
        <w:t xml:space="preserve">.1. un </w:t>
      </w:r>
      <w:r>
        <w:t>7</w:t>
      </w:r>
      <w:r w:rsidRPr="00731836">
        <w:t>.2.punktā noteiktajā kārtībā aprēķinātā līgumsoda summa</w:t>
      </w:r>
      <w:r w:rsidRPr="00731836">
        <w:rPr>
          <w:rFonts w:eastAsia="Calibri"/>
        </w:rPr>
        <w:t xml:space="preserve"> un Līguma izpildes gaitā PASŪTĪTĀJAM radīto zaudējumu summa.</w:t>
      </w:r>
    </w:p>
    <w:p w:rsidR="00067E8A" w:rsidRDefault="00067E8A" w:rsidP="00067E8A">
      <w:pPr>
        <w:widowControl w:val="0"/>
        <w:numPr>
          <w:ilvl w:val="1"/>
          <w:numId w:val="19"/>
        </w:numPr>
        <w:ind w:left="567" w:hanging="567"/>
        <w:jc w:val="both"/>
      </w:pPr>
      <w:r w:rsidRPr="00731836">
        <w:t xml:space="preserve">Ja PASŪTĪTĀJS nesamaksā par Līguma prasībām atbilstošo piegādāto Preci Līguma </w:t>
      </w:r>
      <w:r>
        <w:t>4</w:t>
      </w:r>
      <w:r w:rsidRPr="00731836">
        <w:t xml:space="preserve">.1.punktā noteiktajā termiņā, PIEGĀDĀTĀJAM ir tiesības piemērot līgumsodu 0,5% (piecas desmitdaļas procenta) apmērā no termiņā nesamaksātās summas par katru nokavēto dienu, bet ne vairāk kā 10% (desmit procenti) no </w:t>
      </w:r>
      <w:r>
        <w:t>nesamaksātās</w:t>
      </w:r>
      <w:r w:rsidRPr="00731836">
        <w:t xml:space="preserve"> summas. Līgumsoda samaksa neatbrīvo no saistību izpildes.</w:t>
      </w:r>
    </w:p>
    <w:p w:rsidR="00067E8A" w:rsidRPr="00695775" w:rsidRDefault="00067E8A" w:rsidP="00067E8A">
      <w:pPr>
        <w:widowControl w:val="0"/>
        <w:numPr>
          <w:ilvl w:val="1"/>
          <w:numId w:val="19"/>
        </w:numPr>
        <w:ind w:left="567" w:hanging="567"/>
        <w:jc w:val="both"/>
      </w:pPr>
      <w:r w:rsidRPr="00731836">
        <w:t xml:space="preserve">Līgumsoda ieturēšana notiek saskaņā ar Līguma </w:t>
      </w:r>
      <w:r>
        <w:t>7</w:t>
      </w:r>
      <w:r w:rsidRPr="00731836">
        <w:t xml:space="preserve">.3.punktu, ja ieskaita kārtībā Līgumsodu nav iespējams ieturēt, - Līgumsoda samaksas termiņš ir </w:t>
      </w:r>
      <w:r>
        <w:t>30</w:t>
      </w:r>
      <w:r w:rsidRPr="00731836">
        <w:t xml:space="preserve"> (</w:t>
      </w:r>
      <w:r>
        <w:t>trīsdesmit</w:t>
      </w:r>
      <w:r w:rsidRPr="00731836">
        <w:t>) kalendārās dienas no līgumsoda rēķina nosūtīšanas dienas (pasta zīmogs). Par atteikšanos no Līguma izpildes šī punkta izpratnē tiek uzskatīta atteikšanās no Preces piegādes Līgumā noteiktajā termiņā.</w:t>
      </w:r>
    </w:p>
    <w:p w:rsidR="00067E8A" w:rsidRDefault="00067E8A" w:rsidP="00067E8A">
      <w:pPr>
        <w:pStyle w:val="ListParagraph"/>
        <w:numPr>
          <w:ilvl w:val="0"/>
          <w:numId w:val="19"/>
        </w:numPr>
        <w:spacing w:after="0" w:line="240" w:lineRule="auto"/>
        <w:jc w:val="center"/>
        <w:rPr>
          <w:rFonts w:ascii="Times New Roman" w:hAnsi="Times New Roman"/>
          <w:b/>
          <w:color w:val="000000"/>
          <w:sz w:val="24"/>
          <w:szCs w:val="24"/>
        </w:rPr>
      </w:pPr>
      <w:r w:rsidRPr="00755B1A">
        <w:rPr>
          <w:rFonts w:ascii="Times New Roman" w:hAnsi="Times New Roman"/>
          <w:b/>
          <w:color w:val="000000"/>
          <w:sz w:val="24"/>
          <w:szCs w:val="24"/>
        </w:rPr>
        <w:lastRenderedPageBreak/>
        <w:t>APAKŠUZŅĒMĒJI</w:t>
      </w:r>
    </w:p>
    <w:p w:rsidR="00067E8A" w:rsidRPr="009E37D0" w:rsidRDefault="00067E8A" w:rsidP="00067E8A">
      <w:pPr>
        <w:pStyle w:val="ListParagraph"/>
        <w:spacing w:after="0" w:line="240" w:lineRule="auto"/>
        <w:ind w:left="360"/>
        <w:rPr>
          <w:rFonts w:ascii="Times New Roman" w:hAnsi="Times New Roman"/>
          <w:b/>
          <w:color w:val="000000"/>
          <w:sz w:val="12"/>
          <w:szCs w:val="24"/>
        </w:rPr>
      </w:pPr>
    </w:p>
    <w:p w:rsidR="00067E8A" w:rsidRPr="00755B1A" w:rsidRDefault="00067E8A" w:rsidP="00067E8A">
      <w:pPr>
        <w:pStyle w:val="ListParagraph"/>
        <w:widowControl w:val="0"/>
        <w:numPr>
          <w:ilvl w:val="1"/>
          <w:numId w:val="19"/>
        </w:numPr>
        <w:shd w:val="clear" w:color="auto" w:fill="FFFFFF"/>
        <w:autoSpaceDE w:val="0"/>
        <w:autoSpaceDN w:val="0"/>
        <w:adjustRightInd w:val="0"/>
        <w:spacing w:after="0" w:line="240" w:lineRule="auto"/>
        <w:ind w:left="567" w:hanging="567"/>
        <w:jc w:val="both"/>
        <w:rPr>
          <w:rFonts w:ascii="Times New Roman" w:hAnsi="Times New Roman"/>
          <w:sz w:val="24"/>
          <w:szCs w:val="24"/>
        </w:rPr>
      </w:pPr>
      <w:r w:rsidRPr="00755B1A">
        <w:rPr>
          <w:rFonts w:ascii="Times New Roman" w:hAnsi="Times New Roman"/>
          <w:sz w:val="24"/>
          <w:szCs w:val="24"/>
        </w:rPr>
        <w:t xml:space="preserve">Saskaņā ar iesniegto piedāvājumu, PIEGĀDĀTĀJS Līguma izpildē apakšuzņēmējus piesaista/nepiesaista (ja piesaista tad saskaņā ar </w:t>
      </w:r>
      <w:r w:rsidRPr="00755B1A">
        <w:rPr>
          <w:rFonts w:ascii="Times New Roman" w:hAnsi="Times New Roman"/>
          <w:i/>
          <w:sz w:val="24"/>
          <w:szCs w:val="24"/>
        </w:rPr>
        <w:t>Līguma pielikumu Nr.</w:t>
      </w:r>
      <w:r>
        <w:rPr>
          <w:rFonts w:ascii="Times New Roman" w:hAnsi="Times New Roman"/>
          <w:i/>
          <w:sz w:val="24"/>
          <w:szCs w:val="24"/>
        </w:rPr>
        <w:t>5</w:t>
      </w:r>
      <w:r w:rsidRPr="00755B1A">
        <w:rPr>
          <w:rFonts w:ascii="Times New Roman" w:hAnsi="Times New Roman"/>
          <w:sz w:val="24"/>
          <w:szCs w:val="24"/>
        </w:rPr>
        <w:t xml:space="preserve">). </w:t>
      </w:r>
    </w:p>
    <w:p w:rsidR="00067E8A" w:rsidRPr="00755B1A" w:rsidRDefault="00067E8A" w:rsidP="00067E8A">
      <w:pPr>
        <w:pStyle w:val="ListParagraph"/>
        <w:widowControl w:val="0"/>
        <w:numPr>
          <w:ilvl w:val="1"/>
          <w:numId w:val="19"/>
        </w:numPr>
        <w:shd w:val="clear" w:color="auto" w:fill="FFFFFF"/>
        <w:autoSpaceDE w:val="0"/>
        <w:autoSpaceDN w:val="0"/>
        <w:adjustRightInd w:val="0"/>
        <w:spacing w:after="0" w:line="240" w:lineRule="auto"/>
        <w:ind w:left="567" w:hanging="567"/>
        <w:jc w:val="both"/>
        <w:rPr>
          <w:rFonts w:ascii="Times New Roman" w:hAnsi="Times New Roman"/>
          <w:sz w:val="24"/>
          <w:szCs w:val="24"/>
        </w:rPr>
      </w:pPr>
      <w:r w:rsidRPr="00755B1A">
        <w:rPr>
          <w:rFonts w:ascii="Times New Roman" w:hAnsi="Times New Roman"/>
          <w:sz w:val="24"/>
          <w:szCs w:val="24"/>
        </w:rPr>
        <w:t>Apakšuzņēmēju piesaistīšanas/nomaiņas gadījumā PIEGĀDĀTĀJS iesniedz apakšuzņēmēju saraksta projektu (divus eksemplārus), kurā norādīta visa aktuālā informācija par Līguma izpildē piesaistītajiem apakšuzņēmējiem (konsolidētā versija ar aktuālo informāciju) saskaņā ar Līgumam pievienoto paraugu (</w:t>
      </w:r>
      <w:r w:rsidRPr="00755B1A">
        <w:rPr>
          <w:rFonts w:ascii="Times New Roman" w:hAnsi="Times New Roman"/>
          <w:i/>
          <w:sz w:val="24"/>
          <w:szCs w:val="24"/>
        </w:rPr>
        <w:t>Līguma pielikums Nr.</w:t>
      </w:r>
      <w:r>
        <w:rPr>
          <w:rFonts w:ascii="Times New Roman" w:hAnsi="Times New Roman"/>
          <w:i/>
          <w:sz w:val="24"/>
          <w:szCs w:val="24"/>
        </w:rPr>
        <w:t>6</w:t>
      </w:r>
      <w:r w:rsidRPr="00755B1A">
        <w:rPr>
          <w:rFonts w:ascii="Times New Roman" w:hAnsi="Times New Roman"/>
          <w:sz w:val="24"/>
          <w:szCs w:val="24"/>
        </w:rPr>
        <w:t>).</w:t>
      </w:r>
    </w:p>
    <w:p w:rsidR="00067E8A" w:rsidRPr="00067E8A" w:rsidRDefault="00067E8A" w:rsidP="00067E8A">
      <w:pPr>
        <w:numPr>
          <w:ilvl w:val="1"/>
          <w:numId w:val="19"/>
        </w:numPr>
        <w:ind w:left="567" w:hanging="567"/>
        <w:jc w:val="both"/>
        <w:rPr>
          <w:color w:val="000000"/>
          <w:lang w:val="en-US"/>
        </w:rPr>
      </w:pPr>
      <w:r w:rsidRPr="00067E8A">
        <w:rPr>
          <w:color w:val="000000"/>
          <w:lang w:val="en-US"/>
        </w:rPr>
        <w:t xml:space="preserve">PASŪTĪTĀJS </w:t>
      </w:r>
      <w:r w:rsidRPr="00067E8A">
        <w:rPr>
          <w:lang w:val="en-US"/>
        </w:rPr>
        <w:t>apakš</w:t>
      </w:r>
      <w:r w:rsidRPr="00067E8A">
        <w:rPr>
          <w:color w:val="000000"/>
          <w:lang w:val="en-US"/>
        </w:rPr>
        <w:t>uzņēmēja atbilstību PIL 9.panta noteikumiem pārbauda saskaņā ar PIL un iepirkuma</w:t>
      </w:r>
      <w:r w:rsidRPr="00067E8A">
        <w:rPr>
          <w:lang w:val="en-US"/>
        </w:rPr>
        <w:t xml:space="preserve"> (id Nr.VAMOIC 2018/245) nolikumu un pozitīva lēmuma gadījumā saskaņo iesniegto apakšuzņēmēju sarakstu.</w:t>
      </w:r>
    </w:p>
    <w:p w:rsidR="00067E8A" w:rsidRPr="00067E8A" w:rsidRDefault="00067E8A" w:rsidP="00067E8A">
      <w:pPr>
        <w:numPr>
          <w:ilvl w:val="1"/>
          <w:numId w:val="19"/>
        </w:numPr>
        <w:ind w:left="567" w:hanging="567"/>
        <w:jc w:val="both"/>
        <w:rPr>
          <w:color w:val="000000"/>
          <w:lang w:val="en-US"/>
        </w:rPr>
      </w:pPr>
      <w:r w:rsidRPr="00067E8A">
        <w:rPr>
          <w:color w:val="000000"/>
          <w:lang w:val="en-US"/>
        </w:rPr>
        <w:t xml:space="preserve">Grozījumi Līgumam pievienotajā apakšuzņēmēju sarakstā tiek noformēti, reģistrējot PASŪTĪTĀJA saskaņoto apakšuzņēmēju sarakstu </w:t>
      </w:r>
      <w:r w:rsidRPr="00067E8A">
        <w:rPr>
          <w:rFonts w:eastAsia="Calibri"/>
          <w:color w:val="000000"/>
          <w:lang w:val="en-US"/>
        </w:rPr>
        <w:t xml:space="preserve">(konsolidēto versiju ar aktuālo informāciju) </w:t>
      </w:r>
      <w:r w:rsidRPr="00067E8A">
        <w:rPr>
          <w:color w:val="000000"/>
          <w:lang w:val="en-US"/>
        </w:rPr>
        <w:t xml:space="preserve">pie Līguma. Līdz ar jaunā saraksta reģistrēšanu pie Līguma, spēku zaudē iepriekšējais saraksts. </w:t>
      </w:r>
    </w:p>
    <w:p w:rsidR="00067E8A" w:rsidRPr="00067E8A" w:rsidRDefault="00067E8A" w:rsidP="00067E8A">
      <w:pPr>
        <w:numPr>
          <w:ilvl w:val="1"/>
          <w:numId w:val="19"/>
        </w:numPr>
        <w:ind w:left="567" w:hanging="567"/>
        <w:jc w:val="both"/>
        <w:rPr>
          <w:color w:val="000000"/>
          <w:lang w:val="en-US"/>
        </w:rPr>
      </w:pPr>
      <w:r w:rsidRPr="00067E8A">
        <w:rPr>
          <w:color w:val="000000"/>
          <w:lang w:val="en-US"/>
        </w:rPr>
        <w:t xml:space="preserve">Apakšuzņēmēja piesaistīšana Līguma izpildē pēc </w:t>
      </w:r>
      <w:r w:rsidRPr="00067E8A">
        <w:rPr>
          <w:lang w:val="en-US"/>
        </w:rPr>
        <w:t xml:space="preserve">PIEGĀDĀTĀJA </w:t>
      </w:r>
      <w:r w:rsidRPr="00067E8A">
        <w:rPr>
          <w:color w:val="000000"/>
          <w:lang w:val="en-US"/>
        </w:rPr>
        <w:t xml:space="preserve">iniciatīvas, neatbrīvo </w:t>
      </w:r>
      <w:r w:rsidRPr="00067E8A">
        <w:rPr>
          <w:lang w:val="en-US"/>
        </w:rPr>
        <w:t>PIEGĀDĀTĀJU</w:t>
      </w:r>
      <w:r w:rsidRPr="00067E8A">
        <w:rPr>
          <w:color w:val="000000"/>
          <w:lang w:val="en-US"/>
        </w:rPr>
        <w:t xml:space="preserve"> no atbildības par šī Līguma izpildi kopumā vai kādu no daļām, kā arī neuzliek </w:t>
      </w:r>
      <w:r w:rsidRPr="00067E8A">
        <w:rPr>
          <w:lang w:val="en-US"/>
        </w:rPr>
        <w:t>PASŪTĪTĀJAM</w:t>
      </w:r>
      <w:r w:rsidRPr="00067E8A">
        <w:rPr>
          <w:color w:val="000000"/>
          <w:lang w:val="en-US"/>
        </w:rPr>
        <w:t xml:space="preserve"> papildus pienākumus un saistības.</w:t>
      </w:r>
    </w:p>
    <w:p w:rsidR="00067E8A" w:rsidRPr="00067E8A" w:rsidRDefault="00067E8A" w:rsidP="00067E8A">
      <w:pPr>
        <w:ind w:left="567"/>
        <w:jc w:val="both"/>
        <w:rPr>
          <w:color w:val="000000"/>
          <w:lang w:val="en-US"/>
        </w:rPr>
      </w:pPr>
      <w:r w:rsidRPr="00067E8A">
        <w:rPr>
          <w:lang w:val="en-US"/>
        </w:rPr>
        <w:t>PIEGĀDĀTĀJS</w:t>
      </w:r>
      <w:r w:rsidRPr="00067E8A">
        <w:rPr>
          <w:color w:val="000000"/>
          <w:lang w:val="en-US"/>
        </w:rPr>
        <w:t xml:space="preserve"> ir atbildīgs par to, lai saskaņā ar šo Līgumu darbu izpildē iesaistīts apakšuzņēmējs nepiesaistītu darbu izpildē citus apakšuzņēmējus bez </w:t>
      </w:r>
      <w:r w:rsidRPr="00067E8A">
        <w:rPr>
          <w:lang w:val="en-US"/>
        </w:rPr>
        <w:t>PASŪTĪTĀJA</w:t>
      </w:r>
      <w:r w:rsidRPr="00067E8A">
        <w:rPr>
          <w:color w:val="000000"/>
          <w:lang w:val="en-US"/>
        </w:rPr>
        <w:t xml:space="preserve"> rakstiskas piekrišanas.</w:t>
      </w:r>
    </w:p>
    <w:p w:rsidR="00067E8A" w:rsidRPr="00067E8A" w:rsidRDefault="00067E8A" w:rsidP="00067E8A">
      <w:pPr>
        <w:ind w:left="360"/>
        <w:jc w:val="both"/>
        <w:rPr>
          <w:color w:val="000000"/>
          <w:lang w:val="en-US"/>
        </w:rPr>
      </w:pPr>
    </w:p>
    <w:p w:rsidR="00067E8A" w:rsidRDefault="00067E8A" w:rsidP="00067E8A">
      <w:pPr>
        <w:widowControl w:val="0"/>
        <w:numPr>
          <w:ilvl w:val="0"/>
          <w:numId w:val="19"/>
        </w:numPr>
        <w:jc w:val="center"/>
        <w:rPr>
          <w:b/>
        </w:rPr>
      </w:pPr>
      <w:r w:rsidRPr="00731836">
        <w:rPr>
          <w:b/>
        </w:rPr>
        <w:t>GARANTIJAS SAISTĪBAS</w:t>
      </w:r>
    </w:p>
    <w:p w:rsidR="00067E8A" w:rsidRPr="009E37D0" w:rsidRDefault="00067E8A" w:rsidP="00067E8A">
      <w:pPr>
        <w:widowControl w:val="0"/>
        <w:ind w:left="360"/>
        <w:rPr>
          <w:b/>
          <w:sz w:val="12"/>
        </w:rPr>
      </w:pPr>
    </w:p>
    <w:p w:rsidR="00067E8A" w:rsidRPr="00051845" w:rsidRDefault="00067E8A" w:rsidP="00067E8A">
      <w:pPr>
        <w:widowControl w:val="0"/>
        <w:numPr>
          <w:ilvl w:val="1"/>
          <w:numId w:val="19"/>
        </w:numPr>
        <w:ind w:left="567" w:hanging="567"/>
        <w:jc w:val="both"/>
      </w:pPr>
      <w:r w:rsidRPr="00051845">
        <w:t>PIEGĀDĀTĀJS uzņemas garantijas saistības Precei ne mazāk kā 12 (divpadsmit) mēneš</w:t>
      </w:r>
      <w:r>
        <w:t>us</w:t>
      </w:r>
      <w:r w:rsidRPr="00051845">
        <w:t xml:space="preserve"> no attiecīgās Preces pavadzīmes parakstīšanas dienas. Šajā termiņā PIEGĀDĀTĀJS nodrošina, ka Prece atbilst Līguma, t.sk., </w:t>
      </w:r>
      <w:r w:rsidRPr="00E0624C">
        <w:rPr>
          <w:i/>
        </w:rPr>
        <w:t>Pielikuma Nr.1</w:t>
      </w:r>
      <w:r w:rsidRPr="00051845">
        <w:t xml:space="preserve"> </w:t>
      </w:r>
      <w:r>
        <w:t xml:space="preserve">un </w:t>
      </w:r>
      <w:r w:rsidRPr="00E0624C">
        <w:rPr>
          <w:i/>
        </w:rPr>
        <w:t>Nr.2</w:t>
      </w:r>
      <w:r>
        <w:t xml:space="preserve"> </w:t>
      </w:r>
      <w:r w:rsidRPr="00051845">
        <w:t>noteikumiem, saglabā pienācīgu kvalitāti un pilnīgas lietošanas īpašības.</w:t>
      </w:r>
    </w:p>
    <w:p w:rsidR="00067E8A" w:rsidRPr="00036FF1" w:rsidRDefault="00067E8A" w:rsidP="00067E8A">
      <w:pPr>
        <w:widowControl w:val="0"/>
        <w:numPr>
          <w:ilvl w:val="1"/>
          <w:numId w:val="19"/>
        </w:numPr>
        <w:ind w:left="567" w:hanging="567"/>
        <w:jc w:val="both"/>
      </w:pPr>
      <w:r w:rsidRPr="00051845">
        <w:t>Ja Līguma 9.1.punktā noteiktajā termiņā PASŪTĪTĀJS konstatē, ka Prece nesaglabā pienācīgu kvalitāti un lietošanas īpašības</w:t>
      </w:r>
      <w:r>
        <w:t>,</w:t>
      </w:r>
      <w:r w:rsidRPr="00051845">
        <w:t xml:space="preserve"> t.sk., pēc iepakojuma atvēršanas u.t.ml., </w:t>
      </w:r>
      <w:r>
        <w:t xml:space="preserve">PASŪTĪTĀJS </w:t>
      </w:r>
      <w:r w:rsidRPr="00051845">
        <w:t xml:space="preserve">PIEGĀDĀTĀJAM nosūta rakstisku </w:t>
      </w:r>
      <w:r>
        <w:t>pretenziju (</w:t>
      </w:r>
      <w:r w:rsidRPr="00036FF1">
        <w:rPr>
          <w:i/>
        </w:rPr>
        <w:t>Līguma Pielikuma Nr.12</w:t>
      </w:r>
      <w:r>
        <w:t xml:space="preserve"> paraugs)</w:t>
      </w:r>
      <w:r w:rsidRPr="00051845">
        <w:t xml:space="preserve"> </w:t>
      </w:r>
      <w:r>
        <w:t>uz e-pastu ________________, vienlaikus informējot pa tālruni: __________, un pēc savas izvēles:</w:t>
      </w:r>
    </w:p>
    <w:p w:rsidR="00067E8A" w:rsidRPr="00067E8A" w:rsidRDefault="00067E8A" w:rsidP="00067E8A">
      <w:pPr>
        <w:pStyle w:val="ListParagraph"/>
        <w:widowControl w:val="0"/>
        <w:numPr>
          <w:ilvl w:val="2"/>
          <w:numId w:val="19"/>
        </w:numPr>
        <w:spacing w:after="0" w:line="240" w:lineRule="auto"/>
        <w:ind w:left="1418" w:hanging="851"/>
        <w:jc w:val="both"/>
        <w:rPr>
          <w:rFonts w:ascii="Times New Roman" w:hAnsi="Times New Roman"/>
          <w:sz w:val="24"/>
          <w:szCs w:val="24"/>
          <w:lang w:val="ru-RU"/>
        </w:rPr>
      </w:pPr>
      <w:r w:rsidRPr="00051845">
        <w:rPr>
          <w:rFonts w:ascii="Times New Roman" w:hAnsi="Times New Roman"/>
          <w:sz w:val="24"/>
          <w:szCs w:val="24"/>
        </w:rPr>
        <w:t>uzaicina</w:t>
      </w:r>
      <w:r w:rsidRPr="00067E8A">
        <w:rPr>
          <w:rFonts w:ascii="Times New Roman" w:hAnsi="Times New Roman"/>
          <w:sz w:val="24"/>
          <w:szCs w:val="24"/>
          <w:lang w:val="ru-RU"/>
        </w:rPr>
        <w:t xml:space="preserve"> </w:t>
      </w:r>
      <w:r w:rsidRPr="00051845">
        <w:rPr>
          <w:rFonts w:ascii="Times New Roman" w:hAnsi="Times New Roman"/>
          <w:sz w:val="24"/>
          <w:szCs w:val="24"/>
        </w:rPr>
        <w:t>PIEG</w:t>
      </w:r>
      <w:r w:rsidRPr="00067E8A">
        <w:rPr>
          <w:rFonts w:ascii="Times New Roman" w:hAnsi="Times New Roman"/>
          <w:sz w:val="24"/>
          <w:szCs w:val="24"/>
          <w:lang w:val="ru-RU"/>
        </w:rPr>
        <w:t>Ā</w:t>
      </w:r>
      <w:r w:rsidRPr="00051845">
        <w:rPr>
          <w:rFonts w:ascii="Times New Roman" w:hAnsi="Times New Roman"/>
          <w:sz w:val="24"/>
          <w:szCs w:val="24"/>
        </w:rPr>
        <w:t>D</w:t>
      </w:r>
      <w:r w:rsidRPr="00067E8A">
        <w:rPr>
          <w:rFonts w:ascii="Times New Roman" w:hAnsi="Times New Roman"/>
          <w:sz w:val="24"/>
          <w:szCs w:val="24"/>
          <w:lang w:val="ru-RU"/>
        </w:rPr>
        <w:t>Ā</w:t>
      </w:r>
      <w:r w:rsidRPr="00051845">
        <w:rPr>
          <w:rFonts w:ascii="Times New Roman" w:hAnsi="Times New Roman"/>
          <w:sz w:val="24"/>
          <w:szCs w:val="24"/>
        </w:rPr>
        <w:t>T</w:t>
      </w:r>
      <w:r w:rsidRPr="00067E8A">
        <w:rPr>
          <w:rFonts w:ascii="Times New Roman" w:hAnsi="Times New Roman"/>
          <w:sz w:val="24"/>
          <w:szCs w:val="24"/>
          <w:lang w:val="ru-RU"/>
        </w:rPr>
        <w:t>Ā</w:t>
      </w:r>
      <w:r w:rsidRPr="00051845">
        <w:rPr>
          <w:rFonts w:ascii="Times New Roman" w:hAnsi="Times New Roman"/>
          <w:sz w:val="24"/>
          <w:szCs w:val="24"/>
        </w:rPr>
        <w:t>JU</w:t>
      </w:r>
      <w:r w:rsidRPr="00067E8A">
        <w:rPr>
          <w:rFonts w:ascii="Times New Roman" w:hAnsi="Times New Roman"/>
          <w:sz w:val="24"/>
          <w:szCs w:val="24"/>
          <w:lang w:val="ru-RU"/>
        </w:rPr>
        <w:t xml:space="preserve"> 3 (</w:t>
      </w:r>
      <w:r>
        <w:rPr>
          <w:rFonts w:ascii="Times New Roman" w:hAnsi="Times New Roman"/>
          <w:sz w:val="24"/>
          <w:szCs w:val="24"/>
        </w:rPr>
        <w:t>tr</w:t>
      </w:r>
      <w:r w:rsidRPr="00067E8A">
        <w:rPr>
          <w:rFonts w:ascii="Times New Roman" w:hAnsi="Times New Roman"/>
          <w:sz w:val="24"/>
          <w:szCs w:val="24"/>
          <w:lang w:val="ru-RU"/>
        </w:rPr>
        <w:t>ī</w:t>
      </w:r>
      <w:r>
        <w:rPr>
          <w:rFonts w:ascii="Times New Roman" w:hAnsi="Times New Roman"/>
          <w:sz w:val="24"/>
          <w:szCs w:val="24"/>
        </w:rPr>
        <w:t>s</w:t>
      </w:r>
      <w:r w:rsidRPr="00067E8A">
        <w:rPr>
          <w:rFonts w:ascii="Times New Roman" w:hAnsi="Times New Roman"/>
          <w:sz w:val="24"/>
          <w:szCs w:val="24"/>
          <w:lang w:val="ru-RU"/>
        </w:rPr>
        <w:t xml:space="preserve">) </w:t>
      </w:r>
      <w:r w:rsidRPr="00051845">
        <w:rPr>
          <w:rFonts w:ascii="Times New Roman" w:hAnsi="Times New Roman"/>
          <w:sz w:val="24"/>
          <w:szCs w:val="24"/>
        </w:rPr>
        <w:t>darba</w:t>
      </w:r>
      <w:r w:rsidRPr="00067E8A">
        <w:rPr>
          <w:rFonts w:ascii="Times New Roman" w:hAnsi="Times New Roman"/>
          <w:sz w:val="24"/>
          <w:szCs w:val="24"/>
          <w:lang w:val="ru-RU"/>
        </w:rPr>
        <w:t xml:space="preserve"> </w:t>
      </w:r>
      <w:r w:rsidRPr="00051845">
        <w:rPr>
          <w:rFonts w:ascii="Times New Roman" w:hAnsi="Times New Roman"/>
          <w:sz w:val="24"/>
          <w:szCs w:val="24"/>
        </w:rPr>
        <w:t>dienu</w:t>
      </w:r>
      <w:r w:rsidRPr="00067E8A">
        <w:rPr>
          <w:rFonts w:ascii="Times New Roman" w:hAnsi="Times New Roman"/>
          <w:sz w:val="24"/>
          <w:szCs w:val="24"/>
          <w:lang w:val="ru-RU"/>
        </w:rPr>
        <w:t xml:space="preserve"> </w:t>
      </w:r>
      <w:r w:rsidRPr="00051845">
        <w:rPr>
          <w:rFonts w:ascii="Times New Roman" w:hAnsi="Times New Roman"/>
          <w:sz w:val="24"/>
          <w:szCs w:val="24"/>
        </w:rPr>
        <w:t>laik</w:t>
      </w:r>
      <w:r w:rsidRPr="00067E8A">
        <w:rPr>
          <w:rFonts w:ascii="Times New Roman" w:hAnsi="Times New Roman"/>
          <w:sz w:val="24"/>
          <w:szCs w:val="24"/>
          <w:lang w:val="ru-RU"/>
        </w:rPr>
        <w:t xml:space="preserve">ā </w:t>
      </w:r>
      <w:r w:rsidRPr="00051845">
        <w:rPr>
          <w:rFonts w:ascii="Times New Roman" w:hAnsi="Times New Roman"/>
          <w:sz w:val="24"/>
          <w:szCs w:val="24"/>
        </w:rPr>
        <w:t>p</w:t>
      </w:r>
      <w:r w:rsidRPr="00067E8A">
        <w:rPr>
          <w:rFonts w:ascii="Times New Roman" w:hAnsi="Times New Roman"/>
          <w:sz w:val="24"/>
          <w:szCs w:val="24"/>
          <w:lang w:val="ru-RU"/>
        </w:rPr>
        <w:t>ē</w:t>
      </w:r>
      <w:r w:rsidRPr="00051845">
        <w:rPr>
          <w:rFonts w:ascii="Times New Roman" w:hAnsi="Times New Roman"/>
          <w:sz w:val="24"/>
          <w:szCs w:val="24"/>
        </w:rPr>
        <w:t>c</w:t>
      </w:r>
      <w:r w:rsidRPr="00067E8A">
        <w:rPr>
          <w:rFonts w:ascii="Times New Roman" w:hAnsi="Times New Roman"/>
          <w:sz w:val="24"/>
          <w:szCs w:val="24"/>
          <w:lang w:val="ru-RU"/>
        </w:rPr>
        <w:t xml:space="preserve"> </w:t>
      </w:r>
      <w:r>
        <w:rPr>
          <w:rFonts w:ascii="Times New Roman" w:hAnsi="Times New Roman"/>
          <w:sz w:val="24"/>
          <w:szCs w:val="24"/>
        </w:rPr>
        <w:t>pretenzijas</w:t>
      </w:r>
      <w:r w:rsidRPr="00067E8A">
        <w:rPr>
          <w:rFonts w:ascii="Times New Roman" w:hAnsi="Times New Roman"/>
          <w:sz w:val="24"/>
          <w:szCs w:val="24"/>
          <w:lang w:val="ru-RU"/>
        </w:rPr>
        <w:t xml:space="preserve"> </w:t>
      </w:r>
      <w:r w:rsidRPr="00051845">
        <w:rPr>
          <w:rFonts w:ascii="Times New Roman" w:hAnsi="Times New Roman"/>
          <w:sz w:val="24"/>
          <w:szCs w:val="24"/>
        </w:rPr>
        <w:t>izs</w:t>
      </w:r>
      <w:r w:rsidRPr="00067E8A">
        <w:rPr>
          <w:rFonts w:ascii="Times New Roman" w:hAnsi="Times New Roman"/>
          <w:sz w:val="24"/>
          <w:szCs w:val="24"/>
          <w:lang w:val="ru-RU"/>
        </w:rPr>
        <w:t>ū</w:t>
      </w:r>
      <w:r w:rsidRPr="00051845">
        <w:rPr>
          <w:rFonts w:ascii="Times New Roman" w:hAnsi="Times New Roman"/>
          <w:sz w:val="24"/>
          <w:szCs w:val="24"/>
        </w:rPr>
        <w:t>t</w:t>
      </w:r>
      <w:r w:rsidRPr="00067E8A">
        <w:rPr>
          <w:rFonts w:ascii="Times New Roman" w:hAnsi="Times New Roman"/>
          <w:sz w:val="24"/>
          <w:szCs w:val="24"/>
          <w:lang w:val="ru-RU"/>
        </w:rPr>
        <w:t>īš</w:t>
      </w:r>
      <w:r w:rsidRPr="00051845">
        <w:rPr>
          <w:rFonts w:ascii="Times New Roman" w:hAnsi="Times New Roman"/>
          <w:sz w:val="24"/>
          <w:szCs w:val="24"/>
        </w:rPr>
        <w:t>anas</w:t>
      </w:r>
      <w:r w:rsidRPr="00067E8A">
        <w:rPr>
          <w:rFonts w:ascii="Times New Roman" w:hAnsi="Times New Roman"/>
          <w:sz w:val="24"/>
          <w:szCs w:val="24"/>
          <w:lang w:val="ru-RU"/>
        </w:rPr>
        <w:t xml:space="preserve"> </w:t>
      </w:r>
      <w:r>
        <w:rPr>
          <w:rFonts w:ascii="Times New Roman" w:hAnsi="Times New Roman"/>
          <w:sz w:val="24"/>
          <w:szCs w:val="24"/>
        </w:rPr>
        <w:t>dienas</w:t>
      </w:r>
      <w:r w:rsidRPr="00067E8A">
        <w:rPr>
          <w:rFonts w:ascii="Times New Roman" w:hAnsi="Times New Roman"/>
          <w:sz w:val="24"/>
          <w:szCs w:val="24"/>
          <w:lang w:val="ru-RU"/>
        </w:rPr>
        <w:t xml:space="preserve"> </w:t>
      </w:r>
      <w:r>
        <w:rPr>
          <w:rFonts w:ascii="Times New Roman" w:hAnsi="Times New Roman"/>
          <w:sz w:val="24"/>
          <w:szCs w:val="24"/>
        </w:rPr>
        <w:t>ierasties</w:t>
      </w:r>
      <w:r w:rsidRPr="00067E8A">
        <w:rPr>
          <w:rFonts w:ascii="Times New Roman" w:hAnsi="Times New Roman"/>
          <w:sz w:val="24"/>
          <w:szCs w:val="24"/>
          <w:lang w:val="ru-RU"/>
        </w:rPr>
        <w:t xml:space="preserve"> </w:t>
      </w:r>
      <w:r w:rsidRPr="00051845">
        <w:rPr>
          <w:rFonts w:ascii="Times New Roman" w:hAnsi="Times New Roman"/>
          <w:sz w:val="24"/>
          <w:szCs w:val="24"/>
        </w:rPr>
        <w:t>PAS</w:t>
      </w:r>
      <w:r w:rsidRPr="00067E8A">
        <w:rPr>
          <w:rFonts w:ascii="Times New Roman" w:hAnsi="Times New Roman"/>
          <w:sz w:val="24"/>
          <w:szCs w:val="24"/>
          <w:lang w:val="ru-RU"/>
        </w:rPr>
        <w:t>Ū</w:t>
      </w:r>
      <w:r w:rsidRPr="00051845">
        <w:rPr>
          <w:rFonts w:ascii="Times New Roman" w:hAnsi="Times New Roman"/>
          <w:sz w:val="24"/>
          <w:szCs w:val="24"/>
        </w:rPr>
        <w:t>T</w:t>
      </w:r>
      <w:r w:rsidRPr="00067E8A">
        <w:rPr>
          <w:rFonts w:ascii="Times New Roman" w:hAnsi="Times New Roman"/>
          <w:sz w:val="24"/>
          <w:szCs w:val="24"/>
          <w:lang w:val="ru-RU"/>
        </w:rPr>
        <w:t>Ī</w:t>
      </w:r>
      <w:r w:rsidRPr="00051845">
        <w:rPr>
          <w:rFonts w:ascii="Times New Roman" w:hAnsi="Times New Roman"/>
          <w:sz w:val="24"/>
          <w:szCs w:val="24"/>
        </w:rPr>
        <w:t>T</w:t>
      </w:r>
      <w:r w:rsidRPr="00067E8A">
        <w:rPr>
          <w:rFonts w:ascii="Times New Roman" w:hAnsi="Times New Roman"/>
          <w:sz w:val="24"/>
          <w:szCs w:val="24"/>
          <w:lang w:val="ru-RU"/>
        </w:rPr>
        <w:t>Ā</w:t>
      </w:r>
      <w:r w:rsidRPr="00051845">
        <w:rPr>
          <w:rFonts w:ascii="Times New Roman" w:hAnsi="Times New Roman"/>
          <w:sz w:val="24"/>
          <w:szCs w:val="24"/>
        </w:rPr>
        <w:t>JA</w:t>
      </w:r>
      <w:r w:rsidRPr="00067E8A">
        <w:rPr>
          <w:rFonts w:ascii="Times New Roman" w:hAnsi="Times New Roman"/>
          <w:sz w:val="24"/>
          <w:szCs w:val="24"/>
          <w:lang w:val="ru-RU"/>
        </w:rPr>
        <w:t xml:space="preserve"> </w:t>
      </w:r>
      <w:r w:rsidRPr="00051845">
        <w:rPr>
          <w:rFonts w:ascii="Times New Roman" w:hAnsi="Times New Roman"/>
          <w:sz w:val="24"/>
          <w:szCs w:val="24"/>
        </w:rPr>
        <w:t>nor</w:t>
      </w:r>
      <w:r w:rsidRPr="00067E8A">
        <w:rPr>
          <w:rFonts w:ascii="Times New Roman" w:hAnsi="Times New Roman"/>
          <w:sz w:val="24"/>
          <w:szCs w:val="24"/>
          <w:lang w:val="ru-RU"/>
        </w:rPr>
        <w:t>ā</w:t>
      </w:r>
      <w:r w:rsidRPr="00051845">
        <w:rPr>
          <w:rFonts w:ascii="Times New Roman" w:hAnsi="Times New Roman"/>
          <w:sz w:val="24"/>
          <w:szCs w:val="24"/>
        </w:rPr>
        <w:t>d</w:t>
      </w:r>
      <w:r w:rsidRPr="00067E8A">
        <w:rPr>
          <w:rFonts w:ascii="Times New Roman" w:hAnsi="Times New Roman"/>
          <w:sz w:val="24"/>
          <w:szCs w:val="24"/>
          <w:lang w:val="ru-RU"/>
        </w:rPr>
        <w:t>ī</w:t>
      </w:r>
      <w:r w:rsidRPr="00051845">
        <w:rPr>
          <w:rFonts w:ascii="Times New Roman" w:hAnsi="Times New Roman"/>
          <w:sz w:val="24"/>
          <w:szCs w:val="24"/>
        </w:rPr>
        <w:t>taj</w:t>
      </w:r>
      <w:r w:rsidRPr="00067E8A">
        <w:rPr>
          <w:rFonts w:ascii="Times New Roman" w:hAnsi="Times New Roman"/>
          <w:sz w:val="24"/>
          <w:szCs w:val="24"/>
          <w:lang w:val="ru-RU"/>
        </w:rPr>
        <w:t xml:space="preserve">ā </w:t>
      </w:r>
      <w:r>
        <w:rPr>
          <w:rFonts w:ascii="Times New Roman" w:hAnsi="Times New Roman"/>
          <w:sz w:val="24"/>
          <w:szCs w:val="24"/>
        </w:rPr>
        <w:t>Objekta</w:t>
      </w:r>
      <w:r w:rsidRPr="00067E8A">
        <w:rPr>
          <w:rFonts w:ascii="Times New Roman" w:hAnsi="Times New Roman"/>
          <w:sz w:val="24"/>
          <w:szCs w:val="24"/>
          <w:lang w:val="ru-RU"/>
        </w:rPr>
        <w:t xml:space="preserve"> </w:t>
      </w:r>
      <w:r>
        <w:rPr>
          <w:rFonts w:ascii="Times New Roman" w:hAnsi="Times New Roman"/>
          <w:sz w:val="24"/>
          <w:szCs w:val="24"/>
        </w:rPr>
        <w:t>adres</w:t>
      </w:r>
      <w:r w:rsidRPr="00067E8A">
        <w:rPr>
          <w:rFonts w:ascii="Times New Roman" w:hAnsi="Times New Roman"/>
          <w:sz w:val="24"/>
          <w:szCs w:val="24"/>
          <w:lang w:val="ru-RU"/>
        </w:rPr>
        <w:t xml:space="preserve">ē </w:t>
      </w:r>
      <w:r>
        <w:rPr>
          <w:rFonts w:ascii="Times New Roman" w:hAnsi="Times New Roman"/>
          <w:sz w:val="24"/>
          <w:szCs w:val="24"/>
        </w:rPr>
        <w:t>un</w:t>
      </w:r>
      <w:r w:rsidRPr="00067E8A">
        <w:rPr>
          <w:rFonts w:ascii="Times New Roman" w:hAnsi="Times New Roman"/>
          <w:sz w:val="24"/>
          <w:szCs w:val="24"/>
          <w:lang w:val="ru-RU"/>
        </w:rPr>
        <w:t xml:space="preserve"> </w:t>
      </w:r>
      <w:r>
        <w:rPr>
          <w:rFonts w:ascii="Times New Roman" w:hAnsi="Times New Roman"/>
          <w:sz w:val="24"/>
          <w:szCs w:val="24"/>
        </w:rPr>
        <w:t>veikt</w:t>
      </w:r>
      <w:r w:rsidRPr="00067E8A">
        <w:rPr>
          <w:rFonts w:ascii="Times New Roman" w:hAnsi="Times New Roman"/>
          <w:sz w:val="24"/>
          <w:szCs w:val="24"/>
          <w:lang w:val="ru-RU"/>
        </w:rPr>
        <w:t xml:space="preserve"> </w:t>
      </w:r>
      <w:r>
        <w:rPr>
          <w:rFonts w:ascii="Times New Roman" w:hAnsi="Times New Roman"/>
          <w:sz w:val="24"/>
          <w:szCs w:val="24"/>
        </w:rPr>
        <w:t>Preces</w:t>
      </w:r>
      <w:r w:rsidRPr="00067E8A">
        <w:rPr>
          <w:rFonts w:ascii="Times New Roman" w:hAnsi="Times New Roman"/>
          <w:sz w:val="24"/>
          <w:szCs w:val="24"/>
          <w:lang w:val="ru-RU"/>
        </w:rPr>
        <w:t xml:space="preserve"> </w:t>
      </w:r>
      <w:r>
        <w:rPr>
          <w:rFonts w:ascii="Times New Roman" w:hAnsi="Times New Roman"/>
          <w:sz w:val="24"/>
          <w:szCs w:val="24"/>
        </w:rPr>
        <w:t>apmai</w:t>
      </w:r>
      <w:r w:rsidRPr="00067E8A">
        <w:rPr>
          <w:rFonts w:ascii="Times New Roman" w:hAnsi="Times New Roman"/>
          <w:sz w:val="24"/>
          <w:szCs w:val="24"/>
          <w:lang w:val="ru-RU"/>
        </w:rPr>
        <w:t>ņ</w:t>
      </w:r>
      <w:r>
        <w:rPr>
          <w:rFonts w:ascii="Times New Roman" w:hAnsi="Times New Roman"/>
          <w:sz w:val="24"/>
          <w:szCs w:val="24"/>
        </w:rPr>
        <w:t>u</w:t>
      </w:r>
      <w:r w:rsidRPr="00067E8A">
        <w:rPr>
          <w:rFonts w:ascii="Times New Roman" w:hAnsi="Times New Roman"/>
          <w:sz w:val="24"/>
          <w:szCs w:val="24"/>
          <w:lang w:val="ru-RU"/>
        </w:rPr>
        <w:t xml:space="preserve"> </w:t>
      </w:r>
      <w:r>
        <w:rPr>
          <w:rFonts w:ascii="Times New Roman" w:hAnsi="Times New Roman"/>
          <w:sz w:val="24"/>
          <w:szCs w:val="24"/>
        </w:rPr>
        <w:t>vai</w:t>
      </w:r>
      <w:r w:rsidRPr="00067E8A">
        <w:rPr>
          <w:rFonts w:ascii="Times New Roman" w:hAnsi="Times New Roman"/>
          <w:sz w:val="24"/>
          <w:szCs w:val="24"/>
          <w:lang w:val="ru-RU"/>
        </w:rPr>
        <w:t xml:space="preserve"> </w:t>
      </w:r>
      <w:r>
        <w:rPr>
          <w:rFonts w:ascii="Times New Roman" w:hAnsi="Times New Roman"/>
          <w:sz w:val="24"/>
          <w:szCs w:val="24"/>
        </w:rPr>
        <w:t>tr</w:t>
      </w:r>
      <w:r w:rsidRPr="00067E8A">
        <w:rPr>
          <w:rFonts w:ascii="Times New Roman" w:hAnsi="Times New Roman"/>
          <w:sz w:val="24"/>
          <w:szCs w:val="24"/>
          <w:lang w:val="ru-RU"/>
        </w:rPr>
        <w:t>ū</w:t>
      </w:r>
      <w:r>
        <w:rPr>
          <w:rFonts w:ascii="Times New Roman" w:hAnsi="Times New Roman"/>
          <w:sz w:val="24"/>
          <w:szCs w:val="24"/>
        </w:rPr>
        <w:t>kumu</w:t>
      </w:r>
      <w:r w:rsidRPr="00067E8A">
        <w:rPr>
          <w:rFonts w:ascii="Times New Roman" w:hAnsi="Times New Roman"/>
          <w:sz w:val="24"/>
          <w:szCs w:val="24"/>
          <w:lang w:val="ru-RU"/>
        </w:rPr>
        <w:t xml:space="preserve"> </w:t>
      </w:r>
      <w:r>
        <w:rPr>
          <w:rFonts w:ascii="Times New Roman" w:hAnsi="Times New Roman"/>
          <w:sz w:val="24"/>
          <w:szCs w:val="24"/>
        </w:rPr>
        <w:t>nov</w:t>
      </w:r>
      <w:r w:rsidRPr="00067E8A">
        <w:rPr>
          <w:rFonts w:ascii="Times New Roman" w:hAnsi="Times New Roman"/>
          <w:sz w:val="24"/>
          <w:szCs w:val="24"/>
          <w:lang w:val="ru-RU"/>
        </w:rPr>
        <w:t>ē</w:t>
      </w:r>
      <w:r>
        <w:rPr>
          <w:rFonts w:ascii="Times New Roman" w:hAnsi="Times New Roman"/>
          <w:sz w:val="24"/>
          <w:szCs w:val="24"/>
        </w:rPr>
        <w:t>r</w:t>
      </w:r>
      <w:r w:rsidRPr="00067E8A">
        <w:rPr>
          <w:rFonts w:ascii="Times New Roman" w:hAnsi="Times New Roman"/>
          <w:sz w:val="24"/>
          <w:szCs w:val="24"/>
          <w:lang w:val="ru-RU"/>
        </w:rPr>
        <w:t>š</w:t>
      </w:r>
      <w:r>
        <w:rPr>
          <w:rFonts w:ascii="Times New Roman" w:hAnsi="Times New Roman"/>
          <w:sz w:val="24"/>
          <w:szCs w:val="24"/>
        </w:rPr>
        <w:t>anu</w:t>
      </w:r>
      <w:r w:rsidRPr="00067E8A">
        <w:rPr>
          <w:rFonts w:ascii="Times New Roman" w:hAnsi="Times New Roman"/>
          <w:sz w:val="24"/>
          <w:szCs w:val="24"/>
          <w:lang w:val="ru-RU"/>
        </w:rPr>
        <w:t>;</w:t>
      </w:r>
    </w:p>
    <w:p w:rsidR="00067E8A" w:rsidRPr="00067E8A" w:rsidRDefault="00067E8A" w:rsidP="00067E8A">
      <w:pPr>
        <w:pStyle w:val="ListParagraph"/>
        <w:widowControl w:val="0"/>
        <w:numPr>
          <w:ilvl w:val="2"/>
          <w:numId w:val="19"/>
        </w:numPr>
        <w:spacing w:after="0" w:line="240" w:lineRule="auto"/>
        <w:ind w:left="1418" w:hanging="851"/>
        <w:jc w:val="both"/>
        <w:rPr>
          <w:rFonts w:ascii="Times New Roman" w:hAnsi="Times New Roman"/>
          <w:sz w:val="24"/>
          <w:szCs w:val="24"/>
          <w:lang w:val="ru-RU"/>
        </w:rPr>
      </w:pPr>
      <w:r>
        <w:rPr>
          <w:rFonts w:ascii="Times New Roman" w:hAnsi="Times New Roman"/>
          <w:sz w:val="24"/>
          <w:szCs w:val="24"/>
        </w:rPr>
        <w:t>ierodas</w:t>
      </w:r>
      <w:r w:rsidRPr="00067E8A">
        <w:rPr>
          <w:rFonts w:ascii="Times New Roman" w:hAnsi="Times New Roman"/>
          <w:sz w:val="24"/>
          <w:szCs w:val="24"/>
          <w:lang w:val="ru-RU"/>
        </w:rPr>
        <w:t xml:space="preserve"> </w:t>
      </w:r>
      <w:r w:rsidRPr="00C93EE4">
        <w:rPr>
          <w:rFonts w:ascii="Times New Roman" w:hAnsi="Times New Roman"/>
          <w:sz w:val="24"/>
          <w:szCs w:val="24"/>
        </w:rPr>
        <w:t>L</w:t>
      </w:r>
      <w:r w:rsidRPr="00067E8A">
        <w:rPr>
          <w:rFonts w:ascii="Times New Roman" w:hAnsi="Times New Roman"/>
          <w:sz w:val="24"/>
          <w:szCs w:val="24"/>
          <w:lang w:val="ru-RU"/>
        </w:rPr>
        <w:t>ī</w:t>
      </w:r>
      <w:r w:rsidRPr="00C93EE4">
        <w:rPr>
          <w:rFonts w:ascii="Times New Roman" w:hAnsi="Times New Roman"/>
          <w:sz w:val="24"/>
          <w:szCs w:val="24"/>
        </w:rPr>
        <w:t>guma</w:t>
      </w:r>
      <w:r w:rsidRPr="00067E8A">
        <w:rPr>
          <w:rFonts w:ascii="Times New Roman" w:hAnsi="Times New Roman"/>
          <w:sz w:val="24"/>
          <w:szCs w:val="24"/>
          <w:lang w:val="ru-RU"/>
        </w:rPr>
        <w:t xml:space="preserve"> 1.3. </w:t>
      </w:r>
      <w:r>
        <w:rPr>
          <w:rFonts w:ascii="Times New Roman" w:hAnsi="Times New Roman"/>
          <w:sz w:val="24"/>
          <w:szCs w:val="24"/>
        </w:rPr>
        <w:t>punkt</w:t>
      </w:r>
      <w:r w:rsidRPr="00067E8A">
        <w:rPr>
          <w:rFonts w:ascii="Times New Roman" w:hAnsi="Times New Roman"/>
          <w:sz w:val="24"/>
          <w:szCs w:val="24"/>
          <w:lang w:val="ru-RU"/>
        </w:rPr>
        <w:t xml:space="preserve">ā </w:t>
      </w:r>
      <w:r>
        <w:rPr>
          <w:rFonts w:ascii="Times New Roman" w:hAnsi="Times New Roman"/>
          <w:sz w:val="24"/>
          <w:szCs w:val="24"/>
        </w:rPr>
        <w:t>nor</w:t>
      </w:r>
      <w:r w:rsidRPr="00067E8A">
        <w:rPr>
          <w:rFonts w:ascii="Times New Roman" w:hAnsi="Times New Roman"/>
          <w:sz w:val="24"/>
          <w:szCs w:val="24"/>
          <w:lang w:val="ru-RU"/>
        </w:rPr>
        <w:t>ā</w:t>
      </w:r>
      <w:r>
        <w:rPr>
          <w:rFonts w:ascii="Times New Roman" w:hAnsi="Times New Roman"/>
          <w:sz w:val="24"/>
          <w:szCs w:val="24"/>
        </w:rPr>
        <w:t>d</w:t>
      </w:r>
      <w:r w:rsidRPr="00067E8A">
        <w:rPr>
          <w:rFonts w:ascii="Times New Roman" w:hAnsi="Times New Roman"/>
          <w:sz w:val="24"/>
          <w:szCs w:val="24"/>
          <w:lang w:val="ru-RU"/>
        </w:rPr>
        <w:t>ī</w:t>
      </w:r>
      <w:r>
        <w:rPr>
          <w:rFonts w:ascii="Times New Roman" w:hAnsi="Times New Roman"/>
          <w:sz w:val="24"/>
          <w:szCs w:val="24"/>
        </w:rPr>
        <w:t>taj</w:t>
      </w:r>
      <w:r w:rsidRPr="00067E8A">
        <w:rPr>
          <w:rFonts w:ascii="Times New Roman" w:hAnsi="Times New Roman"/>
          <w:sz w:val="24"/>
          <w:szCs w:val="24"/>
          <w:lang w:val="ru-RU"/>
        </w:rPr>
        <w:t xml:space="preserve">ā </w:t>
      </w:r>
      <w:r>
        <w:rPr>
          <w:rFonts w:ascii="Times New Roman" w:hAnsi="Times New Roman"/>
          <w:sz w:val="24"/>
          <w:szCs w:val="24"/>
        </w:rPr>
        <w:t>adres</w:t>
      </w:r>
      <w:r w:rsidRPr="00067E8A">
        <w:rPr>
          <w:rFonts w:ascii="Times New Roman" w:hAnsi="Times New Roman"/>
          <w:sz w:val="24"/>
          <w:szCs w:val="24"/>
          <w:lang w:val="ru-RU"/>
        </w:rPr>
        <w:t xml:space="preserve">ē </w:t>
      </w:r>
      <w:r>
        <w:rPr>
          <w:rFonts w:ascii="Times New Roman" w:hAnsi="Times New Roman"/>
          <w:sz w:val="24"/>
          <w:szCs w:val="24"/>
        </w:rPr>
        <w:t>un</w:t>
      </w:r>
      <w:r w:rsidRPr="00067E8A">
        <w:rPr>
          <w:rFonts w:ascii="Times New Roman" w:hAnsi="Times New Roman"/>
          <w:sz w:val="24"/>
          <w:szCs w:val="24"/>
          <w:lang w:val="ru-RU"/>
        </w:rPr>
        <w:t xml:space="preserve"> </w:t>
      </w:r>
      <w:r>
        <w:rPr>
          <w:rFonts w:ascii="Times New Roman" w:hAnsi="Times New Roman"/>
          <w:sz w:val="24"/>
          <w:szCs w:val="24"/>
        </w:rPr>
        <w:t>L</w:t>
      </w:r>
      <w:r w:rsidRPr="00067E8A">
        <w:rPr>
          <w:rFonts w:ascii="Times New Roman" w:hAnsi="Times New Roman"/>
          <w:sz w:val="24"/>
          <w:szCs w:val="24"/>
          <w:lang w:val="ru-RU"/>
        </w:rPr>
        <w:t>ī</w:t>
      </w:r>
      <w:r>
        <w:rPr>
          <w:rFonts w:ascii="Times New Roman" w:hAnsi="Times New Roman"/>
          <w:sz w:val="24"/>
          <w:szCs w:val="24"/>
        </w:rPr>
        <w:t>dz</w:t>
      </w:r>
      <w:r w:rsidRPr="00067E8A">
        <w:rPr>
          <w:rFonts w:ascii="Times New Roman" w:hAnsi="Times New Roman"/>
          <w:sz w:val="24"/>
          <w:szCs w:val="24"/>
          <w:lang w:val="ru-RU"/>
        </w:rPr>
        <w:t>ē</w:t>
      </w:r>
      <w:r>
        <w:rPr>
          <w:rFonts w:ascii="Times New Roman" w:hAnsi="Times New Roman"/>
          <w:sz w:val="24"/>
          <w:szCs w:val="24"/>
        </w:rPr>
        <w:t>ju</w:t>
      </w:r>
      <w:r w:rsidRPr="00067E8A">
        <w:rPr>
          <w:rFonts w:ascii="Times New Roman" w:hAnsi="Times New Roman"/>
          <w:sz w:val="24"/>
          <w:szCs w:val="24"/>
          <w:lang w:val="ru-RU"/>
        </w:rPr>
        <w:t xml:space="preserve"> </w:t>
      </w:r>
      <w:r>
        <w:rPr>
          <w:rFonts w:ascii="Times New Roman" w:hAnsi="Times New Roman"/>
          <w:sz w:val="24"/>
          <w:szCs w:val="24"/>
        </w:rPr>
        <w:t>p</w:t>
      </w:r>
      <w:r w:rsidRPr="00067E8A">
        <w:rPr>
          <w:rFonts w:ascii="Times New Roman" w:hAnsi="Times New Roman"/>
          <w:sz w:val="24"/>
          <w:szCs w:val="24"/>
          <w:lang w:val="ru-RU"/>
        </w:rPr>
        <w:t>ā</w:t>
      </w:r>
      <w:r>
        <w:rPr>
          <w:rFonts w:ascii="Times New Roman" w:hAnsi="Times New Roman"/>
          <w:sz w:val="24"/>
          <w:szCs w:val="24"/>
        </w:rPr>
        <w:t>rst</w:t>
      </w:r>
      <w:r w:rsidRPr="00067E8A">
        <w:rPr>
          <w:rFonts w:ascii="Times New Roman" w:hAnsi="Times New Roman"/>
          <w:sz w:val="24"/>
          <w:szCs w:val="24"/>
          <w:lang w:val="ru-RU"/>
        </w:rPr>
        <w:t>ā</w:t>
      </w:r>
      <w:r>
        <w:rPr>
          <w:rFonts w:ascii="Times New Roman" w:hAnsi="Times New Roman"/>
          <w:sz w:val="24"/>
          <w:szCs w:val="24"/>
        </w:rPr>
        <w:t>vji</w:t>
      </w:r>
      <w:r w:rsidRPr="00067E8A">
        <w:rPr>
          <w:rFonts w:ascii="Times New Roman" w:hAnsi="Times New Roman"/>
          <w:sz w:val="24"/>
          <w:szCs w:val="24"/>
          <w:lang w:val="ru-RU"/>
        </w:rPr>
        <w:t xml:space="preserve"> </w:t>
      </w:r>
      <w:r w:rsidRPr="003A7128">
        <w:rPr>
          <w:rFonts w:ascii="Times New Roman" w:hAnsi="Times New Roman"/>
          <w:sz w:val="24"/>
          <w:szCs w:val="24"/>
        </w:rPr>
        <w:t>sast</w:t>
      </w:r>
      <w:r w:rsidRPr="00067E8A">
        <w:rPr>
          <w:rFonts w:ascii="Times New Roman" w:hAnsi="Times New Roman"/>
          <w:sz w:val="24"/>
          <w:szCs w:val="24"/>
          <w:lang w:val="ru-RU"/>
        </w:rPr>
        <w:t>ā</w:t>
      </w:r>
      <w:r w:rsidRPr="003A7128">
        <w:rPr>
          <w:rFonts w:ascii="Times New Roman" w:hAnsi="Times New Roman"/>
          <w:sz w:val="24"/>
          <w:szCs w:val="24"/>
        </w:rPr>
        <w:t>da</w:t>
      </w:r>
      <w:r w:rsidRPr="00067E8A">
        <w:rPr>
          <w:rFonts w:ascii="Times New Roman" w:hAnsi="Times New Roman"/>
          <w:sz w:val="24"/>
          <w:szCs w:val="24"/>
          <w:lang w:val="ru-RU"/>
        </w:rPr>
        <w:t xml:space="preserve"> </w:t>
      </w:r>
      <w:r w:rsidRPr="003A7128">
        <w:rPr>
          <w:rFonts w:ascii="Times New Roman" w:hAnsi="Times New Roman"/>
          <w:sz w:val="24"/>
          <w:szCs w:val="24"/>
        </w:rPr>
        <w:t>aktu</w:t>
      </w:r>
      <w:r w:rsidRPr="00067E8A">
        <w:rPr>
          <w:rFonts w:ascii="Times New Roman" w:hAnsi="Times New Roman"/>
          <w:sz w:val="24"/>
          <w:szCs w:val="24"/>
          <w:lang w:val="ru-RU"/>
        </w:rPr>
        <w:t xml:space="preserve"> </w:t>
      </w:r>
      <w:r>
        <w:rPr>
          <w:rFonts w:ascii="Times New Roman" w:hAnsi="Times New Roman"/>
          <w:sz w:val="24"/>
          <w:szCs w:val="24"/>
        </w:rPr>
        <w:t>par</w:t>
      </w:r>
      <w:r w:rsidRPr="00067E8A">
        <w:rPr>
          <w:rFonts w:ascii="Times New Roman" w:hAnsi="Times New Roman"/>
          <w:sz w:val="24"/>
          <w:szCs w:val="24"/>
          <w:lang w:val="ru-RU"/>
        </w:rPr>
        <w:t xml:space="preserve"> </w:t>
      </w:r>
      <w:r>
        <w:rPr>
          <w:rFonts w:ascii="Times New Roman" w:hAnsi="Times New Roman"/>
          <w:sz w:val="24"/>
          <w:szCs w:val="24"/>
        </w:rPr>
        <w:t>Precei</w:t>
      </w:r>
      <w:r w:rsidRPr="00067E8A">
        <w:rPr>
          <w:rFonts w:ascii="Times New Roman" w:hAnsi="Times New Roman"/>
          <w:sz w:val="24"/>
          <w:szCs w:val="24"/>
          <w:lang w:val="ru-RU"/>
        </w:rPr>
        <w:t xml:space="preserve"> </w:t>
      </w:r>
      <w:r>
        <w:rPr>
          <w:rFonts w:ascii="Times New Roman" w:hAnsi="Times New Roman"/>
          <w:sz w:val="24"/>
          <w:szCs w:val="24"/>
        </w:rPr>
        <w:t>konstat</w:t>
      </w:r>
      <w:r w:rsidRPr="00067E8A">
        <w:rPr>
          <w:rFonts w:ascii="Times New Roman" w:hAnsi="Times New Roman"/>
          <w:sz w:val="24"/>
          <w:szCs w:val="24"/>
          <w:lang w:val="ru-RU"/>
        </w:rPr>
        <w:t>ē</w:t>
      </w:r>
      <w:r>
        <w:rPr>
          <w:rFonts w:ascii="Times New Roman" w:hAnsi="Times New Roman"/>
          <w:sz w:val="24"/>
          <w:szCs w:val="24"/>
        </w:rPr>
        <w:t>taj</w:t>
      </w:r>
      <w:r w:rsidRPr="00067E8A">
        <w:rPr>
          <w:rFonts w:ascii="Times New Roman" w:hAnsi="Times New Roman"/>
          <w:sz w:val="24"/>
          <w:szCs w:val="24"/>
          <w:lang w:val="ru-RU"/>
        </w:rPr>
        <w:t>ā</w:t>
      </w:r>
      <w:r>
        <w:rPr>
          <w:rFonts w:ascii="Times New Roman" w:hAnsi="Times New Roman"/>
          <w:sz w:val="24"/>
          <w:szCs w:val="24"/>
        </w:rPr>
        <w:t>m</w:t>
      </w:r>
      <w:r w:rsidRPr="00067E8A">
        <w:rPr>
          <w:rFonts w:ascii="Times New Roman" w:hAnsi="Times New Roman"/>
          <w:sz w:val="24"/>
          <w:szCs w:val="24"/>
          <w:lang w:val="ru-RU"/>
        </w:rPr>
        <w:t xml:space="preserve"> </w:t>
      </w:r>
      <w:r>
        <w:rPr>
          <w:rFonts w:ascii="Times New Roman" w:hAnsi="Times New Roman"/>
          <w:sz w:val="24"/>
          <w:szCs w:val="24"/>
        </w:rPr>
        <w:t>neatbilst</w:t>
      </w:r>
      <w:r w:rsidRPr="00067E8A">
        <w:rPr>
          <w:rFonts w:ascii="Times New Roman" w:hAnsi="Times New Roman"/>
          <w:sz w:val="24"/>
          <w:szCs w:val="24"/>
          <w:lang w:val="ru-RU"/>
        </w:rPr>
        <w:t>ī</w:t>
      </w:r>
      <w:r>
        <w:rPr>
          <w:rFonts w:ascii="Times New Roman" w:hAnsi="Times New Roman"/>
          <w:sz w:val="24"/>
          <w:szCs w:val="24"/>
        </w:rPr>
        <w:t>b</w:t>
      </w:r>
      <w:r w:rsidRPr="00067E8A">
        <w:rPr>
          <w:rFonts w:ascii="Times New Roman" w:hAnsi="Times New Roman"/>
          <w:sz w:val="24"/>
          <w:szCs w:val="24"/>
          <w:lang w:val="ru-RU"/>
        </w:rPr>
        <w:t>ā</w:t>
      </w:r>
      <w:r>
        <w:rPr>
          <w:rFonts w:ascii="Times New Roman" w:hAnsi="Times New Roman"/>
          <w:sz w:val="24"/>
          <w:szCs w:val="24"/>
        </w:rPr>
        <w:t>m</w:t>
      </w:r>
      <w:r w:rsidRPr="00067E8A">
        <w:rPr>
          <w:rFonts w:ascii="Times New Roman" w:hAnsi="Times New Roman"/>
          <w:sz w:val="24"/>
          <w:szCs w:val="24"/>
          <w:lang w:val="ru-RU"/>
        </w:rPr>
        <w:t xml:space="preserve"> </w:t>
      </w:r>
      <w:r>
        <w:rPr>
          <w:rFonts w:ascii="Times New Roman" w:hAnsi="Times New Roman"/>
          <w:sz w:val="24"/>
          <w:szCs w:val="24"/>
        </w:rPr>
        <w:t>un</w:t>
      </w:r>
      <w:r w:rsidRPr="00067E8A">
        <w:rPr>
          <w:rFonts w:ascii="Times New Roman" w:hAnsi="Times New Roman"/>
          <w:sz w:val="24"/>
          <w:szCs w:val="24"/>
          <w:lang w:val="ru-RU"/>
        </w:rPr>
        <w:t xml:space="preserve"> </w:t>
      </w:r>
      <w:r>
        <w:rPr>
          <w:rFonts w:ascii="Times New Roman" w:hAnsi="Times New Roman"/>
          <w:sz w:val="24"/>
          <w:szCs w:val="24"/>
        </w:rPr>
        <w:t>PIEG</w:t>
      </w:r>
      <w:r w:rsidRPr="00067E8A">
        <w:rPr>
          <w:rFonts w:ascii="Times New Roman" w:hAnsi="Times New Roman"/>
          <w:sz w:val="24"/>
          <w:szCs w:val="24"/>
          <w:lang w:val="ru-RU"/>
        </w:rPr>
        <w:t>Ā</w:t>
      </w:r>
      <w:r>
        <w:rPr>
          <w:rFonts w:ascii="Times New Roman" w:hAnsi="Times New Roman"/>
          <w:sz w:val="24"/>
          <w:szCs w:val="24"/>
        </w:rPr>
        <w:t>D</w:t>
      </w:r>
      <w:r w:rsidRPr="00067E8A">
        <w:rPr>
          <w:rFonts w:ascii="Times New Roman" w:hAnsi="Times New Roman"/>
          <w:sz w:val="24"/>
          <w:szCs w:val="24"/>
          <w:lang w:val="ru-RU"/>
        </w:rPr>
        <w:t>Ā</w:t>
      </w:r>
      <w:r>
        <w:rPr>
          <w:rFonts w:ascii="Times New Roman" w:hAnsi="Times New Roman"/>
          <w:sz w:val="24"/>
          <w:szCs w:val="24"/>
        </w:rPr>
        <w:t>T</w:t>
      </w:r>
      <w:r w:rsidRPr="00067E8A">
        <w:rPr>
          <w:rFonts w:ascii="Times New Roman" w:hAnsi="Times New Roman"/>
          <w:sz w:val="24"/>
          <w:szCs w:val="24"/>
          <w:lang w:val="ru-RU"/>
        </w:rPr>
        <w:t>Ā</w:t>
      </w:r>
      <w:r>
        <w:rPr>
          <w:rFonts w:ascii="Times New Roman" w:hAnsi="Times New Roman"/>
          <w:sz w:val="24"/>
          <w:szCs w:val="24"/>
        </w:rPr>
        <w:t>JS</w:t>
      </w:r>
      <w:r w:rsidRPr="00067E8A">
        <w:rPr>
          <w:rFonts w:ascii="Times New Roman" w:hAnsi="Times New Roman"/>
          <w:sz w:val="24"/>
          <w:szCs w:val="24"/>
          <w:lang w:val="ru-RU"/>
        </w:rPr>
        <w:t xml:space="preserve"> 3 (</w:t>
      </w:r>
      <w:r>
        <w:rPr>
          <w:rFonts w:ascii="Times New Roman" w:hAnsi="Times New Roman"/>
          <w:sz w:val="24"/>
          <w:szCs w:val="24"/>
        </w:rPr>
        <w:t>tr</w:t>
      </w:r>
      <w:r w:rsidRPr="00067E8A">
        <w:rPr>
          <w:rFonts w:ascii="Times New Roman" w:hAnsi="Times New Roman"/>
          <w:sz w:val="24"/>
          <w:szCs w:val="24"/>
          <w:lang w:val="ru-RU"/>
        </w:rPr>
        <w:t>ī</w:t>
      </w:r>
      <w:r>
        <w:rPr>
          <w:rFonts w:ascii="Times New Roman" w:hAnsi="Times New Roman"/>
          <w:sz w:val="24"/>
          <w:szCs w:val="24"/>
        </w:rPr>
        <w:t>s</w:t>
      </w:r>
      <w:r w:rsidRPr="00067E8A">
        <w:rPr>
          <w:rFonts w:ascii="Times New Roman" w:hAnsi="Times New Roman"/>
          <w:sz w:val="24"/>
          <w:szCs w:val="24"/>
          <w:lang w:val="ru-RU"/>
        </w:rPr>
        <w:t xml:space="preserve">) </w:t>
      </w:r>
      <w:r w:rsidRPr="00051845">
        <w:rPr>
          <w:rFonts w:ascii="Times New Roman" w:hAnsi="Times New Roman"/>
          <w:sz w:val="24"/>
          <w:szCs w:val="24"/>
        </w:rPr>
        <w:t>darba</w:t>
      </w:r>
      <w:r w:rsidRPr="00067E8A">
        <w:rPr>
          <w:rFonts w:ascii="Times New Roman" w:hAnsi="Times New Roman"/>
          <w:sz w:val="24"/>
          <w:szCs w:val="24"/>
          <w:lang w:val="ru-RU"/>
        </w:rPr>
        <w:t xml:space="preserve"> </w:t>
      </w:r>
      <w:r w:rsidRPr="00051845">
        <w:rPr>
          <w:rFonts w:ascii="Times New Roman" w:hAnsi="Times New Roman"/>
          <w:sz w:val="24"/>
          <w:szCs w:val="24"/>
        </w:rPr>
        <w:t>dienu</w:t>
      </w:r>
      <w:r w:rsidRPr="00067E8A">
        <w:rPr>
          <w:rFonts w:ascii="Times New Roman" w:hAnsi="Times New Roman"/>
          <w:sz w:val="24"/>
          <w:szCs w:val="24"/>
          <w:lang w:val="ru-RU"/>
        </w:rPr>
        <w:t xml:space="preserve"> </w:t>
      </w:r>
      <w:r>
        <w:rPr>
          <w:rFonts w:ascii="Times New Roman" w:hAnsi="Times New Roman"/>
          <w:sz w:val="24"/>
          <w:szCs w:val="24"/>
        </w:rPr>
        <w:t>laik</w:t>
      </w:r>
      <w:r w:rsidRPr="00067E8A">
        <w:rPr>
          <w:rFonts w:ascii="Times New Roman" w:hAnsi="Times New Roman"/>
          <w:sz w:val="24"/>
          <w:szCs w:val="24"/>
          <w:lang w:val="ru-RU"/>
        </w:rPr>
        <w:t xml:space="preserve">ā </w:t>
      </w:r>
      <w:r>
        <w:rPr>
          <w:rFonts w:ascii="Times New Roman" w:hAnsi="Times New Roman"/>
          <w:sz w:val="24"/>
          <w:szCs w:val="24"/>
        </w:rPr>
        <w:t>veic</w:t>
      </w:r>
      <w:r w:rsidRPr="00067E8A">
        <w:rPr>
          <w:rFonts w:ascii="Times New Roman" w:hAnsi="Times New Roman"/>
          <w:sz w:val="24"/>
          <w:szCs w:val="24"/>
          <w:lang w:val="ru-RU"/>
        </w:rPr>
        <w:t xml:space="preserve"> </w:t>
      </w:r>
      <w:r>
        <w:rPr>
          <w:rFonts w:ascii="Times New Roman" w:hAnsi="Times New Roman"/>
          <w:sz w:val="24"/>
          <w:szCs w:val="24"/>
        </w:rPr>
        <w:t>Preces</w:t>
      </w:r>
      <w:r w:rsidRPr="00067E8A">
        <w:rPr>
          <w:rFonts w:ascii="Times New Roman" w:hAnsi="Times New Roman"/>
          <w:sz w:val="24"/>
          <w:szCs w:val="24"/>
          <w:lang w:val="ru-RU"/>
        </w:rPr>
        <w:t xml:space="preserve"> </w:t>
      </w:r>
      <w:r>
        <w:rPr>
          <w:rFonts w:ascii="Times New Roman" w:hAnsi="Times New Roman"/>
          <w:sz w:val="24"/>
          <w:szCs w:val="24"/>
        </w:rPr>
        <w:t>apmai</w:t>
      </w:r>
      <w:r w:rsidRPr="00067E8A">
        <w:rPr>
          <w:rFonts w:ascii="Times New Roman" w:hAnsi="Times New Roman"/>
          <w:sz w:val="24"/>
          <w:szCs w:val="24"/>
          <w:lang w:val="ru-RU"/>
        </w:rPr>
        <w:t>ņ</w:t>
      </w:r>
      <w:r>
        <w:rPr>
          <w:rFonts w:ascii="Times New Roman" w:hAnsi="Times New Roman"/>
          <w:sz w:val="24"/>
          <w:szCs w:val="24"/>
        </w:rPr>
        <w:t>u</w:t>
      </w:r>
      <w:r w:rsidRPr="00067E8A">
        <w:rPr>
          <w:rFonts w:ascii="Times New Roman" w:hAnsi="Times New Roman"/>
          <w:sz w:val="24"/>
          <w:szCs w:val="24"/>
          <w:lang w:val="ru-RU"/>
        </w:rPr>
        <w:t xml:space="preserve"> </w:t>
      </w:r>
      <w:r>
        <w:rPr>
          <w:rFonts w:ascii="Times New Roman" w:hAnsi="Times New Roman"/>
          <w:sz w:val="24"/>
          <w:szCs w:val="24"/>
        </w:rPr>
        <w:t>vai</w:t>
      </w:r>
      <w:r w:rsidRPr="00067E8A">
        <w:rPr>
          <w:rFonts w:ascii="Times New Roman" w:hAnsi="Times New Roman"/>
          <w:sz w:val="24"/>
          <w:szCs w:val="24"/>
          <w:lang w:val="ru-RU"/>
        </w:rPr>
        <w:t xml:space="preserve"> </w:t>
      </w:r>
      <w:r>
        <w:rPr>
          <w:rFonts w:ascii="Times New Roman" w:hAnsi="Times New Roman"/>
          <w:sz w:val="24"/>
          <w:szCs w:val="24"/>
        </w:rPr>
        <w:t>tr</w:t>
      </w:r>
      <w:r w:rsidRPr="00067E8A">
        <w:rPr>
          <w:rFonts w:ascii="Times New Roman" w:hAnsi="Times New Roman"/>
          <w:sz w:val="24"/>
          <w:szCs w:val="24"/>
          <w:lang w:val="ru-RU"/>
        </w:rPr>
        <w:t>ū</w:t>
      </w:r>
      <w:r>
        <w:rPr>
          <w:rFonts w:ascii="Times New Roman" w:hAnsi="Times New Roman"/>
          <w:sz w:val="24"/>
          <w:szCs w:val="24"/>
        </w:rPr>
        <w:t>kumu</w:t>
      </w:r>
      <w:r w:rsidRPr="00067E8A">
        <w:rPr>
          <w:rFonts w:ascii="Times New Roman" w:hAnsi="Times New Roman"/>
          <w:sz w:val="24"/>
          <w:szCs w:val="24"/>
          <w:lang w:val="ru-RU"/>
        </w:rPr>
        <w:t xml:space="preserve"> </w:t>
      </w:r>
      <w:r>
        <w:rPr>
          <w:rFonts w:ascii="Times New Roman" w:hAnsi="Times New Roman"/>
          <w:sz w:val="24"/>
          <w:szCs w:val="24"/>
        </w:rPr>
        <w:t>nov</w:t>
      </w:r>
      <w:r w:rsidRPr="00067E8A">
        <w:rPr>
          <w:rFonts w:ascii="Times New Roman" w:hAnsi="Times New Roman"/>
          <w:sz w:val="24"/>
          <w:szCs w:val="24"/>
          <w:lang w:val="ru-RU"/>
        </w:rPr>
        <w:t>ē</w:t>
      </w:r>
      <w:r>
        <w:rPr>
          <w:rFonts w:ascii="Times New Roman" w:hAnsi="Times New Roman"/>
          <w:sz w:val="24"/>
          <w:szCs w:val="24"/>
        </w:rPr>
        <w:t>r</w:t>
      </w:r>
      <w:r w:rsidRPr="00067E8A">
        <w:rPr>
          <w:rFonts w:ascii="Times New Roman" w:hAnsi="Times New Roman"/>
          <w:sz w:val="24"/>
          <w:szCs w:val="24"/>
          <w:lang w:val="ru-RU"/>
        </w:rPr>
        <w:t>š</w:t>
      </w:r>
      <w:r>
        <w:rPr>
          <w:rFonts w:ascii="Times New Roman" w:hAnsi="Times New Roman"/>
          <w:sz w:val="24"/>
          <w:szCs w:val="24"/>
        </w:rPr>
        <w:t>anu</w:t>
      </w:r>
      <w:r w:rsidRPr="00067E8A">
        <w:rPr>
          <w:rFonts w:ascii="Times New Roman" w:hAnsi="Times New Roman"/>
          <w:sz w:val="24"/>
          <w:szCs w:val="24"/>
          <w:lang w:val="ru-RU"/>
        </w:rPr>
        <w:t>.</w:t>
      </w:r>
    </w:p>
    <w:p w:rsidR="00067E8A" w:rsidRPr="00051845" w:rsidRDefault="00067E8A" w:rsidP="00067E8A">
      <w:pPr>
        <w:widowControl w:val="0"/>
        <w:numPr>
          <w:ilvl w:val="1"/>
          <w:numId w:val="19"/>
        </w:numPr>
        <w:ind w:left="567" w:hanging="567"/>
        <w:jc w:val="both"/>
      </w:pPr>
      <w:r w:rsidRPr="00051845">
        <w:t>PIEGĀDĀTĀJS uz sava rēķina novērš trūkumus</w:t>
      </w:r>
      <w:r>
        <w:t>, nodrošina Preces piegādi</w:t>
      </w:r>
      <w:r w:rsidRPr="00051845">
        <w:t xml:space="preserve"> vai apmaina</w:t>
      </w:r>
      <w:r>
        <w:t xml:space="preserve"> </w:t>
      </w:r>
      <w:r w:rsidRPr="00051845">
        <w:t>Līguma prasībām</w:t>
      </w:r>
      <w:r>
        <w:t xml:space="preserve"> neatbilstošo Preci pret jaunu, nelietotu </w:t>
      </w:r>
      <w:r w:rsidRPr="00051845">
        <w:t>Līguma prasībām atbilstošu</w:t>
      </w:r>
      <w:r>
        <w:t xml:space="preserve"> Preci</w:t>
      </w:r>
      <w:r w:rsidRPr="00051845">
        <w:t xml:space="preserve"> </w:t>
      </w:r>
      <w:r>
        <w:t>5</w:t>
      </w:r>
      <w:r w:rsidRPr="00B53375">
        <w:rPr>
          <w:i/>
        </w:rPr>
        <w:t xml:space="preserve"> (</w:t>
      </w:r>
      <w:r>
        <w:rPr>
          <w:i/>
        </w:rPr>
        <w:t>piecu</w:t>
      </w:r>
      <w:r w:rsidRPr="00B53375">
        <w:rPr>
          <w:i/>
        </w:rPr>
        <w:t>) darba dienu laikā</w:t>
      </w:r>
      <w:r w:rsidRPr="00051845">
        <w:t xml:space="preserve"> no 9.2.</w:t>
      </w:r>
      <w:r>
        <w:t>1.</w:t>
      </w:r>
      <w:r w:rsidRPr="00051845">
        <w:t>punktā noteiktā</w:t>
      </w:r>
      <w:r>
        <w:t>s pretenzijas nosūtīšanas</w:t>
      </w:r>
      <w:r w:rsidRPr="00051845">
        <w:t xml:space="preserve"> dienas</w:t>
      </w:r>
      <w:r>
        <w:t xml:space="preserve"> vai 9.2.2.punktā norādītās akta sastādīšanas dienas</w:t>
      </w:r>
      <w:r w:rsidRPr="00051845">
        <w:t>.</w:t>
      </w:r>
    </w:p>
    <w:p w:rsidR="00067E8A" w:rsidRDefault="00067E8A" w:rsidP="00067E8A">
      <w:pPr>
        <w:widowControl w:val="0"/>
        <w:numPr>
          <w:ilvl w:val="1"/>
          <w:numId w:val="19"/>
        </w:numPr>
        <w:ind w:left="567" w:hanging="567"/>
        <w:jc w:val="both"/>
      </w:pPr>
      <w:r w:rsidRPr="00051845">
        <w:t>PIEGĀDĀTĀJAM nav pienākums apmainīt Līguma prasībām neatbilstošo Preci, ja tā zaudējusi kvalitāti tāpēc, ka nav ievēroti Preces lietošanas un glabāšanas noteikumi.</w:t>
      </w:r>
    </w:p>
    <w:p w:rsidR="00067E8A" w:rsidRPr="00051845" w:rsidRDefault="00067E8A" w:rsidP="00067E8A">
      <w:pPr>
        <w:widowControl w:val="0"/>
        <w:jc w:val="both"/>
      </w:pPr>
    </w:p>
    <w:p w:rsidR="00067E8A" w:rsidRPr="00067E8A" w:rsidRDefault="00067E8A" w:rsidP="00067E8A">
      <w:pPr>
        <w:pStyle w:val="ListParagraph"/>
        <w:numPr>
          <w:ilvl w:val="0"/>
          <w:numId w:val="19"/>
        </w:numPr>
        <w:spacing w:after="0" w:line="240" w:lineRule="auto"/>
        <w:jc w:val="center"/>
        <w:rPr>
          <w:rFonts w:ascii="Times New Roman Bold" w:hAnsi="Times New Roman Bold"/>
          <w:caps/>
          <w:color w:val="000000"/>
          <w:sz w:val="24"/>
          <w:szCs w:val="24"/>
          <w:lang w:val="ru-RU"/>
        </w:rPr>
      </w:pPr>
      <w:r w:rsidRPr="001A1D6D">
        <w:rPr>
          <w:rFonts w:ascii="Times New Roman Bold" w:hAnsi="Times New Roman Bold"/>
          <w:b/>
          <w:caps/>
          <w:sz w:val="24"/>
          <w:szCs w:val="24"/>
        </w:rPr>
        <w:t>Iek</w:t>
      </w:r>
      <w:r w:rsidRPr="00067E8A">
        <w:rPr>
          <w:rFonts w:ascii="Times New Roman Bold" w:hAnsi="Times New Roman Bold"/>
          <w:b/>
          <w:caps/>
          <w:sz w:val="24"/>
          <w:szCs w:val="24"/>
          <w:lang w:val="ru-RU"/>
        </w:rPr>
        <w:t>šē</w:t>
      </w:r>
      <w:r w:rsidRPr="001A1D6D">
        <w:rPr>
          <w:rFonts w:ascii="Times New Roman Bold" w:hAnsi="Times New Roman Bold"/>
          <w:b/>
          <w:caps/>
          <w:sz w:val="24"/>
          <w:szCs w:val="24"/>
        </w:rPr>
        <w:t>j</w:t>
      </w:r>
      <w:r w:rsidRPr="00067E8A">
        <w:rPr>
          <w:rFonts w:ascii="Times New Roman Bold" w:hAnsi="Times New Roman Bold"/>
          <w:b/>
          <w:caps/>
          <w:sz w:val="24"/>
          <w:szCs w:val="24"/>
          <w:lang w:val="ru-RU"/>
        </w:rPr>
        <w:t>ā</w:t>
      </w:r>
      <w:r w:rsidRPr="001A1D6D">
        <w:rPr>
          <w:rFonts w:ascii="Times New Roman Bold" w:hAnsi="Times New Roman Bold"/>
          <w:b/>
          <w:caps/>
          <w:sz w:val="24"/>
          <w:szCs w:val="24"/>
        </w:rPr>
        <w:t>s</w:t>
      </w:r>
      <w:r w:rsidRPr="00067E8A">
        <w:rPr>
          <w:rFonts w:ascii="Times New Roman Bold" w:hAnsi="Times New Roman Bold"/>
          <w:b/>
          <w:caps/>
          <w:sz w:val="24"/>
          <w:szCs w:val="24"/>
          <w:lang w:val="ru-RU"/>
        </w:rPr>
        <w:t xml:space="preserve"> </w:t>
      </w:r>
      <w:r w:rsidRPr="001A1D6D">
        <w:rPr>
          <w:rFonts w:ascii="Times New Roman Bold" w:hAnsi="Times New Roman Bold"/>
          <w:b/>
          <w:caps/>
          <w:sz w:val="24"/>
          <w:szCs w:val="24"/>
        </w:rPr>
        <w:t>k</w:t>
      </w:r>
      <w:r w:rsidRPr="00067E8A">
        <w:rPr>
          <w:rFonts w:ascii="Times New Roman Bold" w:hAnsi="Times New Roman Bold"/>
          <w:b/>
          <w:caps/>
          <w:sz w:val="24"/>
          <w:szCs w:val="24"/>
          <w:lang w:val="ru-RU"/>
        </w:rPr>
        <w:t>ā</w:t>
      </w:r>
      <w:r w:rsidRPr="001A1D6D">
        <w:rPr>
          <w:rFonts w:ascii="Times New Roman Bold" w:hAnsi="Times New Roman Bold"/>
          <w:b/>
          <w:caps/>
          <w:sz w:val="24"/>
          <w:szCs w:val="24"/>
        </w:rPr>
        <w:t>rt</w:t>
      </w:r>
      <w:r w:rsidRPr="00067E8A">
        <w:rPr>
          <w:rFonts w:ascii="Times New Roman Bold" w:hAnsi="Times New Roman Bold"/>
          <w:b/>
          <w:caps/>
          <w:sz w:val="24"/>
          <w:szCs w:val="24"/>
          <w:lang w:val="ru-RU"/>
        </w:rPr>
        <w:t>ī</w:t>
      </w:r>
      <w:r w:rsidRPr="001A1D6D">
        <w:rPr>
          <w:rFonts w:ascii="Times New Roman Bold" w:hAnsi="Times New Roman Bold"/>
          <w:b/>
          <w:caps/>
          <w:sz w:val="24"/>
          <w:szCs w:val="24"/>
        </w:rPr>
        <w:t>bas</w:t>
      </w:r>
      <w:r w:rsidRPr="00067E8A">
        <w:rPr>
          <w:rFonts w:ascii="Times New Roman Bold" w:hAnsi="Times New Roman Bold"/>
          <w:b/>
          <w:caps/>
          <w:sz w:val="24"/>
          <w:szCs w:val="24"/>
          <w:lang w:val="ru-RU"/>
        </w:rPr>
        <w:t xml:space="preserve"> </w:t>
      </w:r>
      <w:r w:rsidRPr="001A1D6D">
        <w:rPr>
          <w:rFonts w:ascii="Times New Roman Bold" w:hAnsi="Times New Roman Bold"/>
          <w:b/>
          <w:caps/>
          <w:sz w:val="24"/>
          <w:szCs w:val="24"/>
        </w:rPr>
        <w:t>noteikumi</w:t>
      </w:r>
      <w:r w:rsidRPr="00067E8A">
        <w:rPr>
          <w:rFonts w:ascii="Times New Roman Bold" w:hAnsi="Times New Roman Bold"/>
          <w:b/>
          <w:caps/>
          <w:sz w:val="24"/>
          <w:szCs w:val="24"/>
          <w:lang w:val="ru-RU"/>
        </w:rPr>
        <w:t xml:space="preserve"> </w:t>
      </w:r>
      <w:r w:rsidRPr="001A1D6D">
        <w:rPr>
          <w:rFonts w:ascii="Times New Roman Bold" w:hAnsi="Times New Roman Bold"/>
          <w:b/>
          <w:caps/>
          <w:sz w:val="24"/>
          <w:szCs w:val="24"/>
        </w:rPr>
        <w:t>Uz</w:t>
      </w:r>
      <w:r w:rsidRPr="00067E8A">
        <w:rPr>
          <w:rFonts w:ascii="Times New Roman Bold" w:hAnsi="Times New Roman Bold"/>
          <w:b/>
          <w:caps/>
          <w:sz w:val="24"/>
          <w:szCs w:val="24"/>
          <w:lang w:val="ru-RU"/>
        </w:rPr>
        <w:t>ņē</w:t>
      </w:r>
      <w:r w:rsidRPr="001A1D6D">
        <w:rPr>
          <w:rFonts w:ascii="Times New Roman Bold" w:hAnsi="Times New Roman Bold"/>
          <w:b/>
          <w:caps/>
          <w:sz w:val="24"/>
          <w:szCs w:val="24"/>
        </w:rPr>
        <w:t>m</w:t>
      </w:r>
      <w:r w:rsidRPr="00067E8A">
        <w:rPr>
          <w:rFonts w:ascii="Times New Roman Bold" w:hAnsi="Times New Roman Bold"/>
          <w:b/>
          <w:caps/>
          <w:sz w:val="24"/>
          <w:szCs w:val="24"/>
          <w:lang w:val="ru-RU"/>
        </w:rPr>
        <w:t>ē</w:t>
      </w:r>
      <w:r w:rsidRPr="001A1D6D">
        <w:rPr>
          <w:rFonts w:ascii="Times New Roman Bold" w:hAnsi="Times New Roman Bold"/>
          <w:b/>
          <w:caps/>
          <w:sz w:val="24"/>
          <w:szCs w:val="24"/>
        </w:rPr>
        <w:t>jam</w:t>
      </w:r>
      <w:r w:rsidRPr="00067E8A">
        <w:rPr>
          <w:rFonts w:ascii="Times New Roman Bold" w:hAnsi="Times New Roman Bold"/>
          <w:b/>
          <w:caps/>
          <w:sz w:val="24"/>
          <w:szCs w:val="24"/>
          <w:lang w:val="ru-RU"/>
        </w:rPr>
        <w:t xml:space="preserve">, </w:t>
      </w:r>
      <w:r w:rsidRPr="001A1D6D">
        <w:rPr>
          <w:rFonts w:ascii="Times New Roman Bold" w:hAnsi="Times New Roman Bold"/>
          <w:b/>
          <w:caps/>
          <w:sz w:val="24"/>
          <w:szCs w:val="24"/>
        </w:rPr>
        <w:t>apak</w:t>
      </w:r>
      <w:r w:rsidRPr="00067E8A">
        <w:rPr>
          <w:rFonts w:ascii="Times New Roman Bold" w:hAnsi="Times New Roman Bold"/>
          <w:b/>
          <w:caps/>
          <w:sz w:val="24"/>
          <w:szCs w:val="24"/>
          <w:lang w:val="ru-RU"/>
        </w:rPr>
        <w:t>š</w:t>
      </w:r>
      <w:r w:rsidRPr="001A1D6D">
        <w:rPr>
          <w:rFonts w:ascii="Times New Roman Bold" w:hAnsi="Times New Roman Bold"/>
          <w:b/>
          <w:caps/>
          <w:sz w:val="24"/>
          <w:szCs w:val="24"/>
        </w:rPr>
        <w:t>uz</w:t>
      </w:r>
      <w:r w:rsidRPr="00067E8A">
        <w:rPr>
          <w:rFonts w:ascii="Times New Roman Bold" w:hAnsi="Times New Roman Bold"/>
          <w:b/>
          <w:caps/>
          <w:sz w:val="24"/>
          <w:szCs w:val="24"/>
          <w:lang w:val="ru-RU"/>
        </w:rPr>
        <w:t>ņē</w:t>
      </w:r>
      <w:r w:rsidRPr="001A1D6D">
        <w:rPr>
          <w:rFonts w:ascii="Times New Roman Bold" w:hAnsi="Times New Roman Bold"/>
          <w:b/>
          <w:caps/>
          <w:sz w:val="24"/>
          <w:szCs w:val="24"/>
        </w:rPr>
        <w:t>m</w:t>
      </w:r>
      <w:r w:rsidRPr="00067E8A">
        <w:rPr>
          <w:rFonts w:ascii="Times New Roman Bold" w:hAnsi="Times New Roman Bold"/>
          <w:b/>
          <w:caps/>
          <w:sz w:val="24"/>
          <w:szCs w:val="24"/>
          <w:lang w:val="ru-RU"/>
        </w:rPr>
        <w:t>ē</w:t>
      </w:r>
      <w:r w:rsidRPr="001A1D6D">
        <w:rPr>
          <w:rFonts w:ascii="Times New Roman Bold" w:hAnsi="Times New Roman Bold"/>
          <w:b/>
          <w:caps/>
          <w:sz w:val="24"/>
          <w:szCs w:val="24"/>
        </w:rPr>
        <w:t>jam</w:t>
      </w:r>
      <w:r w:rsidRPr="00067E8A">
        <w:rPr>
          <w:rFonts w:ascii="Times New Roman Bold" w:hAnsi="Times New Roman Bold"/>
          <w:b/>
          <w:caps/>
          <w:sz w:val="24"/>
          <w:szCs w:val="24"/>
          <w:lang w:val="ru-RU"/>
        </w:rPr>
        <w:t xml:space="preserve"> </w:t>
      </w:r>
      <w:r w:rsidRPr="001A1D6D">
        <w:rPr>
          <w:rFonts w:ascii="Times New Roman Bold" w:hAnsi="Times New Roman Bold"/>
          <w:b/>
          <w:caps/>
          <w:sz w:val="24"/>
          <w:szCs w:val="24"/>
        </w:rPr>
        <w:t>un</w:t>
      </w:r>
      <w:r w:rsidRPr="00067E8A">
        <w:rPr>
          <w:rFonts w:ascii="Times New Roman Bold" w:hAnsi="Times New Roman Bold"/>
          <w:b/>
          <w:caps/>
          <w:sz w:val="24"/>
          <w:szCs w:val="24"/>
          <w:lang w:val="ru-RU"/>
        </w:rPr>
        <w:t xml:space="preserve"> </w:t>
      </w:r>
      <w:r w:rsidRPr="001A1D6D">
        <w:rPr>
          <w:rFonts w:ascii="Times New Roman Bold" w:hAnsi="Times New Roman Bold"/>
          <w:b/>
          <w:caps/>
          <w:sz w:val="24"/>
          <w:szCs w:val="24"/>
        </w:rPr>
        <w:t>to</w:t>
      </w:r>
      <w:r w:rsidRPr="00067E8A">
        <w:rPr>
          <w:rFonts w:ascii="Times New Roman Bold" w:hAnsi="Times New Roman Bold"/>
          <w:b/>
          <w:caps/>
          <w:sz w:val="24"/>
          <w:szCs w:val="24"/>
          <w:lang w:val="ru-RU"/>
        </w:rPr>
        <w:t xml:space="preserve"> </w:t>
      </w:r>
      <w:r w:rsidRPr="001A1D6D">
        <w:rPr>
          <w:rFonts w:ascii="Times New Roman Bold" w:hAnsi="Times New Roman Bold"/>
          <w:b/>
          <w:caps/>
          <w:sz w:val="24"/>
          <w:szCs w:val="24"/>
        </w:rPr>
        <w:t>darbiniekiem</w:t>
      </w:r>
      <w:r w:rsidRPr="00067E8A">
        <w:rPr>
          <w:rFonts w:ascii="Times New Roman Bold" w:hAnsi="Times New Roman Bold"/>
          <w:b/>
          <w:caps/>
          <w:sz w:val="24"/>
          <w:szCs w:val="24"/>
          <w:lang w:val="ru-RU"/>
        </w:rPr>
        <w:t xml:space="preserve"> </w:t>
      </w:r>
      <w:r w:rsidRPr="001A1D6D">
        <w:rPr>
          <w:rFonts w:ascii="Times New Roman Bold" w:hAnsi="Times New Roman Bold"/>
          <w:b/>
          <w:caps/>
          <w:sz w:val="24"/>
          <w:szCs w:val="24"/>
        </w:rPr>
        <w:t>Nacion</w:t>
      </w:r>
      <w:r w:rsidRPr="00067E8A">
        <w:rPr>
          <w:rFonts w:ascii="Times New Roman Bold" w:hAnsi="Times New Roman Bold"/>
          <w:b/>
          <w:caps/>
          <w:sz w:val="24"/>
          <w:szCs w:val="24"/>
          <w:lang w:val="ru-RU"/>
        </w:rPr>
        <w:t>ā</w:t>
      </w:r>
      <w:r w:rsidRPr="001A1D6D">
        <w:rPr>
          <w:rFonts w:ascii="Times New Roman Bold" w:hAnsi="Times New Roman Bold"/>
          <w:b/>
          <w:caps/>
          <w:sz w:val="24"/>
          <w:szCs w:val="24"/>
        </w:rPr>
        <w:t>lo</w:t>
      </w:r>
      <w:r w:rsidRPr="00067E8A">
        <w:rPr>
          <w:rFonts w:ascii="Times New Roman Bold" w:hAnsi="Times New Roman Bold"/>
          <w:b/>
          <w:caps/>
          <w:sz w:val="24"/>
          <w:szCs w:val="24"/>
          <w:lang w:val="ru-RU"/>
        </w:rPr>
        <w:t xml:space="preserve"> </w:t>
      </w:r>
      <w:r w:rsidRPr="001A1D6D">
        <w:rPr>
          <w:rFonts w:ascii="Times New Roman Bold" w:hAnsi="Times New Roman Bold"/>
          <w:b/>
          <w:caps/>
          <w:sz w:val="24"/>
          <w:szCs w:val="24"/>
        </w:rPr>
        <w:t>bru</w:t>
      </w:r>
      <w:r w:rsidRPr="00067E8A">
        <w:rPr>
          <w:rFonts w:ascii="Times New Roman Bold" w:hAnsi="Times New Roman Bold"/>
          <w:b/>
          <w:caps/>
          <w:sz w:val="24"/>
          <w:szCs w:val="24"/>
          <w:lang w:val="ru-RU"/>
        </w:rPr>
        <w:t>ņ</w:t>
      </w:r>
      <w:r w:rsidRPr="001A1D6D">
        <w:rPr>
          <w:rFonts w:ascii="Times New Roman Bold" w:hAnsi="Times New Roman Bold"/>
          <w:b/>
          <w:caps/>
          <w:sz w:val="24"/>
          <w:szCs w:val="24"/>
        </w:rPr>
        <w:t>oto</w:t>
      </w:r>
      <w:r w:rsidRPr="00067E8A">
        <w:rPr>
          <w:rFonts w:ascii="Times New Roman Bold" w:hAnsi="Times New Roman Bold"/>
          <w:b/>
          <w:caps/>
          <w:sz w:val="24"/>
          <w:szCs w:val="24"/>
          <w:lang w:val="ru-RU"/>
        </w:rPr>
        <w:t xml:space="preserve"> </w:t>
      </w:r>
      <w:r w:rsidRPr="001A1D6D">
        <w:rPr>
          <w:rFonts w:ascii="Times New Roman Bold" w:hAnsi="Times New Roman Bold"/>
          <w:b/>
          <w:caps/>
          <w:sz w:val="24"/>
          <w:szCs w:val="24"/>
        </w:rPr>
        <w:t>sp</w:t>
      </w:r>
      <w:r w:rsidRPr="00067E8A">
        <w:rPr>
          <w:rFonts w:ascii="Times New Roman Bold" w:hAnsi="Times New Roman Bold"/>
          <w:b/>
          <w:caps/>
          <w:sz w:val="24"/>
          <w:szCs w:val="24"/>
          <w:lang w:val="ru-RU"/>
        </w:rPr>
        <w:t>ē</w:t>
      </w:r>
      <w:r w:rsidRPr="001A1D6D">
        <w:rPr>
          <w:rFonts w:ascii="Times New Roman Bold" w:hAnsi="Times New Roman Bold"/>
          <w:b/>
          <w:caps/>
          <w:sz w:val="24"/>
          <w:szCs w:val="24"/>
        </w:rPr>
        <w:t>ku</w:t>
      </w:r>
      <w:r w:rsidRPr="00067E8A">
        <w:rPr>
          <w:rFonts w:ascii="Times New Roman Bold" w:hAnsi="Times New Roman Bold"/>
          <w:b/>
          <w:caps/>
          <w:sz w:val="24"/>
          <w:szCs w:val="24"/>
          <w:lang w:val="ru-RU"/>
        </w:rPr>
        <w:t xml:space="preserve"> </w:t>
      </w:r>
      <w:r w:rsidRPr="001A1D6D">
        <w:rPr>
          <w:rFonts w:ascii="Times New Roman Bold" w:hAnsi="Times New Roman Bold"/>
          <w:b/>
          <w:caps/>
          <w:sz w:val="24"/>
          <w:szCs w:val="24"/>
        </w:rPr>
        <w:t>objektos</w:t>
      </w:r>
    </w:p>
    <w:p w:rsidR="00067E8A" w:rsidRPr="009E37D0" w:rsidRDefault="00067E8A" w:rsidP="00067E8A">
      <w:pPr>
        <w:pStyle w:val="ListParagraph"/>
        <w:spacing w:after="0" w:line="240" w:lineRule="auto"/>
        <w:ind w:left="360"/>
        <w:rPr>
          <w:rFonts w:ascii="Times New Roman" w:hAnsi="Times New Roman"/>
          <w:color w:val="000000"/>
          <w:sz w:val="12"/>
          <w:szCs w:val="24"/>
          <w:lang w:val="ru-RU"/>
        </w:rPr>
      </w:pPr>
    </w:p>
    <w:p w:rsidR="00067E8A" w:rsidRPr="00067E8A" w:rsidRDefault="00067E8A" w:rsidP="00067E8A">
      <w:pPr>
        <w:pStyle w:val="ListParagraph"/>
        <w:numPr>
          <w:ilvl w:val="1"/>
          <w:numId w:val="19"/>
        </w:numPr>
        <w:spacing w:after="0" w:line="240" w:lineRule="auto"/>
        <w:ind w:left="567" w:hanging="567"/>
        <w:jc w:val="both"/>
        <w:rPr>
          <w:rFonts w:ascii="Times New Roman" w:hAnsi="Times New Roman"/>
          <w:sz w:val="24"/>
          <w:szCs w:val="24"/>
          <w:lang w:val="ru-RU"/>
        </w:rPr>
      </w:pPr>
      <w:r w:rsidRPr="00EC7EB0">
        <w:rPr>
          <w:rFonts w:ascii="Times New Roman" w:hAnsi="Times New Roman"/>
          <w:i/>
          <w:sz w:val="24"/>
          <w:szCs w:val="24"/>
        </w:rPr>
        <w:t>L</w:t>
      </w:r>
      <w:r w:rsidRPr="00067E8A">
        <w:rPr>
          <w:rFonts w:ascii="Times New Roman" w:hAnsi="Times New Roman"/>
          <w:i/>
          <w:sz w:val="24"/>
          <w:szCs w:val="24"/>
          <w:lang w:val="ru-RU"/>
        </w:rPr>
        <w:t>ī</w:t>
      </w:r>
      <w:r w:rsidRPr="00EC7EB0">
        <w:rPr>
          <w:rFonts w:ascii="Times New Roman" w:hAnsi="Times New Roman"/>
          <w:i/>
          <w:sz w:val="24"/>
          <w:szCs w:val="24"/>
        </w:rPr>
        <w:t>guma</w:t>
      </w:r>
      <w:r w:rsidRPr="00067E8A">
        <w:rPr>
          <w:rFonts w:ascii="Times New Roman" w:hAnsi="Times New Roman"/>
          <w:i/>
          <w:sz w:val="24"/>
          <w:szCs w:val="24"/>
          <w:lang w:val="ru-RU"/>
        </w:rPr>
        <w:t xml:space="preserve"> </w:t>
      </w:r>
      <w:r w:rsidRPr="00EC7EB0">
        <w:rPr>
          <w:rFonts w:ascii="Times New Roman" w:hAnsi="Times New Roman"/>
          <w:i/>
          <w:sz w:val="24"/>
          <w:szCs w:val="24"/>
        </w:rPr>
        <w:t>pielikum</w:t>
      </w:r>
      <w:r w:rsidRPr="00067E8A">
        <w:rPr>
          <w:rFonts w:ascii="Times New Roman" w:hAnsi="Times New Roman"/>
          <w:i/>
          <w:sz w:val="24"/>
          <w:szCs w:val="24"/>
          <w:lang w:val="ru-RU"/>
        </w:rPr>
        <w:t xml:space="preserve">ā </w:t>
      </w:r>
      <w:r w:rsidRPr="00EC7EB0">
        <w:rPr>
          <w:rFonts w:ascii="Times New Roman" w:hAnsi="Times New Roman"/>
          <w:i/>
          <w:sz w:val="24"/>
          <w:szCs w:val="24"/>
        </w:rPr>
        <w:t>Nr</w:t>
      </w:r>
      <w:r w:rsidRPr="00067E8A">
        <w:rPr>
          <w:rFonts w:ascii="Times New Roman" w:hAnsi="Times New Roman"/>
          <w:i/>
          <w:sz w:val="24"/>
          <w:szCs w:val="24"/>
          <w:lang w:val="ru-RU"/>
        </w:rPr>
        <w:t>.3</w:t>
      </w:r>
      <w:r w:rsidRPr="00067E8A">
        <w:rPr>
          <w:rFonts w:ascii="Times New Roman" w:hAnsi="Times New Roman"/>
          <w:sz w:val="24"/>
          <w:szCs w:val="24"/>
          <w:lang w:val="ru-RU"/>
        </w:rPr>
        <w:t xml:space="preserve"> </w:t>
      </w:r>
      <w:r w:rsidRPr="008316E4">
        <w:rPr>
          <w:rFonts w:ascii="Times New Roman" w:hAnsi="Times New Roman"/>
          <w:sz w:val="24"/>
          <w:szCs w:val="24"/>
        </w:rPr>
        <w:t>nor</w:t>
      </w:r>
      <w:r w:rsidRPr="00067E8A">
        <w:rPr>
          <w:rFonts w:ascii="Times New Roman" w:hAnsi="Times New Roman"/>
          <w:sz w:val="24"/>
          <w:szCs w:val="24"/>
          <w:lang w:val="ru-RU"/>
        </w:rPr>
        <w:t>ā</w:t>
      </w:r>
      <w:r w:rsidRPr="008316E4">
        <w:rPr>
          <w:rFonts w:ascii="Times New Roman" w:hAnsi="Times New Roman"/>
          <w:sz w:val="24"/>
          <w:szCs w:val="24"/>
        </w:rPr>
        <w:t>d</w:t>
      </w:r>
      <w:r w:rsidRPr="00067E8A">
        <w:rPr>
          <w:rFonts w:ascii="Times New Roman" w:hAnsi="Times New Roman"/>
          <w:sz w:val="24"/>
          <w:szCs w:val="24"/>
          <w:lang w:val="ru-RU"/>
        </w:rPr>
        <w:t>ī</w:t>
      </w:r>
      <w:r w:rsidRPr="008316E4">
        <w:rPr>
          <w:rFonts w:ascii="Times New Roman" w:hAnsi="Times New Roman"/>
          <w:sz w:val="24"/>
          <w:szCs w:val="24"/>
        </w:rPr>
        <w:t>tie</w:t>
      </w:r>
      <w:r w:rsidRPr="00067E8A">
        <w:rPr>
          <w:rFonts w:ascii="Times New Roman" w:hAnsi="Times New Roman"/>
          <w:sz w:val="24"/>
          <w:szCs w:val="24"/>
          <w:lang w:val="ru-RU"/>
        </w:rPr>
        <w:t xml:space="preserve"> </w:t>
      </w:r>
      <w:r w:rsidRPr="008316E4">
        <w:rPr>
          <w:rFonts w:ascii="Times New Roman" w:hAnsi="Times New Roman"/>
          <w:sz w:val="24"/>
          <w:szCs w:val="24"/>
        </w:rPr>
        <w:t>Pre</w:t>
      </w:r>
      <w:r w:rsidRPr="00067E8A">
        <w:rPr>
          <w:rFonts w:ascii="Times New Roman" w:hAnsi="Times New Roman"/>
          <w:sz w:val="24"/>
          <w:szCs w:val="24"/>
          <w:lang w:val="ru-RU"/>
        </w:rPr>
        <w:t>č</w:t>
      </w:r>
      <w:r w:rsidRPr="008316E4">
        <w:rPr>
          <w:rFonts w:ascii="Times New Roman" w:hAnsi="Times New Roman"/>
          <w:sz w:val="24"/>
          <w:szCs w:val="24"/>
        </w:rPr>
        <w:t>u</w:t>
      </w:r>
      <w:r w:rsidRPr="00067E8A">
        <w:rPr>
          <w:rFonts w:ascii="Times New Roman" w:hAnsi="Times New Roman"/>
          <w:sz w:val="24"/>
          <w:szCs w:val="24"/>
          <w:lang w:val="ru-RU"/>
        </w:rPr>
        <w:t xml:space="preserve"> </w:t>
      </w:r>
      <w:r w:rsidRPr="008316E4">
        <w:rPr>
          <w:rFonts w:ascii="Times New Roman" w:hAnsi="Times New Roman"/>
          <w:sz w:val="24"/>
          <w:szCs w:val="24"/>
        </w:rPr>
        <w:t>pieg</w:t>
      </w:r>
      <w:r w:rsidRPr="00067E8A">
        <w:rPr>
          <w:rFonts w:ascii="Times New Roman" w:hAnsi="Times New Roman"/>
          <w:sz w:val="24"/>
          <w:szCs w:val="24"/>
          <w:lang w:val="ru-RU"/>
        </w:rPr>
        <w:t>ā</w:t>
      </w:r>
      <w:r w:rsidRPr="008316E4">
        <w:rPr>
          <w:rFonts w:ascii="Times New Roman" w:hAnsi="Times New Roman"/>
          <w:sz w:val="24"/>
          <w:szCs w:val="24"/>
        </w:rPr>
        <w:t>des</w:t>
      </w:r>
      <w:r w:rsidRPr="00067E8A">
        <w:rPr>
          <w:rFonts w:ascii="Times New Roman" w:hAnsi="Times New Roman"/>
          <w:sz w:val="24"/>
          <w:szCs w:val="24"/>
          <w:lang w:val="ru-RU"/>
        </w:rPr>
        <w:t xml:space="preserve"> </w:t>
      </w:r>
      <w:r w:rsidRPr="008316E4">
        <w:rPr>
          <w:rFonts w:ascii="Times New Roman" w:hAnsi="Times New Roman"/>
          <w:sz w:val="24"/>
          <w:szCs w:val="24"/>
        </w:rPr>
        <w:t>objekti</w:t>
      </w:r>
      <w:r w:rsidRPr="00067E8A">
        <w:rPr>
          <w:rFonts w:ascii="Times New Roman" w:hAnsi="Times New Roman"/>
          <w:sz w:val="24"/>
          <w:szCs w:val="24"/>
          <w:lang w:val="ru-RU"/>
        </w:rPr>
        <w:t xml:space="preserve">, </w:t>
      </w:r>
      <w:r w:rsidRPr="008316E4">
        <w:rPr>
          <w:rFonts w:ascii="Times New Roman" w:hAnsi="Times New Roman"/>
          <w:sz w:val="24"/>
          <w:szCs w:val="24"/>
        </w:rPr>
        <w:t>pamatojoties</w:t>
      </w:r>
      <w:r w:rsidRPr="00067E8A">
        <w:rPr>
          <w:rFonts w:ascii="Times New Roman" w:hAnsi="Times New Roman"/>
          <w:sz w:val="24"/>
          <w:szCs w:val="24"/>
          <w:lang w:val="ru-RU"/>
        </w:rPr>
        <w:t xml:space="preserve"> </w:t>
      </w:r>
      <w:r w:rsidRPr="008316E4">
        <w:rPr>
          <w:rFonts w:ascii="Times New Roman" w:hAnsi="Times New Roman"/>
          <w:sz w:val="24"/>
          <w:szCs w:val="24"/>
        </w:rPr>
        <w:t>uz</w:t>
      </w:r>
      <w:r w:rsidRPr="00067E8A">
        <w:rPr>
          <w:rFonts w:ascii="Times New Roman" w:hAnsi="Times New Roman"/>
          <w:sz w:val="24"/>
          <w:szCs w:val="24"/>
          <w:lang w:val="ru-RU"/>
        </w:rPr>
        <w:t xml:space="preserve"> </w:t>
      </w:r>
      <w:r w:rsidRPr="008316E4">
        <w:rPr>
          <w:rFonts w:ascii="Times New Roman" w:hAnsi="Times New Roman"/>
          <w:sz w:val="24"/>
          <w:szCs w:val="24"/>
        </w:rPr>
        <w:t>Nacion</w:t>
      </w:r>
      <w:r w:rsidRPr="00067E8A">
        <w:rPr>
          <w:rFonts w:ascii="Times New Roman" w:hAnsi="Times New Roman"/>
          <w:sz w:val="24"/>
          <w:szCs w:val="24"/>
          <w:lang w:val="ru-RU"/>
        </w:rPr>
        <w:t>ā</w:t>
      </w:r>
      <w:r w:rsidRPr="008316E4">
        <w:rPr>
          <w:rFonts w:ascii="Times New Roman" w:hAnsi="Times New Roman"/>
          <w:sz w:val="24"/>
          <w:szCs w:val="24"/>
        </w:rPr>
        <w:t>lo</w:t>
      </w:r>
      <w:r w:rsidRPr="00067E8A">
        <w:rPr>
          <w:rFonts w:ascii="Times New Roman" w:hAnsi="Times New Roman"/>
          <w:sz w:val="24"/>
          <w:szCs w:val="24"/>
          <w:lang w:val="ru-RU"/>
        </w:rPr>
        <w:t xml:space="preserve"> </w:t>
      </w:r>
      <w:r w:rsidRPr="008316E4">
        <w:rPr>
          <w:rFonts w:ascii="Times New Roman" w:hAnsi="Times New Roman"/>
          <w:sz w:val="24"/>
          <w:szCs w:val="24"/>
        </w:rPr>
        <w:t>bru</w:t>
      </w:r>
      <w:r w:rsidRPr="00067E8A">
        <w:rPr>
          <w:rFonts w:ascii="Times New Roman" w:hAnsi="Times New Roman"/>
          <w:sz w:val="24"/>
          <w:szCs w:val="24"/>
          <w:lang w:val="ru-RU"/>
        </w:rPr>
        <w:t>ņ</w:t>
      </w:r>
      <w:r w:rsidRPr="008316E4">
        <w:rPr>
          <w:rFonts w:ascii="Times New Roman" w:hAnsi="Times New Roman"/>
          <w:sz w:val="24"/>
          <w:szCs w:val="24"/>
        </w:rPr>
        <w:t>oto</w:t>
      </w:r>
      <w:r w:rsidRPr="00067E8A">
        <w:rPr>
          <w:rFonts w:ascii="Times New Roman" w:hAnsi="Times New Roman"/>
          <w:sz w:val="24"/>
          <w:szCs w:val="24"/>
          <w:lang w:val="ru-RU"/>
        </w:rPr>
        <w:t xml:space="preserve"> </w:t>
      </w:r>
      <w:r w:rsidRPr="008316E4">
        <w:rPr>
          <w:rFonts w:ascii="Times New Roman" w:hAnsi="Times New Roman"/>
          <w:sz w:val="24"/>
          <w:szCs w:val="24"/>
        </w:rPr>
        <w:t>sp</w:t>
      </w:r>
      <w:r w:rsidRPr="00067E8A">
        <w:rPr>
          <w:rFonts w:ascii="Times New Roman" w:hAnsi="Times New Roman"/>
          <w:sz w:val="24"/>
          <w:szCs w:val="24"/>
          <w:lang w:val="ru-RU"/>
        </w:rPr>
        <w:t>ē</w:t>
      </w:r>
      <w:r w:rsidRPr="008316E4">
        <w:rPr>
          <w:rFonts w:ascii="Times New Roman" w:hAnsi="Times New Roman"/>
          <w:sz w:val="24"/>
          <w:szCs w:val="24"/>
        </w:rPr>
        <w:t>ku</w:t>
      </w:r>
      <w:r w:rsidRPr="00067E8A">
        <w:rPr>
          <w:rFonts w:ascii="Times New Roman" w:hAnsi="Times New Roman"/>
          <w:sz w:val="24"/>
          <w:szCs w:val="24"/>
          <w:lang w:val="ru-RU"/>
        </w:rPr>
        <w:t xml:space="preserve"> </w:t>
      </w:r>
      <w:r w:rsidRPr="008316E4">
        <w:rPr>
          <w:rFonts w:ascii="Times New Roman" w:hAnsi="Times New Roman"/>
          <w:sz w:val="24"/>
          <w:szCs w:val="24"/>
        </w:rPr>
        <w:t>likuma</w:t>
      </w:r>
      <w:r w:rsidRPr="00067E8A">
        <w:rPr>
          <w:rFonts w:ascii="Times New Roman" w:hAnsi="Times New Roman"/>
          <w:sz w:val="24"/>
          <w:szCs w:val="24"/>
          <w:lang w:val="ru-RU"/>
        </w:rPr>
        <w:t xml:space="preserve"> 4.</w:t>
      </w:r>
      <w:r w:rsidRPr="00067E8A">
        <w:rPr>
          <w:rFonts w:ascii="Times New Roman" w:hAnsi="Times New Roman"/>
          <w:sz w:val="24"/>
          <w:szCs w:val="24"/>
          <w:vertAlign w:val="superscript"/>
          <w:lang w:val="ru-RU"/>
        </w:rPr>
        <w:t>1</w:t>
      </w:r>
      <w:r w:rsidRPr="00067E8A">
        <w:rPr>
          <w:rFonts w:ascii="Times New Roman" w:hAnsi="Times New Roman"/>
          <w:sz w:val="24"/>
          <w:szCs w:val="24"/>
          <w:lang w:val="ru-RU"/>
        </w:rPr>
        <w:t xml:space="preserve"> </w:t>
      </w:r>
      <w:r w:rsidRPr="008316E4">
        <w:rPr>
          <w:rFonts w:ascii="Times New Roman" w:hAnsi="Times New Roman"/>
          <w:sz w:val="24"/>
          <w:szCs w:val="24"/>
        </w:rPr>
        <w:t>pantu</w:t>
      </w:r>
      <w:r w:rsidRPr="00067E8A">
        <w:rPr>
          <w:rFonts w:ascii="Times New Roman" w:hAnsi="Times New Roman"/>
          <w:sz w:val="24"/>
          <w:szCs w:val="24"/>
          <w:lang w:val="ru-RU"/>
        </w:rPr>
        <w:t xml:space="preserve">, </w:t>
      </w:r>
      <w:r w:rsidRPr="008316E4">
        <w:rPr>
          <w:rFonts w:ascii="Times New Roman" w:hAnsi="Times New Roman"/>
          <w:sz w:val="24"/>
          <w:szCs w:val="24"/>
        </w:rPr>
        <w:t>ir</w:t>
      </w:r>
      <w:r w:rsidRPr="00067E8A">
        <w:rPr>
          <w:rFonts w:ascii="Times New Roman" w:hAnsi="Times New Roman"/>
          <w:sz w:val="24"/>
          <w:szCs w:val="24"/>
          <w:lang w:val="ru-RU"/>
        </w:rPr>
        <w:t xml:space="preserve"> </w:t>
      </w:r>
      <w:r w:rsidRPr="008316E4">
        <w:rPr>
          <w:rFonts w:ascii="Times New Roman" w:hAnsi="Times New Roman"/>
          <w:sz w:val="24"/>
          <w:szCs w:val="24"/>
        </w:rPr>
        <w:t>milit</w:t>
      </w:r>
      <w:r w:rsidRPr="00067E8A">
        <w:rPr>
          <w:rFonts w:ascii="Times New Roman" w:hAnsi="Times New Roman"/>
          <w:sz w:val="24"/>
          <w:szCs w:val="24"/>
          <w:lang w:val="ru-RU"/>
        </w:rPr>
        <w:t>ā</w:t>
      </w:r>
      <w:r w:rsidRPr="008316E4">
        <w:rPr>
          <w:rFonts w:ascii="Times New Roman" w:hAnsi="Times New Roman"/>
          <w:sz w:val="24"/>
          <w:szCs w:val="24"/>
        </w:rPr>
        <w:t>ri</w:t>
      </w:r>
      <w:r w:rsidRPr="00067E8A">
        <w:rPr>
          <w:rFonts w:ascii="Times New Roman" w:hAnsi="Times New Roman"/>
          <w:sz w:val="24"/>
          <w:szCs w:val="24"/>
          <w:lang w:val="ru-RU"/>
        </w:rPr>
        <w:t xml:space="preserve"> </w:t>
      </w:r>
      <w:r w:rsidRPr="008316E4">
        <w:rPr>
          <w:rFonts w:ascii="Times New Roman" w:hAnsi="Times New Roman"/>
          <w:sz w:val="24"/>
          <w:szCs w:val="24"/>
        </w:rPr>
        <w:t>objekti</w:t>
      </w:r>
      <w:r w:rsidRPr="00067E8A">
        <w:rPr>
          <w:rFonts w:ascii="Times New Roman" w:hAnsi="Times New Roman"/>
          <w:sz w:val="24"/>
          <w:szCs w:val="24"/>
          <w:lang w:val="ru-RU"/>
        </w:rPr>
        <w:t xml:space="preserve"> </w:t>
      </w:r>
      <w:r w:rsidRPr="008316E4">
        <w:rPr>
          <w:rFonts w:ascii="Times New Roman" w:hAnsi="Times New Roman"/>
          <w:sz w:val="24"/>
          <w:szCs w:val="24"/>
        </w:rPr>
        <w:t>un</w:t>
      </w:r>
      <w:r w:rsidRPr="00067E8A">
        <w:rPr>
          <w:rFonts w:ascii="Times New Roman" w:hAnsi="Times New Roman"/>
          <w:sz w:val="24"/>
          <w:szCs w:val="24"/>
          <w:lang w:val="ru-RU"/>
        </w:rPr>
        <w:t xml:space="preserve"> </w:t>
      </w:r>
      <w:r w:rsidRPr="008316E4">
        <w:rPr>
          <w:rFonts w:ascii="Times New Roman" w:hAnsi="Times New Roman"/>
          <w:sz w:val="24"/>
          <w:szCs w:val="24"/>
        </w:rPr>
        <w:t>atbilsto</w:t>
      </w:r>
      <w:r w:rsidRPr="00067E8A">
        <w:rPr>
          <w:rFonts w:ascii="Times New Roman" w:hAnsi="Times New Roman"/>
          <w:sz w:val="24"/>
          <w:szCs w:val="24"/>
          <w:lang w:val="ru-RU"/>
        </w:rPr>
        <w:t>š</w:t>
      </w:r>
      <w:r w:rsidRPr="008316E4">
        <w:rPr>
          <w:rFonts w:ascii="Times New Roman" w:hAnsi="Times New Roman"/>
          <w:sz w:val="24"/>
          <w:szCs w:val="24"/>
        </w:rPr>
        <w:t>i</w:t>
      </w:r>
      <w:r w:rsidRPr="00067E8A">
        <w:rPr>
          <w:rFonts w:ascii="Times New Roman" w:hAnsi="Times New Roman"/>
          <w:sz w:val="24"/>
          <w:szCs w:val="24"/>
          <w:lang w:val="ru-RU"/>
        </w:rPr>
        <w:t xml:space="preserve"> </w:t>
      </w:r>
      <w:r w:rsidRPr="008316E4">
        <w:rPr>
          <w:rFonts w:ascii="Times New Roman" w:hAnsi="Times New Roman"/>
          <w:sz w:val="24"/>
          <w:szCs w:val="24"/>
        </w:rPr>
        <w:t>Administrat</w:t>
      </w:r>
      <w:r w:rsidRPr="00067E8A">
        <w:rPr>
          <w:rFonts w:ascii="Times New Roman" w:hAnsi="Times New Roman"/>
          <w:sz w:val="24"/>
          <w:szCs w:val="24"/>
          <w:lang w:val="ru-RU"/>
        </w:rPr>
        <w:t>ī</w:t>
      </w:r>
      <w:r w:rsidRPr="008316E4">
        <w:rPr>
          <w:rFonts w:ascii="Times New Roman" w:hAnsi="Times New Roman"/>
          <w:sz w:val="24"/>
          <w:szCs w:val="24"/>
        </w:rPr>
        <w:t>vo</w:t>
      </w:r>
      <w:r w:rsidRPr="00067E8A">
        <w:rPr>
          <w:rFonts w:ascii="Times New Roman" w:hAnsi="Times New Roman"/>
          <w:sz w:val="24"/>
          <w:szCs w:val="24"/>
          <w:lang w:val="ru-RU"/>
        </w:rPr>
        <w:t xml:space="preserve"> </w:t>
      </w:r>
      <w:r w:rsidRPr="008316E4">
        <w:rPr>
          <w:rFonts w:ascii="Times New Roman" w:hAnsi="Times New Roman"/>
          <w:sz w:val="24"/>
          <w:szCs w:val="24"/>
        </w:rPr>
        <w:t>p</w:t>
      </w:r>
      <w:r w:rsidRPr="00067E8A">
        <w:rPr>
          <w:rFonts w:ascii="Times New Roman" w:hAnsi="Times New Roman"/>
          <w:sz w:val="24"/>
          <w:szCs w:val="24"/>
          <w:lang w:val="ru-RU"/>
        </w:rPr>
        <w:t>ā</w:t>
      </w:r>
      <w:r w:rsidRPr="008316E4">
        <w:rPr>
          <w:rFonts w:ascii="Times New Roman" w:hAnsi="Times New Roman"/>
          <w:sz w:val="24"/>
          <w:szCs w:val="24"/>
        </w:rPr>
        <w:t>rk</w:t>
      </w:r>
      <w:r w:rsidRPr="00067E8A">
        <w:rPr>
          <w:rFonts w:ascii="Times New Roman" w:hAnsi="Times New Roman"/>
          <w:sz w:val="24"/>
          <w:szCs w:val="24"/>
          <w:lang w:val="ru-RU"/>
        </w:rPr>
        <w:t>ā</w:t>
      </w:r>
      <w:r w:rsidRPr="008316E4">
        <w:rPr>
          <w:rFonts w:ascii="Times New Roman" w:hAnsi="Times New Roman"/>
          <w:sz w:val="24"/>
          <w:szCs w:val="24"/>
        </w:rPr>
        <w:t>pumu</w:t>
      </w:r>
      <w:r w:rsidRPr="00067E8A">
        <w:rPr>
          <w:rFonts w:ascii="Times New Roman" w:hAnsi="Times New Roman"/>
          <w:sz w:val="24"/>
          <w:szCs w:val="24"/>
          <w:lang w:val="ru-RU"/>
        </w:rPr>
        <w:t xml:space="preserve"> </w:t>
      </w:r>
      <w:r w:rsidRPr="00773D94">
        <w:rPr>
          <w:rFonts w:ascii="Times New Roman" w:hAnsi="Times New Roman"/>
          <w:sz w:val="24"/>
          <w:szCs w:val="24"/>
        </w:rPr>
        <w:t>kodeksa</w:t>
      </w:r>
      <w:r w:rsidRPr="00067E8A">
        <w:rPr>
          <w:rFonts w:ascii="Times New Roman" w:hAnsi="Times New Roman"/>
          <w:sz w:val="24"/>
          <w:szCs w:val="24"/>
          <w:lang w:val="ru-RU"/>
        </w:rPr>
        <w:t xml:space="preserve"> </w:t>
      </w:r>
      <w:r w:rsidRPr="00067E8A">
        <w:rPr>
          <w:rFonts w:ascii="Times New Roman" w:hAnsi="Times New Roman"/>
          <w:bCs/>
          <w:sz w:val="24"/>
          <w:szCs w:val="24"/>
          <w:lang w:val="ru-RU"/>
        </w:rPr>
        <w:t>194.</w:t>
      </w:r>
      <w:r w:rsidRPr="00067E8A">
        <w:rPr>
          <w:rFonts w:ascii="Times New Roman" w:hAnsi="Times New Roman"/>
          <w:bCs/>
          <w:sz w:val="24"/>
          <w:szCs w:val="24"/>
          <w:vertAlign w:val="superscript"/>
          <w:lang w:val="ru-RU"/>
        </w:rPr>
        <w:t>3</w:t>
      </w:r>
      <w:r w:rsidRPr="00067E8A">
        <w:rPr>
          <w:rFonts w:ascii="Times New Roman" w:hAnsi="Times New Roman"/>
          <w:bCs/>
          <w:sz w:val="24"/>
          <w:szCs w:val="24"/>
          <w:lang w:val="ru-RU"/>
        </w:rPr>
        <w:t xml:space="preserve"> </w:t>
      </w:r>
      <w:r w:rsidRPr="00773D94">
        <w:rPr>
          <w:rFonts w:ascii="Times New Roman" w:hAnsi="Times New Roman"/>
          <w:bCs/>
          <w:sz w:val="24"/>
          <w:szCs w:val="24"/>
        </w:rPr>
        <w:t>pantam</w:t>
      </w:r>
      <w:r w:rsidRPr="00067E8A">
        <w:rPr>
          <w:rFonts w:ascii="Times New Roman" w:hAnsi="Times New Roman"/>
          <w:bCs/>
          <w:sz w:val="24"/>
          <w:szCs w:val="24"/>
          <w:lang w:val="ru-RU"/>
        </w:rPr>
        <w:t xml:space="preserve"> </w:t>
      </w:r>
      <w:r w:rsidRPr="00773D94">
        <w:rPr>
          <w:rFonts w:ascii="Times New Roman" w:hAnsi="Times New Roman"/>
          <w:bCs/>
          <w:sz w:val="24"/>
          <w:szCs w:val="24"/>
        </w:rPr>
        <w:t>par</w:t>
      </w:r>
      <w:r w:rsidRPr="00067E8A">
        <w:rPr>
          <w:rFonts w:ascii="Times New Roman" w:hAnsi="Times New Roman"/>
          <w:bCs/>
          <w:sz w:val="24"/>
          <w:szCs w:val="24"/>
          <w:lang w:val="ru-RU"/>
        </w:rPr>
        <w:t xml:space="preserve"> </w:t>
      </w:r>
      <w:r w:rsidRPr="00773D94">
        <w:rPr>
          <w:rFonts w:ascii="Times New Roman" w:hAnsi="Times New Roman"/>
          <w:bCs/>
          <w:sz w:val="24"/>
          <w:szCs w:val="24"/>
        </w:rPr>
        <w:t>patva</w:t>
      </w:r>
      <w:r w:rsidRPr="00067E8A">
        <w:rPr>
          <w:rFonts w:ascii="Times New Roman" w:hAnsi="Times New Roman"/>
          <w:bCs/>
          <w:sz w:val="24"/>
          <w:szCs w:val="24"/>
          <w:lang w:val="ru-RU"/>
        </w:rPr>
        <w:t>ļī</w:t>
      </w:r>
      <w:r w:rsidRPr="00773D94">
        <w:rPr>
          <w:rFonts w:ascii="Times New Roman" w:hAnsi="Times New Roman"/>
          <w:bCs/>
          <w:sz w:val="24"/>
          <w:szCs w:val="24"/>
        </w:rPr>
        <w:t>gu</w:t>
      </w:r>
      <w:r w:rsidRPr="00067E8A">
        <w:rPr>
          <w:rFonts w:ascii="Times New Roman" w:hAnsi="Times New Roman"/>
          <w:bCs/>
          <w:sz w:val="24"/>
          <w:szCs w:val="24"/>
          <w:lang w:val="ru-RU"/>
        </w:rPr>
        <w:t xml:space="preserve"> </w:t>
      </w:r>
      <w:r w:rsidRPr="00773D94">
        <w:rPr>
          <w:rFonts w:ascii="Times New Roman" w:hAnsi="Times New Roman"/>
          <w:bCs/>
          <w:sz w:val="24"/>
          <w:szCs w:val="24"/>
        </w:rPr>
        <w:t>iek</w:t>
      </w:r>
      <w:r w:rsidRPr="00067E8A">
        <w:rPr>
          <w:rFonts w:ascii="Times New Roman" w:hAnsi="Times New Roman"/>
          <w:bCs/>
          <w:sz w:val="24"/>
          <w:szCs w:val="24"/>
          <w:lang w:val="ru-RU"/>
        </w:rPr>
        <w:t>ļūš</w:t>
      </w:r>
      <w:r w:rsidRPr="00773D94">
        <w:rPr>
          <w:rFonts w:ascii="Times New Roman" w:hAnsi="Times New Roman"/>
          <w:bCs/>
          <w:sz w:val="24"/>
          <w:szCs w:val="24"/>
        </w:rPr>
        <w:t>ana</w:t>
      </w:r>
      <w:r w:rsidRPr="00067E8A">
        <w:rPr>
          <w:rFonts w:ascii="Times New Roman" w:hAnsi="Times New Roman"/>
          <w:bCs/>
          <w:sz w:val="24"/>
          <w:szCs w:val="24"/>
          <w:lang w:val="ru-RU"/>
        </w:rPr>
        <w:t xml:space="preserve"> </w:t>
      </w:r>
      <w:r w:rsidRPr="00773D94">
        <w:rPr>
          <w:rFonts w:ascii="Times New Roman" w:hAnsi="Times New Roman"/>
          <w:bCs/>
          <w:sz w:val="24"/>
          <w:szCs w:val="24"/>
        </w:rPr>
        <w:t>milit</w:t>
      </w:r>
      <w:r w:rsidRPr="00067E8A">
        <w:rPr>
          <w:rFonts w:ascii="Times New Roman" w:hAnsi="Times New Roman"/>
          <w:bCs/>
          <w:sz w:val="24"/>
          <w:szCs w:val="24"/>
          <w:lang w:val="ru-RU"/>
        </w:rPr>
        <w:t>ā</w:t>
      </w:r>
      <w:r w:rsidRPr="00773D94">
        <w:rPr>
          <w:rFonts w:ascii="Times New Roman" w:hAnsi="Times New Roman"/>
          <w:bCs/>
          <w:sz w:val="24"/>
          <w:szCs w:val="24"/>
        </w:rPr>
        <w:t>r</w:t>
      </w:r>
      <w:r w:rsidRPr="00067E8A">
        <w:rPr>
          <w:rFonts w:ascii="Times New Roman" w:hAnsi="Times New Roman"/>
          <w:bCs/>
          <w:sz w:val="24"/>
          <w:szCs w:val="24"/>
          <w:lang w:val="ru-RU"/>
        </w:rPr>
        <w:t xml:space="preserve">ā </w:t>
      </w:r>
      <w:r w:rsidRPr="00773D94">
        <w:rPr>
          <w:rFonts w:ascii="Times New Roman" w:hAnsi="Times New Roman"/>
          <w:bCs/>
          <w:sz w:val="24"/>
          <w:szCs w:val="24"/>
        </w:rPr>
        <w:t>objekt</w:t>
      </w:r>
      <w:r w:rsidRPr="00067E8A">
        <w:rPr>
          <w:rFonts w:ascii="Times New Roman" w:hAnsi="Times New Roman"/>
          <w:bCs/>
          <w:sz w:val="24"/>
          <w:szCs w:val="24"/>
          <w:lang w:val="ru-RU"/>
        </w:rPr>
        <w:t xml:space="preserve">ā, </w:t>
      </w:r>
      <w:r w:rsidRPr="00773D94">
        <w:rPr>
          <w:rFonts w:ascii="Times New Roman" w:hAnsi="Times New Roman"/>
          <w:bCs/>
          <w:sz w:val="24"/>
          <w:szCs w:val="24"/>
        </w:rPr>
        <w:t>paredz</w:t>
      </w:r>
      <w:r w:rsidRPr="00067E8A">
        <w:rPr>
          <w:rFonts w:ascii="Times New Roman" w:hAnsi="Times New Roman"/>
          <w:bCs/>
          <w:sz w:val="24"/>
          <w:szCs w:val="24"/>
          <w:lang w:val="ru-RU"/>
        </w:rPr>
        <w:t>ē</w:t>
      </w:r>
      <w:r w:rsidRPr="00773D94">
        <w:rPr>
          <w:rFonts w:ascii="Times New Roman" w:hAnsi="Times New Roman"/>
          <w:bCs/>
          <w:sz w:val="24"/>
          <w:szCs w:val="24"/>
        </w:rPr>
        <w:t>ta</w:t>
      </w:r>
      <w:r w:rsidRPr="00067E8A">
        <w:rPr>
          <w:rFonts w:ascii="Times New Roman" w:hAnsi="Times New Roman"/>
          <w:bCs/>
          <w:sz w:val="24"/>
          <w:szCs w:val="24"/>
          <w:lang w:val="ru-RU"/>
        </w:rPr>
        <w:t xml:space="preserve"> </w:t>
      </w:r>
      <w:r w:rsidRPr="00773D94">
        <w:rPr>
          <w:rFonts w:ascii="Times New Roman" w:hAnsi="Times New Roman"/>
          <w:bCs/>
          <w:sz w:val="24"/>
          <w:szCs w:val="24"/>
        </w:rPr>
        <w:t>administrat</w:t>
      </w:r>
      <w:r w:rsidRPr="00067E8A">
        <w:rPr>
          <w:rFonts w:ascii="Times New Roman" w:hAnsi="Times New Roman"/>
          <w:bCs/>
          <w:sz w:val="24"/>
          <w:szCs w:val="24"/>
          <w:lang w:val="ru-RU"/>
        </w:rPr>
        <w:t>ī</w:t>
      </w:r>
      <w:r w:rsidRPr="00773D94">
        <w:rPr>
          <w:rFonts w:ascii="Times New Roman" w:hAnsi="Times New Roman"/>
          <w:bCs/>
          <w:sz w:val="24"/>
          <w:szCs w:val="24"/>
        </w:rPr>
        <w:t>v</w:t>
      </w:r>
      <w:r w:rsidRPr="00067E8A">
        <w:rPr>
          <w:rFonts w:ascii="Times New Roman" w:hAnsi="Times New Roman"/>
          <w:bCs/>
          <w:sz w:val="24"/>
          <w:szCs w:val="24"/>
          <w:lang w:val="ru-RU"/>
        </w:rPr>
        <w:t xml:space="preserve">ā </w:t>
      </w:r>
      <w:r w:rsidRPr="00773D94">
        <w:rPr>
          <w:rFonts w:ascii="Times New Roman" w:hAnsi="Times New Roman"/>
          <w:bCs/>
          <w:sz w:val="24"/>
          <w:szCs w:val="24"/>
        </w:rPr>
        <w:t>atbild</w:t>
      </w:r>
      <w:r w:rsidRPr="00067E8A">
        <w:rPr>
          <w:rFonts w:ascii="Times New Roman" w:hAnsi="Times New Roman"/>
          <w:bCs/>
          <w:sz w:val="24"/>
          <w:szCs w:val="24"/>
          <w:lang w:val="ru-RU"/>
        </w:rPr>
        <w:t>ī</w:t>
      </w:r>
      <w:r w:rsidRPr="00773D94">
        <w:rPr>
          <w:rFonts w:ascii="Times New Roman" w:hAnsi="Times New Roman"/>
          <w:bCs/>
          <w:sz w:val="24"/>
          <w:szCs w:val="24"/>
        </w:rPr>
        <w:t>ba</w:t>
      </w:r>
      <w:r w:rsidRPr="00067E8A">
        <w:rPr>
          <w:rFonts w:ascii="Times New Roman" w:hAnsi="Times New Roman"/>
          <w:bCs/>
          <w:sz w:val="24"/>
          <w:szCs w:val="24"/>
          <w:lang w:val="ru-RU"/>
        </w:rPr>
        <w:t>.</w:t>
      </w:r>
    </w:p>
    <w:p w:rsidR="00067E8A" w:rsidRPr="00067E8A" w:rsidRDefault="00067E8A" w:rsidP="00067E8A">
      <w:pPr>
        <w:pStyle w:val="ListParagraph"/>
        <w:numPr>
          <w:ilvl w:val="1"/>
          <w:numId w:val="19"/>
        </w:numPr>
        <w:spacing w:after="0" w:line="240" w:lineRule="auto"/>
        <w:ind w:left="567" w:hanging="567"/>
        <w:jc w:val="both"/>
        <w:rPr>
          <w:rFonts w:ascii="Times New Roman" w:hAnsi="Times New Roman"/>
          <w:i/>
          <w:sz w:val="24"/>
          <w:szCs w:val="24"/>
          <w:lang w:val="ru-RU"/>
        </w:rPr>
      </w:pPr>
      <w:r w:rsidRPr="004A0AA8">
        <w:rPr>
          <w:rFonts w:ascii="Times New Roman" w:eastAsia="Times New Roman" w:hAnsi="Times New Roman"/>
          <w:sz w:val="24"/>
          <w:szCs w:val="24"/>
          <w:lang w:eastAsia="lv-LV"/>
        </w:rPr>
        <w:t>PIEG</w:t>
      </w:r>
      <w:r w:rsidRPr="00067E8A">
        <w:rPr>
          <w:rFonts w:ascii="Times New Roman" w:eastAsia="Times New Roman" w:hAnsi="Times New Roman"/>
          <w:sz w:val="24"/>
          <w:szCs w:val="24"/>
          <w:lang w:val="ru-RU" w:eastAsia="lv-LV"/>
        </w:rPr>
        <w:t>Ā</w:t>
      </w:r>
      <w:r w:rsidRPr="004A0AA8">
        <w:rPr>
          <w:rFonts w:ascii="Times New Roman" w:eastAsia="Times New Roman" w:hAnsi="Times New Roman"/>
          <w:sz w:val="24"/>
          <w:szCs w:val="24"/>
          <w:lang w:eastAsia="lv-LV"/>
        </w:rPr>
        <w:t>D</w:t>
      </w:r>
      <w:r w:rsidRPr="00067E8A">
        <w:rPr>
          <w:rFonts w:ascii="Times New Roman" w:eastAsia="Times New Roman" w:hAnsi="Times New Roman"/>
          <w:sz w:val="24"/>
          <w:szCs w:val="24"/>
          <w:lang w:val="ru-RU" w:eastAsia="lv-LV"/>
        </w:rPr>
        <w:t>Ā</w:t>
      </w:r>
      <w:r w:rsidRPr="004A0AA8">
        <w:rPr>
          <w:rFonts w:ascii="Times New Roman" w:eastAsia="Times New Roman" w:hAnsi="Times New Roman"/>
          <w:sz w:val="24"/>
          <w:szCs w:val="24"/>
          <w:lang w:eastAsia="lv-LV"/>
        </w:rPr>
        <w:t>T</w:t>
      </w:r>
      <w:r w:rsidRPr="00067E8A">
        <w:rPr>
          <w:rFonts w:ascii="Times New Roman" w:eastAsia="Times New Roman" w:hAnsi="Times New Roman"/>
          <w:sz w:val="24"/>
          <w:szCs w:val="24"/>
          <w:lang w:val="ru-RU" w:eastAsia="lv-LV"/>
        </w:rPr>
        <w:t>Ā</w:t>
      </w:r>
      <w:r w:rsidRPr="004A0AA8">
        <w:rPr>
          <w:rFonts w:ascii="Times New Roman" w:eastAsia="Times New Roman" w:hAnsi="Times New Roman"/>
          <w:sz w:val="24"/>
          <w:szCs w:val="24"/>
          <w:lang w:eastAsia="lv-LV"/>
        </w:rPr>
        <w:t>JS</w:t>
      </w:r>
      <w:r w:rsidRPr="00067E8A">
        <w:rPr>
          <w:rFonts w:ascii="Times New Roman" w:hAnsi="Times New Roman"/>
          <w:sz w:val="24"/>
          <w:szCs w:val="24"/>
          <w:lang w:val="ru-RU"/>
        </w:rPr>
        <w:t xml:space="preserve"> 5 (</w:t>
      </w:r>
      <w:r w:rsidRPr="004A0AA8">
        <w:rPr>
          <w:rFonts w:ascii="Times New Roman" w:hAnsi="Times New Roman"/>
          <w:sz w:val="24"/>
          <w:szCs w:val="24"/>
        </w:rPr>
        <w:t>piecu</w:t>
      </w:r>
      <w:r w:rsidRPr="00067E8A">
        <w:rPr>
          <w:rFonts w:ascii="Times New Roman" w:hAnsi="Times New Roman"/>
          <w:sz w:val="24"/>
          <w:szCs w:val="24"/>
          <w:lang w:val="ru-RU"/>
        </w:rPr>
        <w:t xml:space="preserve">) </w:t>
      </w:r>
      <w:r w:rsidRPr="004A0AA8">
        <w:rPr>
          <w:rFonts w:ascii="Times New Roman" w:hAnsi="Times New Roman"/>
          <w:sz w:val="24"/>
          <w:szCs w:val="24"/>
        </w:rPr>
        <w:t>darba</w:t>
      </w:r>
      <w:r w:rsidRPr="00067E8A">
        <w:rPr>
          <w:rFonts w:ascii="Times New Roman" w:hAnsi="Times New Roman"/>
          <w:sz w:val="24"/>
          <w:szCs w:val="24"/>
          <w:lang w:val="ru-RU"/>
        </w:rPr>
        <w:t xml:space="preserve"> </w:t>
      </w:r>
      <w:r w:rsidRPr="004A0AA8">
        <w:rPr>
          <w:rFonts w:ascii="Times New Roman" w:hAnsi="Times New Roman"/>
          <w:sz w:val="24"/>
          <w:szCs w:val="24"/>
        </w:rPr>
        <w:t>dienu</w:t>
      </w:r>
      <w:r w:rsidRPr="00067E8A">
        <w:rPr>
          <w:rFonts w:ascii="Times New Roman" w:hAnsi="Times New Roman"/>
          <w:sz w:val="24"/>
          <w:szCs w:val="24"/>
          <w:lang w:val="ru-RU"/>
        </w:rPr>
        <w:t xml:space="preserve"> </w:t>
      </w:r>
      <w:r w:rsidRPr="004A0AA8">
        <w:rPr>
          <w:rFonts w:ascii="Times New Roman" w:hAnsi="Times New Roman"/>
          <w:sz w:val="24"/>
          <w:szCs w:val="24"/>
        </w:rPr>
        <w:t>laik</w:t>
      </w:r>
      <w:r w:rsidRPr="00067E8A">
        <w:rPr>
          <w:rFonts w:ascii="Times New Roman" w:hAnsi="Times New Roman"/>
          <w:sz w:val="24"/>
          <w:szCs w:val="24"/>
          <w:lang w:val="ru-RU"/>
        </w:rPr>
        <w:t xml:space="preserve">ā </w:t>
      </w:r>
      <w:r w:rsidRPr="004A0AA8">
        <w:rPr>
          <w:rFonts w:ascii="Times New Roman" w:hAnsi="Times New Roman"/>
          <w:sz w:val="24"/>
          <w:szCs w:val="24"/>
        </w:rPr>
        <w:t>p</w:t>
      </w:r>
      <w:r w:rsidRPr="00067E8A">
        <w:rPr>
          <w:rFonts w:ascii="Times New Roman" w:hAnsi="Times New Roman"/>
          <w:sz w:val="24"/>
          <w:szCs w:val="24"/>
          <w:lang w:val="ru-RU"/>
        </w:rPr>
        <w:t>ē</w:t>
      </w:r>
      <w:r w:rsidRPr="004A0AA8">
        <w:rPr>
          <w:rFonts w:ascii="Times New Roman" w:hAnsi="Times New Roman"/>
          <w:sz w:val="24"/>
          <w:szCs w:val="24"/>
        </w:rPr>
        <w:t>c</w:t>
      </w:r>
      <w:r w:rsidRPr="00067E8A">
        <w:rPr>
          <w:rFonts w:ascii="Times New Roman" w:hAnsi="Times New Roman"/>
          <w:sz w:val="24"/>
          <w:szCs w:val="24"/>
          <w:lang w:val="ru-RU"/>
        </w:rPr>
        <w:t xml:space="preserve"> </w:t>
      </w:r>
      <w:r w:rsidRPr="004A0AA8">
        <w:rPr>
          <w:rFonts w:ascii="Times New Roman" w:hAnsi="Times New Roman"/>
          <w:sz w:val="24"/>
          <w:szCs w:val="24"/>
        </w:rPr>
        <w:t>L</w:t>
      </w:r>
      <w:r w:rsidRPr="00067E8A">
        <w:rPr>
          <w:rFonts w:ascii="Times New Roman" w:hAnsi="Times New Roman"/>
          <w:sz w:val="24"/>
          <w:szCs w:val="24"/>
          <w:lang w:val="ru-RU"/>
        </w:rPr>
        <w:t>ī</w:t>
      </w:r>
      <w:r w:rsidRPr="004A0AA8">
        <w:rPr>
          <w:rFonts w:ascii="Times New Roman" w:hAnsi="Times New Roman"/>
          <w:sz w:val="24"/>
          <w:szCs w:val="24"/>
        </w:rPr>
        <w:t>guma</w:t>
      </w:r>
      <w:r w:rsidRPr="00067E8A">
        <w:rPr>
          <w:rFonts w:ascii="Times New Roman" w:hAnsi="Times New Roman"/>
          <w:sz w:val="24"/>
          <w:szCs w:val="24"/>
          <w:lang w:val="ru-RU"/>
        </w:rPr>
        <w:t xml:space="preserve"> </w:t>
      </w:r>
      <w:r w:rsidRPr="004A0AA8">
        <w:rPr>
          <w:rFonts w:ascii="Times New Roman" w:hAnsi="Times New Roman"/>
          <w:sz w:val="24"/>
          <w:szCs w:val="24"/>
        </w:rPr>
        <w:t>sp</w:t>
      </w:r>
      <w:r w:rsidRPr="00067E8A">
        <w:rPr>
          <w:rFonts w:ascii="Times New Roman" w:hAnsi="Times New Roman"/>
          <w:sz w:val="24"/>
          <w:szCs w:val="24"/>
          <w:lang w:val="ru-RU"/>
        </w:rPr>
        <w:t>ē</w:t>
      </w:r>
      <w:r w:rsidRPr="004A0AA8">
        <w:rPr>
          <w:rFonts w:ascii="Times New Roman" w:hAnsi="Times New Roman"/>
          <w:sz w:val="24"/>
          <w:szCs w:val="24"/>
        </w:rPr>
        <w:t>k</w:t>
      </w:r>
      <w:r w:rsidRPr="00067E8A">
        <w:rPr>
          <w:rFonts w:ascii="Times New Roman" w:hAnsi="Times New Roman"/>
          <w:sz w:val="24"/>
          <w:szCs w:val="24"/>
          <w:lang w:val="ru-RU"/>
        </w:rPr>
        <w:t xml:space="preserve">ā </w:t>
      </w:r>
      <w:r w:rsidRPr="004A0AA8">
        <w:rPr>
          <w:rFonts w:ascii="Times New Roman" w:hAnsi="Times New Roman"/>
          <w:sz w:val="24"/>
          <w:szCs w:val="24"/>
        </w:rPr>
        <w:t>st</w:t>
      </w:r>
      <w:r w:rsidRPr="00067E8A">
        <w:rPr>
          <w:rFonts w:ascii="Times New Roman" w:hAnsi="Times New Roman"/>
          <w:sz w:val="24"/>
          <w:szCs w:val="24"/>
          <w:lang w:val="ru-RU"/>
        </w:rPr>
        <w:t>āš</w:t>
      </w:r>
      <w:r w:rsidRPr="004A0AA8">
        <w:rPr>
          <w:rFonts w:ascii="Times New Roman" w:hAnsi="Times New Roman"/>
          <w:sz w:val="24"/>
          <w:szCs w:val="24"/>
        </w:rPr>
        <w:t>an</w:t>
      </w:r>
      <w:r w:rsidRPr="00067E8A">
        <w:rPr>
          <w:rFonts w:ascii="Times New Roman" w:hAnsi="Times New Roman"/>
          <w:sz w:val="24"/>
          <w:szCs w:val="24"/>
          <w:lang w:val="ru-RU"/>
        </w:rPr>
        <w:t>ā</w:t>
      </w:r>
      <w:r w:rsidRPr="004A0AA8">
        <w:rPr>
          <w:rFonts w:ascii="Times New Roman" w:hAnsi="Times New Roman"/>
          <w:sz w:val="24"/>
          <w:szCs w:val="24"/>
        </w:rPr>
        <w:t>s</w:t>
      </w:r>
      <w:r w:rsidRPr="00067E8A">
        <w:rPr>
          <w:rFonts w:ascii="Times New Roman" w:hAnsi="Times New Roman"/>
          <w:sz w:val="24"/>
          <w:szCs w:val="24"/>
          <w:lang w:val="ru-RU"/>
        </w:rPr>
        <w:t xml:space="preserve"> </w:t>
      </w:r>
      <w:r w:rsidRPr="004A0AA8">
        <w:rPr>
          <w:rFonts w:ascii="Times New Roman" w:hAnsi="Times New Roman"/>
          <w:sz w:val="24"/>
          <w:szCs w:val="24"/>
        </w:rPr>
        <w:t>dienas</w:t>
      </w:r>
      <w:r w:rsidRPr="00067E8A">
        <w:rPr>
          <w:rFonts w:ascii="Times New Roman" w:hAnsi="Times New Roman"/>
          <w:sz w:val="24"/>
          <w:szCs w:val="24"/>
          <w:lang w:val="ru-RU"/>
        </w:rPr>
        <w:t xml:space="preserve"> </w:t>
      </w:r>
      <w:r w:rsidRPr="004A0AA8">
        <w:rPr>
          <w:rFonts w:ascii="Times New Roman" w:hAnsi="Times New Roman"/>
          <w:sz w:val="24"/>
          <w:szCs w:val="24"/>
        </w:rPr>
        <w:t>iesniedz</w:t>
      </w:r>
      <w:r w:rsidRPr="00067E8A">
        <w:rPr>
          <w:rFonts w:ascii="Times New Roman" w:hAnsi="Times New Roman"/>
          <w:sz w:val="24"/>
          <w:szCs w:val="24"/>
          <w:lang w:val="ru-RU"/>
        </w:rPr>
        <w:t xml:space="preserve"> </w:t>
      </w:r>
      <w:r w:rsidRPr="004A0AA8">
        <w:rPr>
          <w:rFonts w:ascii="Times New Roman" w:hAnsi="Times New Roman"/>
          <w:sz w:val="24"/>
          <w:szCs w:val="24"/>
        </w:rPr>
        <w:t>PAS</w:t>
      </w:r>
      <w:r w:rsidRPr="00067E8A">
        <w:rPr>
          <w:rFonts w:ascii="Times New Roman" w:hAnsi="Times New Roman"/>
          <w:sz w:val="24"/>
          <w:szCs w:val="24"/>
          <w:lang w:val="ru-RU"/>
        </w:rPr>
        <w:t>Ū</w:t>
      </w:r>
      <w:r w:rsidRPr="004A0AA8">
        <w:rPr>
          <w:rFonts w:ascii="Times New Roman" w:hAnsi="Times New Roman"/>
          <w:sz w:val="24"/>
          <w:szCs w:val="24"/>
        </w:rPr>
        <w:t>T</w:t>
      </w:r>
      <w:r w:rsidRPr="00067E8A">
        <w:rPr>
          <w:rFonts w:ascii="Times New Roman" w:hAnsi="Times New Roman"/>
          <w:sz w:val="24"/>
          <w:szCs w:val="24"/>
          <w:lang w:val="ru-RU"/>
        </w:rPr>
        <w:t>Ī</w:t>
      </w:r>
      <w:r w:rsidRPr="004A0AA8">
        <w:rPr>
          <w:rFonts w:ascii="Times New Roman" w:hAnsi="Times New Roman"/>
          <w:sz w:val="24"/>
          <w:szCs w:val="24"/>
        </w:rPr>
        <w:t>T</w:t>
      </w:r>
      <w:r w:rsidRPr="00067E8A">
        <w:rPr>
          <w:rFonts w:ascii="Times New Roman" w:hAnsi="Times New Roman"/>
          <w:sz w:val="24"/>
          <w:szCs w:val="24"/>
          <w:lang w:val="ru-RU"/>
        </w:rPr>
        <w:t>Ā</w:t>
      </w:r>
      <w:r w:rsidRPr="004A0AA8">
        <w:rPr>
          <w:rFonts w:ascii="Times New Roman" w:hAnsi="Times New Roman"/>
          <w:sz w:val="24"/>
          <w:szCs w:val="24"/>
        </w:rPr>
        <w:t>JAM</w:t>
      </w:r>
      <w:r w:rsidRPr="00067E8A">
        <w:rPr>
          <w:rFonts w:ascii="Times New Roman" w:hAnsi="Times New Roman"/>
          <w:sz w:val="24"/>
          <w:szCs w:val="24"/>
          <w:lang w:val="ru-RU"/>
        </w:rPr>
        <w:t xml:space="preserve"> </w:t>
      </w:r>
      <w:r w:rsidRPr="004A0AA8">
        <w:rPr>
          <w:rFonts w:ascii="Times New Roman" w:hAnsi="Times New Roman"/>
          <w:sz w:val="24"/>
          <w:szCs w:val="24"/>
        </w:rPr>
        <w:t>MS</w:t>
      </w:r>
      <w:r w:rsidRPr="00067E8A">
        <w:rPr>
          <w:rFonts w:ascii="Times New Roman" w:hAnsi="Times New Roman"/>
          <w:sz w:val="24"/>
          <w:szCs w:val="24"/>
          <w:lang w:val="ru-RU"/>
        </w:rPr>
        <w:t xml:space="preserve"> </w:t>
      </w:r>
      <w:r w:rsidRPr="004A0AA8">
        <w:rPr>
          <w:rFonts w:ascii="Times New Roman" w:hAnsi="Times New Roman"/>
          <w:sz w:val="24"/>
          <w:szCs w:val="24"/>
        </w:rPr>
        <w:t>Office</w:t>
      </w:r>
      <w:r w:rsidRPr="00067E8A">
        <w:rPr>
          <w:rFonts w:ascii="Times New Roman" w:hAnsi="Times New Roman"/>
          <w:sz w:val="24"/>
          <w:szCs w:val="24"/>
          <w:lang w:val="ru-RU"/>
        </w:rPr>
        <w:t xml:space="preserve"> </w:t>
      </w:r>
      <w:r w:rsidRPr="004A0AA8">
        <w:rPr>
          <w:rFonts w:ascii="Times New Roman" w:hAnsi="Times New Roman"/>
          <w:sz w:val="24"/>
          <w:szCs w:val="24"/>
        </w:rPr>
        <w:t>Excel</w:t>
      </w:r>
      <w:r w:rsidRPr="00067E8A">
        <w:rPr>
          <w:rFonts w:ascii="Times New Roman" w:hAnsi="Times New Roman"/>
          <w:sz w:val="24"/>
          <w:szCs w:val="24"/>
          <w:lang w:val="ru-RU"/>
        </w:rPr>
        <w:t xml:space="preserve"> (.</w:t>
      </w:r>
      <w:r w:rsidRPr="004A0AA8">
        <w:rPr>
          <w:rFonts w:ascii="Times New Roman" w:hAnsi="Times New Roman"/>
          <w:sz w:val="24"/>
          <w:szCs w:val="24"/>
        </w:rPr>
        <w:t>xls</w:t>
      </w:r>
      <w:r w:rsidRPr="00067E8A">
        <w:rPr>
          <w:rFonts w:ascii="Times New Roman" w:hAnsi="Times New Roman"/>
          <w:sz w:val="24"/>
          <w:szCs w:val="24"/>
          <w:lang w:val="ru-RU"/>
        </w:rPr>
        <w:t xml:space="preserve">) </w:t>
      </w:r>
      <w:r w:rsidRPr="004A0AA8">
        <w:rPr>
          <w:rFonts w:ascii="Times New Roman" w:hAnsi="Times New Roman"/>
          <w:sz w:val="24"/>
          <w:szCs w:val="24"/>
        </w:rPr>
        <w:t>form</w:t>
      </w:r>
      <w:r w:rsidRPr="00067E8A">
        <w:rPr>
          <w:rFonts w:ascii="Times New Roman" w:hAnsi="Times New Roman"/>
          <w:sz w:val="24"/>
          <w:szCs w:val="24"/>
          <w:lang w:val="ru-RU"/>
        </w:rPr>
        <w:t>ā</w:t>
      </w:r>
      <w:r w:rsidRPr="004A0AA8">
        <w:rPr>
          <w:rFonts w:ascii="Times New Roman" w:hAnsi="Times New Roman"/>
          <w:sz w:val="24"/>
          <w:szCs w:val="24"/>
        </w:rPr>
        <w:t>t</w:t>
      </w:r>
      <w:r w:rsidRPr="00067E8A">
        <w:rPr>
          <w:rFonts w:ascii="Times New Roman" w:hAnsi="Times New Roman"/>
          <w:sz w:val="24"/>
          <w:szCs w:val="24"/>
          <w:lang w:val="ru-RU"/>
        </w:rPr>
        <w:t xml:space="preserve">ā </w:t>
      </w:r>
      <w:r w:rsidRPr="004A0AA8">
        <w:rPr>
          <w:rFonts w:ascii="Times New Roman" w:hAnsi="Times New Roman"/>
          <w:sz w:val="24"/>
          <w:szCs w:val="24"/>
        </w:rPr>
        <w:t>uz</w:t>
      </w:r>
      <w:r w:rsidRPr="00067E8A">
        <w:rPr>
          <w:rFonts w:ascii="Times New Roman" w:hAnsi="Times New Roman"/>
          <w:sz w:val="24"/>
          <w:szCs w:val="24"/>
          <w:lang w:val="ru-RU"/>
        </w:rPr>
        <w:t xml:space="preserve"> </w:t>
      </w:r>
      <w:r w:rsidRPr="004A0AA8">
        <w:rPr>
          <w:rFonts w:ascii="Times New Roman" w:hAnsi="Times New Roman"/>
          <w:sz w:val="24"/>
          <w:szCs w:val="24"/>
        </w:rPr>
        <w:t>e</w:t>
      </w:r>
      <w:r w:rsidRPr="00067E8A">
        <w:rPr>
          <w:rFonts w:ascii="Times New Roman" w:hAnsi="Times New Roman"/>
          <w:sz w:val="24"/>
          <w:szCs w:val="24"/>
          <w:lang w:val="ru-RU"/>
        </w:rPr>
        <w:t>-</w:t>
      </w:r>
      <w:r w:rsidRPr="004A0AA8">
        <w:rPr>
          <w:rFonts w:ascii="Times New Roman" w:hAnsi="Times New Roman"/>
          <w:sz w:val="24"/>
          <w:szCs w:val="24"/>
        </w:rPr>
        <w:t>pastu</w:t>
      </w:r>
      <w:r w:rsidRPr="00067E8A">
        <w:rPr>
          <w:rFonts w:ascii="Times New Roman" w:hAnsi="Times New Roman"/>
          <w:sz w:val="24"/>
          <w:szCs w:val="24"/>
          <w:lang w:val="ru-RU"/>
        </w:rPr>
        <w:t xml:space="preserve"> </w:t>
      </w:r>
      <w:hyperlink r:id="rId17" w:history="1">
        <w:r w:rsidRPr="004A0AA8">
          <w:rPr>
            <w:rStyle w:val="Hyperlink"/>
            <w:rFonts w:ascii="Times New Roman" w:hAnsi="Times New Roman"/>
            <w:sz w:val="24"/>
            <w:szCs w:val="24"/>
          </w:rPr>
          <w:t>vamoic</w:t>
        </w:r>
        <w:r w:rsidRPr="00067E8A">
          <w:rPr>
            <w:rStyle w:val="Hyperlink"/>
            <w:rFonts w:ascii="Times New Roman" w:hAnsi="Times New Roman"/>
            <w:sz w:val="24"/>
            <w:szCs w:val="24"/>
            <w:lang w:val="ru-RU"/>
          </w:rPr>
          <w:t>@</w:t>
        </w:r>
        <w:r w:rsidRPr="004A0AA8">
          <w:rPr>
            <w:rStyle w:val="Hyperlink"/>
            <w:rFonts w:ascii="Times New Roman" w:hAnsi="Times New Roman"/>
            <w:sz w:val="24"/>
            <w:szCs w:val="24"/>
          </w:rPr>
          <w:t>vamoic</w:t>
        </w:r>
        <w:r w:rsidRPr="00067E8A">
          <w:rPr>
            <w:rStyle w:val="Hyperlink"/>
            <w:rFonts w:ascii="Times New Roman" w:hAnsi="Times New Roman"/>
            <w:sz w:val="24"/>
            <w:szCs w:val="24"/>
            <w:lang w:val="ru-RU"/>
          </w:rPr>
          <w:t>.</w:t>
        </w:r>
        <w:r w:rsidRPr="004A0AA8">
          <w:rPr>
            <w:rStyle w:val="Hyperlink"/>
            <w:rFonts w:ascii="Times New Roman" w:hAnsi="Times New Roman"/>
            <w:sz w:val="24"/>
            <w:szCs w:val="24"/>
          </w:rPr>
          <w:t>gov</w:t>
        </w:r>
        <w:r w:rsidRPr="00067E8A">
          <w:rPr>
            <w:rStyle w:val="Hyperlink"/>
            <w:rFonts w:ascii="Times New Roman" w:hAnsi="Times New Roman"/>
            <w:sz w:val="24"/>
            <w:szCs w:val="24"/>
            <w:lang w:val="ru-RU"/>
          </w:rPr>
          <w:t>.</w:t>
        </w:r>
        <w:r w:rsidRPr="004A0AA8">
          <w:rPr>
            <w:rStyle w:val="Hyperlink"/>
            <w:rFonts w:ascii="Times New Roman" w:hAnsi="Times New Roman"/>
            <w:sz w:val="24"/>
            <w:szCs w:val="24"/>
          </w:rPr>
          <w:t>lv</w:t>
        </w:r>
      </w:hyperlink>
      <w:r w:rsidRPr="00067E8A">
        <w:rPr>
          <w:rFonts w:ascii="Times New Roman" w:hAnsi="Times New Roman"/>
          <w:sz w:val="24"/>
          <w:szCs w:val="24"/>
          <w:lang w:val="ru-RU"/>
        </w:rPr>
        <w:t xml:space="preserve"> </w:t>
      </w:r>
      <w:r w:rsidRPr="004A0AA8">
        <w:rPr>
          <w:rFonts w:ascii="Times New Roman" w:hAnsi="Times New Roman"/>
          <w:sz w:val="24"/>
          <w:szCs w:val="24"/>
        </w:rPr>
        <w:lastRenderedPageBreak/>
        <w:t>saska</w:t>
      </w:r>
      <w:r w:rsidRPr="00067E8A">
        <w:rPr>
          <w:rFonts w:ascii="Times New Roman" w:hAnsi="Times New Roman"/>
          <w:sz w:val="24"/>
          <w:szCs w:val="24"/>
          <w:lang w:val="ru-RU"/>
        </w:rPr>
        <w:t>ņ</w:t>
      </w:r>
      <w:r w:rsidRPr="004A0AA8">
        <w:rPr>
          <w:rFonts w:ascii="Times New Roman" w:hAnsi="Times New Roman"/>
          <w:sz w:val="24"/>
          <w:szCs w:val="24"/>
        </w:rPr>
        <w:t>o</w:t>
      </w:r>
      <w:r w:rsidRPr="00067E8A">
        <w:rPr>
          <w:rFonts w:ascii="Times New Roman" w:hAnsi="Times New Roman"/>
          <w:sz w:val="24"/>
          <w:szCs w:val="24"/>
          <w:lang w:val="ru-RU"/>
        </w:rPr>
        <w:t>š</w:t>
      </w:r>
      <w:r w:rsidRPr="004A0AA8">
        <w:rPr>
          <w:rFonts w:ascii="Times New Roman" w:hAnsi="Times New Roman"/>
          <w:sz w:val="24"/>
          <w:szCs w:val="24"/>
        </w:rPr>
        <w:t>anai</w:t>
      </w:r>
      <w:r w:rsidRPr="00067E8A">
        <w:rPr>
          <w:rFonts w:ascii="Times New Roman" w:hAnsi="Times New Roman"/>
          <w:sz w:val="24"/>
          <w:szCs w:val="24"/>
          <w:lang w:val="ru-RU"/>
        </w:rPr>
        <w:t xml:space="preserve"> </w:t>
      </w:r>
      <w:r w:rsidRPr="004A0AA8">
        <w:rPr>
          <w:rFonts w:ascii="Times New Roman" w:hAnsi="Times New Roman"/>
          <w:sz w:val="24"/>
          <w:szCs w:val="24"/>
        </w:rPr>
        <w:t>un</w:t>
      </w:r>
      <w:r w:rsidRPr="00067E8A">
        <w:rPr>
          <w:rFonts w:ascii="Times New Roman" w:hAnsi="Times New Roman"/>
          <w:sz w:val="24"/>
          <w:szCs w:val="24"/>
          <w:lang w:val="ru-RU"/>
        </w:rPr>
        <w:t xml:space="preserve"> </w:t>
      </w:r>
      <w:r w:rsidRPr="004A0AA8">
        <w:rPr>
          <w:rFonts w:ascii="Times New Roman" w:hAnsi="Times New Roman"/>
          <w:sz w:val="24"/>
          <w:szCs w:val="24"/>
        </w:rPr>
        <w:t>apstiprin</w:t>
      </w:r>
      <w:r w:rsidRPr="00067E8A">
        <w:rPr>
          <w:rFonts w:ascii="Times New Roman" w:hAnsi="Times New Roman"/>
          <w:sz w:val="24"/>
          <w:szCs w:val="24"/>
          <w:lang w:val="ru-RU"/>
        </w:rPr>
        <w:t>āš</w:t>
      </w:r>
      <w:r w:rsidRPr="004A0AA8">
        <w:rPr>
          <w:rFonts w:ascii="Times New Roman" w:hAnsi="Times New Roman"/>
          <w:sz w:val="24"/>
          <w:szCs w:val="24"/>
        </w:rPr>
        <w:t>anai</w:t>
      </w:r>
      <w:r w:rsidRPr="00067E8A">
        <w:rPr>
          <w:rFonts w:ascii="Times New Roman" w:hAnsi="Times New Roman"/>
          <w:sz w:val="24"/>
          <w:szCs w:val="24"/>
          <w:lang w:val="ru-RU"/>
        </w:rPr>
        <w:t xml:space="preserve"> </w:t>
      </w:r>
      <w:r w:rsidRPr="004A0AA8">
        <w:rPr>
          <w:rFonts w:ascii="Times New Roman" w:hAnsi="Times New Roman"/>
          <w:sz w:val="24"/>
          <w:szCs w:val="24"/>
        </w:rPr>
        <w:t>darbinieku</w:t>
      </w:r>
      <w:r w:rsidRPr="00067E8A">
        <w:rPr>
          <w:rFonts w:ascii="Times New Roman" w:hAnsi="Times New Roman"/>
          <w:sz w:val="24"/>
          <w:szCs w:val="24"/>
          <w:lang w:val="ru-RU"/>
        </w:rPr>
        <w:t xml:space="preserve"> </w:t>
      </w:r>
      <w:r w:rsidRPr="004A0AA8">
        <w:rPr>
          <w:rFonts w:ascii="Times New Roman" w:hAnsi="Times New Roman"/>
          <w:sz w:val="24"/>
          <w:szCs w:val="24"/>
        </w:rPr>
        <w:t>un</w:t>
      </w:r>
      <w:r w:rsidRPr="00067E8A">
        <w:rPr>
          <w:rFonts w:ascii="Times New Roman" w:hAnsi="Times New Roman"/>
          <w:sz w:val="24"/>
          <w:szCs w:val="24"/>
          <w:lang w:val="ru-RU"/>
        </w:rPr>
        <w:t xml:space="preserve"> </w:t>
      </w:r>
      <w:r w:rsidRPr="004A0AA8">
        <w:rPr>
          <w:rFonts w:ascii="Times New Roman" w:hAnsi="Times New Roman"/>
          <w:sz w:val="24"/>
          <w:szCs w:val="24"/>
        </w:rPr>
        <w:t>transportl</w:t>
      </w:r>
      <w:r w:rsidRPr="00067E8A">
        <w:rPr>
          <w:rFonts w:ascii="Times New Roman" w:hAnsi="Times New Roman"/>
          <w:sz w:val="24"/>
          <w:szCs w:val="24"/>
          <w:lang w:val="ru-RU"/>
        </w:rPr>
        <w:t>ī</w:t>
      </w:r>
      <w:r w:rsidRPr="004A0AA8">
        <w:rPr>
          <w:rFonts w:ascii="Times New Roman" w:hAnsi="Times New Roman"/>
          <w:sz w:val="24"/>
          <w:szCs w:val="24"/>
        </w:rPr>
        <w:t>dzek</w:t>
      </w:r>
      <w:r w:rsidRPr="00067E8A">
        <w:rPr>
          <w:rFonts w:ascii="Times New Roman" w:hAnsi="Times New Roman"/>
          <w:sz w:val="24"/>
          <w:szCs w:val="24"/>
          <w:lang w:val="ru-RU"/>
        </w:rPr>
        <w:t>ļ</w:t>
      </w:r>
      <w:r w:rsidRPr="004A0AA8">
        <w:rPr>
          <w:rFonts w:ascii="Times New Roman" w:hAnsi="Times New Roman"/>
          <w:sz w:val="24"/>
          <w:szCs w:val="24"/>
        </w:rPr>
        <w:t>u</w:t>
      </w:r>
      <w:r w:rsidRPr="00067E8A">
        <w:rPr>
          <w:rFonts w:ascii="Times New Roman" w:hAnsi="Times New Roman"/>
          <w:sz w:val="24"/>
          <w:szCs w:val="24"/>
          <w:lang w:val="ru-RU"/>
        </w:rPr>
        <w:t xml:space="preserve"> </w:t>
      </w:r>
      <w:r w:rsidRPr="004A0AA8">
        <w:rPr>
          <w:rFonts w:ascii="Times New Roman" w:hAnsi="Times New Roman"/>
          <w:sz w:val="24"/>
          <w:szCs w:val="24"/>
        </w:rPr>
        <w:t>sarakstu</w:t>
      </w:r>
      <w:r w:rsidRPr="00067E8A">
        <w:rPr>
          <w:rFonts w:ascii="Times New Roman" w:hAnsi="Times New Roman"/>
          <w:sz w:val="24"/>
          <w:szCs w:val="24"/>
          <w:lang w:val="ru-RU"/>
        </w:rPr>
        <w:t xml:space="preserve">, </w:t>
      </w:r>
      <w:r w:rsidRPr="004A0AA8">
        <w:rPr>
          <w:rFonts w:ascii="Times New Roman" w:hAnsi="Times New Roman"/>
          <w:sz w:val="24"/>
          <w:szCs w:val="24"/>
        </w:rPr>
        <w:t>kuriem</w:t>
      </w:r>
      <w:r w:rsidRPr="00067E8A">
        <w:rPr>
          <w:rFonts w:ascii="Times New Roman" w:hAnsi="Times New Roman"/>
          <w:sz w:val="24"/>
          <w:szCs w:val="24"/>
          <w:lang w:val="ru-RU"/>
        </w:rPr>
        <w:t xml:space="preserve"> </w:t>
      </w:r>
      <w:r w:rsidRPr="004A0AA8">
        <w:rPr>
          <w:rFonts w:ascii="Times New Roman" w:hAnsi="Times New Roman"/>
          <w:sz w:val="24"/>
          <w:szCs w:val="24"/>
        </w:rPr>
        <w:t>L</w:t>
      </w:r>
      <w:r w:rsidRPr="00067E8A">
        <w:rPr>
          <w:rFonts w:ascii="Times New Roman" w:hAnsi="Times New Roman"/>
          <w:sz w:val="24"/>
          <w:szCs w:val="24"/>
          <w:lang w:val="ru-RU"/>
        </w:rPr>
        <w:t>ī</w:t>
      </w:r>
      <w:r w:rsidRPr="004A0AA8">
        <w:rPr>
          <w:rFonts w:ascii="Times New Roman" w:hAnsi="Times New Roman"/>
          <w:sz w:val="24"/>
          <w:szCs w:val="24"/>
        </w:rPr>
        <w:t>guma</w:t>
      </w:r>
      <w:r w:rsidRPr="00067E8A">
        <w:rPr>
          <w:rFonts w:ascii="Times New Roman" w:hAnsi="Times New Roman"/>
          <w:sz w:val="24"/>
          <w:szCs w:val="24"/>
          <w:lang w:val="ru-RU"/>
        </w:rPr>
        <w:t xml:space="preserve"> </w:t>
      </w:r>
      <w:r w:rsidRPr="004A0AA8">
        <w:rPr>
          <w:rFonts w:ascii="Times New Roman" w:hAnsi="Times New Roman"/>
          <w:sz w:val="24"/>
          <w:szCs w:val="24"/>
        </w:rPr>
        <w:t>izpildes</w:t>
      </w:r>
      <w:r w:rsidRPr="00067E8A">
        <w:rPr>
          <w:rFonts w:ascii="Times New Roman" w:hAnsi="Times New Roman"/>
          <w:sz w:val="24"/>
          <w:szCs w:val="24"/>
          <w:lang w:val="ru-RU"/>
        </w:rPr>
        <w:t xml:space="preserve"> </w:t>
      </w:r>
      <w:r w:rsidRPr="004A0AA8">
        <w:rPr>
          <w:rFonts w:ascii="Times New Roman" w:hAnsi="Times New Roman"/>
          <w:sz w:val="24"/>
          <w:szCs w:val="24"/>
        </w:rPr>
        <w:t>laik</w:t>
      </w:r>
      <w:r w:rsidRPr="00067E8A">
        <w:rPr>
          <w:rFonts w:ascii="Times New Roman" w:hAnsi="Times New Roman"/>
          <w:sz w:val="24"/>
          <w:szCs w:val="24"/>
          <w:lang w:val="ru-RU"/>
        </w:rPr>
        <w:t xml:space="preserve">ā </w:t>
      </w:r>
      <w:r w:rsidRPr="004A0AA8">
        <w:rPr>
          <w:rFonts w:ascii="Times New Roman" w:hAnsi="Times New Roman"/>
          <w:sz w:val="24"/>
          <w:szCs w:val="24"/>
        </w:rPr>
        <w:t>b</w:t>
      </w:r>
      <w:r w:rsidRPr="00067E8A">
        <w:rPr>
          <w:rFonts w:ascii="Times New Roman" w:hAnsi="Times New Roman"/>
          <w:sz w:val="24"/>
          <w:szCs w:val="24"/>
          <w:lang w:val="ru-RU"/>
        </w:rPr>
        <w:t>ū</w:t>
      </w:r>
      <w:r w:rsidRPr="004A0AA8">
        <w:rPr>
          <w:rFonts w:ascii="Times New Roman" w:hAnsi="Times New Roman"/>
          <w:sz w:val="24"/>
          <w:szCs w:val="24"/>
        </w:rPr>
        <w:t>s</w:t>
      </w:r>
      <w:r w:rsidRPr="00067E8A">
        <w:rPr>
          <w:rFonts w:ascii="Times New Roman" w:hAnsi="Times New Roman"/>
          <w:sz w:val="24"/>
          <w:szCs w:val="24"/>
          <w:lang w:val="ru-RU"/>
        </w:rPr>
        <w:t xml:space="preserve"> </w:t>
      </w:r>
      <w:r w:rsidRPr="004A0AA8">
        <w:rPr>
          <w:rFonts w:ascii="Times New Roman" w:hAnsi="Times New Roman"/>
          <w:sz w:val="24"/>
          <w:szCs w:val="24"/>
        </w:rPr>
        <w:t>nepiecie</w:t>
      </w:r>
      <w:r w:rsidRPr="00067E8A">
        <w:rPr>
          <w:rFonts w:ascii="Times New Roman" w:hAnsi="Times New Roman"/>
          <w:sz w:val="24"/>
          <w:szCs w:val="24"/>
          <w:lang w:val="ru-RU"/>
        </w:rPr>
        <w:t>š</w:t>
      </w:r>
      <w:r w:rsidRPr="004A0AA8">
        <w:rPr>
          <w:rFonts w:ascii="Times New Roman" w:hAnsi="Times New Roman"/>
          <w:sz w:val="24"/>
          <w:szCs w:val="24"/>
        </w:rPr>
        <w:t>ama</w:t>
      </w:r>
      <w:r w:rsidRPr="00067E8A">
        <w:rPr>
          <w:rFonts w:ascii="Times New Roman" w:hAnsi="Times New Roman"/>
          <w:sz w:val="24"/>
          <w:szCs w:val="24"/>
          <w:lang w:val="ru-RU"/>
        </w:rPr>
        <w:t xml:space="preserve"> </w:t>
      </w:r>
      <w:r w:rsidRPr="004A0AA8">
        <w:rPr>
          <w:rFonts w:ascii="Times New Roman" w:hAnsi="Times New Roman"/>
          <w:sz w:val="24"/>
          <w:szCs w:val="24"/>
        </w:rPr>
        <w:t>piek</w:t>
      </w:r>
      <w:r w:rsidRPr="00067E8A">
        <w:rPr>
          <w:rFonts w:ascii="Times New Roman" w:hAnsi="Times New Roman"/>
          <w:sz w:val="24"/>
          <w:szCs w:val="24"/>
          <w:lang w:val="ru-RU"/>
        </w:rPr>
        <w:t>ļ</w:t>
      </w:r>
      <w:r w:rsidRPr="004A0AA8">
        <w:rPr>
          <w:rFonts w:ascii="Times New Roman" w:hAnsi="Times New Roman"/>
          <w:sz w:val="24"/>
          <w:szCs w:val="24"/>
        </w:rPr>
        <w:t>uve</w:t>
      </w:r>
      <w:r w:rsidRPr="00067E8A">
        <w:rPr>
          <w:rFonts w:ascii="Times New Roman" w:hAnsi="Times New Roman"/>
          <w:sz w:val="24"/>
          <w:szCs w:val="24"/>
          <w:lang w:val="ru-RU"/>
        </w:rPr>
        <w:t xml:space="preserve"> </w:t>
      </w:r>
      <w:r w:rsidRPr="004A0AA8">
        <w:rPr>
          <w:rFonts w:ascii="Times New Roman" w:hAnsi="Times New Roman"/>
          <w:sz w:val="24"/>
          <w:szCs w:val="24"/>
        </w:rPr>
        <w:t>Pre</w:t>
      </w:r>
      <w:r w:rsidRPr="00067E8A">
        <w:rPr>
          <w:rFonts w:ascii="Times New Roman" w:hAnsi="Times New Roman"/>
          <w:sz w:val="24"/>
          <w:szCs w:val="24"/>
          <w:lang w:val="ru-RU"/>
        </w:rPr>
        <w:t>č</w:t>
      </w:r>
      <w:r w:rsidRPr="004A0AA8">
        <w:rPr>
          <w:rFonts w:ascii="Times New Roman" w:hAnsi="Times New Roman"/>
          <w:sz w:val="24"/>
          <w:szCs w:val="24"/>
        </w:rPr>
        <w:t>u</w:t>
      </w:r>
      <w:r w:rsidRPr="00067E8A">
        <w:rPr>
          <w:rFonts w:ascii="Times New Roman" w:hAnsi="Times New Roman"/>
          <w:sz w:val="24"/>
          <w:szCs w:val="24"/>
          <w:lang w:val="ru-RU"/>
        </w:rPr>
        <w:t xml:space="preserve"> </w:t>
      </w:r>
      <w:r w:rsidRPr="004A0AA8">
        <w:rPr>
          <w:rFonts w:ascii="Times New Roman" w:hAnsi="Times New Roman"/>
          <w:sz w:val="24"/>
          <w:szCs w:val="24"/>
        </w:rPr>
        <w:t>pieg</w:t>
      </w:r>
      <w:r w:rsidRPr="00067E8A">
        <w:rPr>
          <w:rFonts w:ascii="Times New Roman" w:hAnsi="Times New Roman"/>
          <w:sz w:val="24"/>
          <w:szCs w:val="24"/>
          <w:lang w:val="ru-RU"/>
        </w:rPr>
        <w:t>ā</w:t>
      </w:r>
      <w:r w:rsidRPr="004A0AA8">
        <w:rPr>
          <w:rFonts w:ascii="Times New Roman" w:hAnsi="Times New Roman"/>
          <w:sz w:val="24"/>
          <w:szCs w:val="24"/>
        </w:rPr>
        <w:t>des</w:t>
      </w:r>
      <w:r w:rsidRPr="00067E8A">
        <w:rPr>
          <w:rFonts w:ascii="Times New Roman" w:hAnsi="Times New Roman"/>
          <w:sz w:val="24"/>
          <w:szCs w:val="24"/>
          <w:lang w:val="ru-RU"/>
        </w:rPr>
        <w:t xml:space="preserve"> </w:t>
      </w:r>
      <w:r w:rsidRPr="004A0AA8">
        <w:rPr>
          <w:rFonts w:ascii="Times New Roman" w:hAnsi="Times New Roman"/>
          <w:sz w:val="24"/>
          <w:szCs w:val="24"/>
        </w:rPr>
        <w:t>objektiem</w:t>
      </w:r>
      <w:r w:rsidRPr="00067E8A">
        <w:rPr>
          <w:rFonts w:ascii="Times New Roman" w:hAnsi="Times New Roman"/>
          <w:sz w:val="24"/>
          <w:szCs w:val="24"/>
          <w:lang w:val="ru-RU"/>
        </w:rPr>
        <w:t xml:space="preserve"> </w:t>
      </w:r>
      <w:r w:rsidRPr="004A0AA8">
        <w:rPr>
          <w:rFonts w:ascii="Times New Roman" w:hAnsi="Times New Roman"/>
          <w:sz w:val="24"/>
          <w:szCs w:val="24"/>
        </w:rPr>
        <w:t>atbilsto</w:t>
      </w:r>
      <w:r w:rsidRPr="00067E8A">
        <w:rPr>
          <w:rFonts w:ascii="Times New Roman" w:hAnsi="Times New Roman"/>
          <w:sz w:val="24"/>
          <w:szCs w:val="24"/>
          <w:lang w:val="ru-RU"/>
        </w:rPr>
        <w:t>š</w:t>
      </w:r>
      <w:r w:rsidRPr="004A0AA8">
        <w:rPr>
          <w:rFonts w:ascii="Times New Roman" w:hAnsi="Times New Roman"/>
          <w:sz w:val="24"/>
          <w:szCs w:val="24"/>
        </w:rPr>
        <w:t>i</w:t>
      </w:r>
      <w:r w:rsidRPr="00067E8A">
        <w:rPr>
          <w:rFonts w:ascii="Times New Roman" w:hAnsi="Times New Roman"/>
          <w:sz w:val="24"/>
          <w:szCs w:val="24"/>
          <w:lang w:val="ru-RU"/>
        </w:rPr>
        <w:t xml:space="preserve"> </w:t>
      </w:r>
      <w:r w:rsidRPr="004A0AA8">
        <w:rPr>
          <w:rFonts w:ascii="Times New Roman" w:hAnsi="Times New Roman"/>
          <w:i/>
          <w:sz w:val="24"/>
          <w:szCs w:val="24"/>
        </w:rPr>
        <w:t>L</w:t>
      </w:r>
      <w:r w:rsidRPr="00067E8A">
        <w:rPr>
          <w:rFonts w:ascii="Times New Roman" w:hAnsi="Times New Roman"/>
          <w:i/>
          <w:sz w:val="24"/>
          <w:szCs w:val="24"/>
          <w:lang w:val="ru-RU"/>
        </w:rPr>
        <w:t>ī</w:t>
      </w:r>
      <w:r w:rsidRPr="004A0AA8">
        <w:rPr>
          <w:rFonts w:ascii="Times New Roman" w:hAnsi="Times New Roman"/>
          <w:i/>
          <w:sz w:val="24"/>
          <w:szCs w:val="24"/>
        </w:rPr>
        <w:t>guma</w:t>
      </w:r>
      <w:r w:rsidRPr="00067E8A">
        <w:rPr>
          <w:rFonts w:ascii="Times New Roman" w:hAnsi="Times New Roman"/>
          <w:i/>
          <w:sz w:val="24"/>
          <w:szCs w:val="24"/>
          <w:lang w:val="ru-RU"/>
        </w:rPr>
        <w:t xml:space="preserve"> </w:t>
      </w:r>
      <w:r w:rsidRPr="004A0AA8">
        <w:rPr>
          <w:rFonts w:ascii="Times New Roman" w:hAnsi="Times New Roman"/>
          <w:i/>
          <w:sz w:val="24"/>
          <w:szCs w:val="24"/>
        </w:rPr>
        <w:t>pielikumam</w:t>
      </w:r>
      <w:r w:rsidRPr="00067E8A">
        <w:rPr>
          <w:rFonts w:ascii="Times New Roman" w:hAnsi="Times New Roman"/>
          <w:i/>
          <w:sz w:val="24"/>
          <w:szCs w:val="24"/>
          <w:lang w:val="ru-RU"/>
        </w:rPr>
        <w:t xml:space="preserve"> </w:t>
      </w:r>
      <w:r w:rsidRPr="004A0AA8">
        <w:rPr>
          <w:rFonts w:ascii="Times New Roman" w:hAnsi="Times New Roman"/>
          <w:i/>
          <w:sz w:val="24"/>
          <w:szCs w:val="24"/>
        </w:rPr>
        <w:t>Nr</w:t>
      </w:r>
      <w:r w:rsidRPr="00067E8A">
        <w:rPr>
          <w:rFonts w:ascii="Times New Roman" w:hAnsi="Times New Roman"/>
          <w:i/>
          <w:sz w:val="24"/>
          <w:szCs w:val="24"/>
          <w:lang w:val="ru-RU"/>
        </w:rPr>
        <w:t>.7</w:t>
      </w:r>
      <w:r w:rsidRPr="00067E8A">
        <w:rPr>
          <w:rFonts w:ascii="Times New Roman" w:hAnsi="Times New Roman"/>
          <w:sz w:val="24"/>
          <w:szCs w:val="24"/>
          <w:lang w:val="ru-RU"/>
        </w:rPr>
        <w:t xml:space="preserve">. </w:t>
      </w:r>
      <w:r w:rsidRPr="004A0AA8">
        <w:rPr>
          <w:rFonts w:ascii="Times New Roman" w:eastAsia="Times New Roman" w:hAnsi="Times New Roman"/>
          <w:sz w:val="24"/>
          <w:szCs w:val="24"/>
          <w:lang w:eastAsia="lv-LV"/>
        </w:rPr>
        <w:t>PIEG</w:t>
      </w:r>
      <w:r w:rsidRPr="00067E8A">
        <w:rPr>
          <w:rFonts w:ascii="Times New Roman" w:eastAsia="Times New Roman" w:hAnsi="Times New Roman"/>
          <w:sz w:val="24"/>
          <w:szCs w:val="24"/>
          <w:lang w:val="ru-RU" w:eastAsia="lv-LV"/>
        </w:rPr>
        <w:t>Ā</w:t>
      </w:r>
      <w:r w:rsidRPr="004A0AA8">
        <w:rPr>
          <w:rFonts w:ascii="Times New Roman" w:eastAsia="Times New Roman" w:hAnsi="Times New Roman"/>
          <w:sz w:val="24"/>
          <w:szCs w:val="24"/>
          <w:lang w:eastAsia="lv-LV"/>
        </w:rPr>
        <w:t>D</w:t>
      </w:r>
      <w:r w:rsidRPr="00067E8A">
        <w:rPr>
          <w:rFonts w:ascii="Times New Roman" w:eastAsia="Times New Roman" w:hAnsi="Times New Roman"/>
          <w:sz w:val="24"/>
          <w:szCs w:val="24"/>
          <w:lang w:val="ru-RU" w:eastAsia="lv-LV"/>
        </w:rPr>
        <w:t>Ā</w:t>
      </w:r>
      <w:r w:rsidRPr="004A0AA8">
        <w:rPr>
          <w:rFonts w:ascii="Times New Roman" w:eastAsia="Times New Roman" w:hAnsi="Times New Roman"/>
          <w:sz w:val="24"/>
          <w:szCs w:val="24"/>
          <w:lang w:eastAsia="lv-LV"/>
        </w:rPr>
        <w:t>T</w:t>
      </w:r>
      <w:r w:rsidRPr="00067E8A">
        <w:rPr>
          <w:rFonts w:ascii="Times New Roman" w:eastAsia="Times New Roman" w:hAnsi="Times New Roman"/>
          <w:sz w:val="24"/>
          <w:szCs w:val="24"/>
          <w:lang w:val="ru-RU" w:eastAsia="lv-LV"/>
        </w:rPr>
        <w:t>Ā</w:t>
      </w:r>
      <w:r w:rsidRPr="004A0AA8">
        <w:rPr>
          <w:rFonts w:ascii="Times New Roman" w:eastAsia="Times New Roman" w:hAnsi="Times New Roman"/>
          <w:sz w:val="24"/>
          <w:szCs w:val="24"/>
          <w:lang w:eastAsia="lv-LV"/>
        </w:rPr>
        <w:t>JAM</w:t>
      </w:r>
      <w:r w:rsidRPr="00067E8A">
        <w:rPr>
          <w:rFonts w:ascii="Times New Roman" w:hAnsi="Times New Roman"/>
          <w:sz w:val="24"/>
          <w:szCs w:val="24"/>
          <w:lang w:val="ru-RU"/>
        </w:rPr>
        <w:t xml:space="preserve"> </w:t>
      </w:r>
      <w:r w:rsidRPr="004A0AA8">
        <w:rPr>
          <w:rFonts w:ascii="Times New Roman" w:hAnsi="Times New Roman"/>
          <w:sz w:val="24"/>
          <w:szCs w:val="24"/>
        </w:rPr>
        <w:t>ir</w:t>
      </w:r>
      <w:r w:rsidRPr="00067E8A">
        <w:rPr>
          <w:rFonts w:ascii="Times New Roman" w:hAnsi="Times New Roman"/>
          <w:sz w:val="24"/>
          <w:szCs w:val="24"/>
          <w:lang w:val="ru-RU"/>
        </w:rPr>
        <w:t xml:space="preserve"> </w:t>
      </w:r>
      <w:r w:rsidRPr="004A0AA8">
        <w:rPr>
          <w:rFonts w:ascii="Times New Roman" w:hAnsi="Times New Roman"/>
          <w:sz w:val="24"/>
          <w:szCs w:val="24"/>
        </w:rPr>
        <w:t>pien</w:t>
      </w:r>
      <w:r w:rsidRPr="00067E8A">
        <w:rPr>
          <w:rFonts w:ascii="Times New Roman" w:hAnsi="Times New Roman"/>
          <w:sz w:val="24"/>
          <w:szCs w:val="24"/>
          <w:lang w:val="ru-RU"/>
        </w:rPr>
        <w:t>ā</w:t>
      </w:r>
      <w:r w:rsidRPr="004A0AA8">
        <w:rPr>
          <w:rFonts w:ascii="Times New Roman" w:hAnsi="Times New Roman"/>
          <w:sz w:val="24"/>
          <w:szCs w:val="24"/>
        </w:rPr>
        <w:t>kums</w:t>
      </w:r>
      <w:r w:rsidRPr="00067E8A">
        <w:rPr>
          <w:rFonts w:ascii="Times New Roman" w:hAnsi="Times New Roman"/>
          <w:sz w:val="24"/>
          <w:szCs w:val="24"/>
          <w:lang w:val="ru-RU"/>
        </w:rPr>
        <w:t xml:space="preserve"> </w:t>
      </w:r>
      <w:r w:rsidRPr="004A0AA8">
        <w:rPr>
          <w:rFonts w:ascii="Times New Roman" w:hAnsi="Times New Roman"/>
          <w:sz w:val="24"/>
          <w:szCs w:val="24"/>
        </w:rPr>
        <w:t>rakstiski</w:t>
      </w:r>
      <w:r w:rsidRPr="00067E8A">
        <w:rPr>
          <w:rFonts w:ascii="Times New Roman" w:hAnsi="Times New Roman"/>
          <w:sz w:val="24"/>
          <w:szCs w:val="24"/>
          <w:lang w:val="ru-RU"/>
        </w:rPr>
        <w:t xml:space="preserve"> </w:t>
      </w:r>
      <w:r w:rsidRPr="004A0AA8">
        <w:rPr>
          <w:rFonts w:ascii="Times New Roman" w:hAnsi="Times New Roman"/>
          <w:sz w:val="24"/>
          <w:szCs w:val="24"/>
        </w:rPr>
        <w:t>uz</w:t>
      </w:r>
      <w:r w:rsidRPr="00067E8A">
        <w:rPr>
          <w:rFonts w:ascii="Times New Roman" w:hAnsi="Times New Roman"/>
          <w:sz w:val="24"/>
          <w:szCs w:val="24"/>
          <w:lang w:val="ru-RU"/>
        </w:rPr>
        <w:t xml:space="preserve"> </w:t>
      </w:r>
      <w:r w:rsidRPr="004A0AA8">
        <w:rPr>
          <w:rFonts w:ascii="Times New Roman" w:hAnsi="Times New Roman"/>
          <w:sz w:val="24"/>
          <w:szCs w:val="24"/>
        </w:rPr>
        <w:t>PAS</w:t>
      </w:r>
      <w:r w:rsidRPr="00067E8A">
        <w:rPr>
          <w:rFonts w:ascii="Times New Roman" w:hAnsi="Times New Roman"/>
          <w:sz w:val="24"/>
          <w:szCs w:val="24"/>
          <w:lang w:val="ru-RU"/>
        </w:rPr>
        <w:t>Ū</w:t>
      </w:r>
      <w:r w:rsidRPr="004A0AA8">
        <w:rPr>
          <w:rFonts w:ascii="Times New Roman" w:hAnsi="Times New Roman"/>
          <w:sz w:val="24"/>
          <w:szCs w:val="24"/>
        </w:rPr>
        <w:t>T</w:t>
      </w:r>
      <w:r w:rsidRPr="00067E8A">
        <w:rPr>
          <w:rFonts w:ascii="Times New Roman" w:hAnsi="Times New Roman"/>
          <w:sz w:val="24"/>
          <w:szCs w:val="24"/>
          <w:lang w:val="ru-RU"/>
        </w:rPr>
        <w:t>Ī</w:t>
      </w:r>
      <w:r w:rsidRPr="004A0AA8">
        <w:rPr>
          <w:rFonts w:ascii="Times New Roman" w:hAnsi="Times New Roman"/>
          <w:sz w:val="24"/>
          <w:szCs w:val="24"/>
        </w:rPr>
        <w:t>T</w:t>
      </w:r>
      <w:r w:rsidRPr="00067E8A">
        <w:rPr>
          <w:rFonts w:ascii="Times New Roman" w:hAnsi="Times New Roman"/>
          <w:sz w:val="24"/>
          <w:szCs w:val="24"/>
          <w:lang w:val="ru-RU"/>
        </w:rPr>
        <w:t>Ā</w:t>
      </w:r>
      <w:r w:rsidRPr="004A0AA8">
        <w:rPr>
          <w:rFonts w:ascii="Times New Roman" w:hAnsi="Times New Roman"/>
          <w:sz w:val="24"/>
          <w:szCs w:val="24"/>
        </w:rPr>
        <w:t>JA</w:t>
      </w:r>
      <w:r w:rsidRPr="00067E8A">
        <w:rPr>
          <w:rFonts w:ascii="Times New Roman" w:hAnsi="Times New Roman"/>
          <w:sz w:val="24"/>
          <w:szCs w:val="24"/>
          <w:lang w:val="ru-RU"/>
        </w:rPr>
        <w:t xml:space="preserve"> </w:t>
      </w:r>
      <w:r w:rsidRPr="004A0AA8">
        <w:rPr>
          <w:rFonts w:ascii="Times New Roman" w:hAnsi="Times New Roman"/>
          <w:sz w:val="24"/>
          <w:szCs w:val="24"/>
        </w:rPr>
        <w:t>e</w:t>
      </w:r>
      <w:r w:rsidRPr="00067E8A">
        <w:rPr>
          <w:rFonts w:ascii="Times New Roman" w:hAnsi="Times New Roman"/>
          <w:sz w:val="24"/>
          <w:szCs w:val="24"/>
          <w:lang w:val="ru-RU"/>
        </w:rPr>
        <w:t>-</w:t>
      </w:r>
      <w:r w:rsidRPr="004A0AA8">
        <w:rPr>
          <w:rFonts w:ascii="Times New Roman" w:hAnsi="Times New Roman"/>
          <w:sz w:val="24"/>
          <w:szCs w:val="24"/>
        </w:rPr>
        <w:t>pastu</w:t>
      </w:r>
      <w:r w:rsidRPr="00067E8A">
        <w:rPr>
          <w:rFonts w:ascii="Times New Roman" w:hAnsi="Times New Roman"/>
          <w:sz w:val="24"/>
          <w:szCs w:val="24"/>
          <w:lang w:val="ru-RU"/>
        </w:rPr>
        <w:t xml:space="preserve"> </w:t>
      </w:r>
      <w:hyperlink r:id="rId18" w:history="1">
        <w:r w:rsidRPr="004A0AA8">
          <w:rPr>
            <w:rStyle w:val="Hyperlink"/>
            <w:rFonts w:ascii="Times New Roman" w:hAnsi="Times New Roman"/>
            <w:sz w:val="24"/>
            <w:szCs w:val="24"/>
          </w:rPr>
          <w:t>vamoic</w:t>
        </w:r>
        <w:r w:rsidRPr="00067E8A">
          <w:rPr>
            <w:rStyle w:val="Hyperlink"/>
            <w:rFonts w:ascii="Times New Roman" w:hAnsi="Times New Roman"/>
            <w:sz w:val="24"/>
            <w:szCs w:val="24"/>
            <w:lang w:val="ru-RU"/>
          </w:rPr>
          <w:t>@</w:t>
        </w:r>
        <w:r w:rsidRPr="004A0AA8">
          <w:rPr>
            <w:rStyle w:val="Hyperlink"/>
            <w:rFonts w:ascii="Times New Roman" w:hAnsi="Times New Roman"/>
            <w:sz w:val="24"/>
            <w:szCs w:val="24"/>
          </w:rPr>
          <w:t>vamoic</w:t>
        </w:r>
        <w:r w:rsidRPr="00067E8A">
          <w:rPr>
            <w:rStyle w:val="Hyperlink"/>
            <w:rFonts w:ascii="Times New Roman" w:hAnsi="Times New Roman"/>
            <w:sz w:val="24"/>
            <w:szCs w:val="24"/>
            <w:lang w:val="ru-RU"/>
          </w:rPr>
          <w:t>.</w:t>
        </w:r>
        <w:r w:rsidRPr="004A0AA8">
          <w:rPr>
            <w:rStyle w:val="Hyperlink"/>
            <w:rFonts w:ascii="Times New Roman" w:hAnsi="Times New Roman"/>
            <w:sz w:val="24"/>
            <w:szCs w:val="24"/>
          </w:rPr>
          <w:t>gov</w:t>
        </w:r>
        <w:r w:rsidRPr="00067E8A">
          <w:rPr>
            <w:rStyle w:val="Hyperlink"/>
            <w:rFonts w:ascii="Times New Roman" w:hAnsi="Times New Roman"/>
            <w:sz w:val="24"/>
            <w:szCs w:val="24"/>
            <w:lang w:val="ru-RU"/>
          </w:rPr>
          <w:t>.</w:t>
        </w:r>
        <w:r w:rsidRPr="004A0AA8">
          <w:rPr>
            <w:rStyle w:val="Hyperlink"/>
            <w:rFonts w:ascii="Times New Roman" w:hAnsi="Times New Roman"/>
            <w:sz w:val="24"/>
            <w:szCs w:val="24"/>
          </w:rPr>
          <w:t>lv</w:t>
        </w:r>
      </w:hyperlink>
      <w:r w:rsidRPr="00067E8A">
        <w:rPr>
          <w:rFonts w:ascii="Times New Roman" w:hAnsi="Times New Roman"/>
          <w:sz w:val="24"/>
          <w:szCs w:val="24"/>
          <w:lang w:val="ru-RU"/>
        </w:rPr>
        <w:t xml:space="preserve"> </w:t>
      </w:r>
      <w:r w:rsidRPr="004A0AA8">
        <w:rPr>
          <w:rFonts w:ascii="Times New Roman" w:hAnsi="Times New Roman"/>
          <w:sz w:val="24"/>
          <w:szCs w:val="24"/>
        </w:rPr>
        <w:t>savlaic</w:t>
      </w:r>
      <w:r w:rsidRPr="00067E8A">
        <w:rPr>
          <w:rFonts w:ascii="Times New Roman" w:hAnsi="Times New Roman"/>
          <w:sz w:val="24"/>
          <w:szCs w:val="24"/>
          <w:lang w:val="ru-RU"/>
        </w:rPr>
        <w:t>ī</w:t>
      </w:r>
      <w:r w:rsidRPr="004A0AA8">
        <w:rPr>
          <w:rFonts w:ascii="Times New Roman" w:hAnsi="Times New Roman"/>
          <w:sz w:val="24"/>
          <w:szCs w:val="24"/>
        </w:rPr>
        <w:t>gi</w:t>
      </w:r>
      <w:r w:rsidRPr="00067E8A">
        <w:rPr>
          <w:rFonts w:ascii="Times New Roman" w:hAnsi="Times New Roman"/>
          <w:sz w:val="24"/>
          <w:szCs w:val="24"/>
          <w:lang w:val="ru-RU"/>
        </w:rPr>
        <w:t xml:space="preserve"> </w:t>
      </w:r>
      <w:r w:rsidRPr="004A0AA8">
        <w:rPr>
          <w:rFonts w:ascii="Times New Roman" w:hAnsi="Times New Roman"/>
          <w:sz w:val="24"/>
          <w:szCs w:val="24"/>
        </w:rPr>
        <w:t>inform</w:t>
      </w:r>
      <w:r w:rsidRPr="00067E8A">
        <w:rPr>
          <w:rFonts w:ascii="Times New Roman" w:hAnsi="Times New Roman"/>
          <w:sz w:val="24"/>
          <w:szCs w:val="24"/>
          <w:lang w:val="ru-RU"/>
        </w:rPr>
        <w:t>ē</w:t>
      </w:r>
      <w:r w:rsidRPr="004A0AA8">
        <w:rPr>
          <w:rFonts w:ascii="Times New Roman" w:hAnsi="Times New Roman"/>
          <w:sz w:val="24"/>
          <w:szCs w:val="24"/>
        </w:rPr>
        <w:t>t</w:t>
      </w:r>
      <w:r w:rsidRPr="00067E8A">
        <w:rPr>
          <w:rFonts w:ascii="Times New Roman" w:hAnsi="Times New Roman"/>
          <w:sz w:val="24"/>
          <w:szCs w:val="24"/>
          <w:lang w:val="ru-RU"/>
        </w:rPr>
        <w:t xml:space="preserve"> </w:t>
      </w:r>
      <w:r w:rsidRPr="004A0AA8">
        <w:rPr>
          <w:rFonts w:ascii="Times New Roman" w:hAnsi="Times New Roman"/>
          <w:sz w:val="24"/>
          <w:szCs w:val="24"/>
        </w:rPr>
        <w:t>par</w:t>
      </w:r>
      <w:r w:rsidRPr="00067E8A">
        <w:rPr>
          <w:rFonts w:ascii="Times New Roman" w:hAnsi="Times New Roman"/>
          <w:sz w:val="24"/>
          <w:szCs w:val="24"/>
          <w:lang w:val="ru-RU"/>
        </w:rPr>
        <w:t xml:space="preserve"> </w:t>
      </w:r>
      <w:r w:rsidRPr="004A0AA8">
        <w:rPr>
          <w:rFonts w:ascii="Times New Roman" w:hAnsi="Times New Roman"/>
          <w:sz w:val="24"/>
          <w:szCs w:val="24"/>
        </w:rPr>
        <w:t>nepiecie</w:t>
      </w:r>
      <w:r w:rsidRPr="00067E8A">
        <w:rPr>
          <w:rFonts w:ascii="Times New Roman" w:hAnsi="Times New Roman"/>
          <w:sz w:val="24"/>
          <w:szCs w:val="24"/>
          <w:lang w:val="ru-RU"/>
        </w:rPr>
        <w:t>š</w:t>
      </w:r>
      <w:r w:rsidRPr="004A0AA8">
        <w:rPr>
          <w:rFonts w:ascii="Times New Roman" w:hAnsi="Times New Roman"/>
          <w:sz w:val="24"/>
          <w:szCs w:val="24"/>
        </w:rPr>
        <w:t>am</w:t>
      </w:r>
      <w:r w:rsidRPr="00067E8A">
        <w:rPr>
          <w:rFonts w:ascii="Times New Roman" w:hAnsi="Times New Roman"/>
          <w:sz w:val="24"/>
          <w:szCs w:val="24"/>
          <w:lang w:val="ru-RU"/>
        </w:rPr>
        <w:t>ī</w:t>
      </w:r>
      <w:r w:rsidRPr="004A0AA8">
        <w:rPr>
          <w:rFonts w:ascii="Times New Roman" w:hAnsi="Times New Roman"/>
          <w:sz w:val="24"/>
          <w:szCs w:val="24"/>
        </w:rPr>
        <w:t>bu</w:t>
      </w:r>
      <w:r w:rsidRPr="00067E8A">
        <w:rPr>
          <w:rFonts w:ascii="Times New Roman" w:hAnsi="Times New Roman"/>
          <w:sz w:val="24"/>
          <w:szCs w:val="24"/>
          <w:lang w:val="ru-RU"/>
        </w:rPr>
        <w:t xml:space="preserve"> </w:t>
      </w:r>
      <w:r w:rsidRPr="004A0AA8">
        <w:rPr>
          <w:rFonts w:ascii="Times New Roman" w:hAnsi="Times New Roman"/>
          <w:sz w:val="24"/>
          <w:szCs w:val="24"/>
        </w:rPr>
        <w:t>veikt</w:t>
      </w:r>
      <w:r w:rsidRPr="00067E8A">
        <w:rPr>
          <w:rFonts w:ascii="Times New Roman" w:hAnsi="Times New Roman"/>
          <w:sz w:val="24"/>
          <w:szCs w:val="24"/>
          <w:lang w:val="ru-RU"/>
        </w:rPr>
        <w:t xml:space="preserve"> </w:t>
      </w:r>
      <w:r w:rsidRPr="004A0AA8">
        <w:rPr>
          <w:rFonts w:ascii="Times New Roman" w:hAnsi="Times New Roman"/>
          <w:sz w:val="24"/>
          <w:szCs w:val="24"/>
        </w:rPr>
        <w:t>groz</w:t>
      </w:r>
      <w:r w:rsidRPr="00067E8A">
        <w:rPr>
          <w:rFonts w:ascii="Times New Roman" w:hAnsi="Times New Roman"/>
          <w:sz w:val="24"/>
          <w:szCs w:val="24"/>
          <w:lang w:val="ru-RU"/>
        </w:rPr>
        <w:t>ī</w:t>
      </w:r>
      <w:r w:rsidRPr="004A0AA8">
        <w:rPr>
          <w:rFonts w:ascii="Times New Roman" w:hAnsi="Times New Roman"/>
          <w:sz w:val="24"/>
          <w:szCs w:val="24"/>
        </w:rPr>
        <w:t>jumus</w:t>
      </w:r>
      <w:r w:rsidRPr="00067E8A">
        <w:rPr>
          <w:rFonts w:ascii="Times New Roman" w:hAnsi="Times New Roman"/>
          <w:sz w:val="24"/>
          <w:szCs w:val="24"/>
          <w:lang w:val="ru-RU"/>
        </w:rPr>
        <w:t xml:space="preserve"> </w:t>
      </w:r>
      <w:r w:rsidRPr="004A0AA8">
        <w:rPr>
          <w:rFonts w:ascii="Times New Roman" w:hAnsi="Times New Roman"/>
          <w:sz w:val="24"/>
          <w:szCs w:val="24"/>
        </w:rPr>
        <w:t>darbinieku</w:t>
      </w:r>
      <w:r w:rsidRPr="00067E8A">
        <w:rPr>
          <w:rFonts w:ascii="Times New Roman" w:hAnsi="Times New Roman"/>
          <w:sz w:val="24"/>
          <w:szCs w:val="24"/>
          <w:lang w:val="ru-RU"/>
        </w:rPr>
        <w:t xml:space="preserve"> </w:t>
      </w:r>
      <w:r w:rsidRPr="004A0AA8">
        <w:rPr>
          <w:rFonts w:ascii="Times New Roman" w:hAnsi="Times New Roman"/>
          <w:sz w:val="24"/>
          <w:szCs w:val="24"/>
        </w:rPr>
        <w:t>un</w:t>
      </w:r>
      <w:r w:rsidRPr="00067E8A">
        <w:rPr>
          <w:rFonts w:ascii="Times New Roman" w:hAnsi="Times New Roman"/>
          <w:sz w:val="24"/>
          <w:szCs w:val="24"/>
          <w:lang w:val="ru-RU"/>
        </w:rPr>
        <w:t xml:space="preserve"> </w:t>
      </w:r>
      <w:r w:rsidRPr="004A0AA8">
        <w:rPr>
          <w:rFonts w:ascii="Times New Roman" w:hAnsi="Times New Roman"/>
          <w:sz w:val="24"/>
          <w:szCs w:val="24"/>
        </w:rPr>
        <w:t>transportl</w:t>
      </w:r>
      <w:r w:rsidRPr="00067E8A">
        <w:rPr>
          <w:rFonts w:ascii="Times New Roman" w:hAnsi="Times New Roman"/>
          <w:sz w:val="24"/>
          <w:szCs w:val="24"/>
          <w:lang w:val="ru-RU"/>
        </w:rPr>
        <w:t>ī</w:t>
      </w:r>
      <w:r w:rsidRPr="004A0AA8">
        <w:rPr>
          <w:rFonts w:ascii="Times New Roman" w:hAnsi="Times New Roman"/>
          <w:sz w:val="24"/>
          <w:szCs w:val="24"/>
        </w:rPr>
        <w:t>dzek</w:t>
      </w:r>
      <w:r w:rsidRPr="00067E8A">
        <w:rPr>
          <w:rFonts w:ascii="Times New Roman" w:hAnsi="Times New Roman"/>
          <w:sz w:val="24"/>
          <w:szCs w:val="24"/>
          <w:lang w:val="ru-RU"/>
        </w:rPr>
        <w:t>ļ</w:t>
      </w:r>
      <w:r w:rsidRPr="004A0AA8">
        <w:rPr>
          <w:rFonts w:ascii="Times New Roman" w:hAnsi="Times New Roman"/>
          <w:sz w:val="24"/>
          <w:szCs w:val="24"/>
        </w:rPr>
        <w:t>u</w:t>
      </w:r>
      <w:r w:rsidRPr="00067E8A">
        <w:rPr>
          <w:rFonts w:ascii="Times New Roman" w:hAnsi="Times New Roman"/>
          <w:sz w:val="24"/>
          <w:szCs w:val="24"/>
          <w:lang w:val="ru-RU"/>
        </w:rPr>
        <w:t xml:space="preserve"> </w:t>
      </w:r>
      <w:r w:rsidRPr="004A0AA8">
        <w:rPr>
          <w:rFonts w:ascii="Times New Roman" w:hAnsi="Times New Roman"/>
          <w:sz w:val="24"/>
          <w:szCs w:val="24"/>
        </w:rPr>
        <w:t>sarakst</w:t>
      </w:r>
      <w:r w:rsidRPr="00067E8A">
        <w:rPr>
          <w:rFonts w:ascii="Times New Roman" w:hAnsi="Times New Roman"/>
          <w:sz w:val="24"/>
          <w:szCs w:val="24"/>
          <w:lang w:val="ru-RU"/>
        </w:rPr>
        <w:t xml:space="preserve">ā, </w:t>
      </w:r>
      <w:r w:rsidRPr="004A0AA8">
        <w:rPr>
          <w:rFonts w:ascii="Times New Roman" w:hAnsi="Times New Roman"/>
          <w:sz w:val="24"/>
          <w:szCs w:val="24"/>
        </w:rPr>
        <w:t>nos</w:t>
      </w:r>
      <w:r w:rsidRPr="00067E8A">
        <w:rPr>
          <w:rFonts w:ascii="Times New Roman" w:hAnsi="Times New Roman"/>
          <w:sz w:val="24"/>
          <w:szCs w:val="24"/>
          <w:lang w:val="ru-RU"/>
        </w:rPr>
        <w:t>ū</w:t>
      </w:r>
      <w:r w:rsidRPr="004A0AA8">
        <w:rPr>
          <w:rFonts w:ascii="Times New Roman" w:hAnsi="Times New Roman"/>
          <w:sz w:val="24"/>
          <w:szCs w:val="24"/>
        </w:rPr>
        <w:t>tot</w:t>
      </w:r>
      <w:r w:rsidRPr="00067E8A">
        <w:rPr>
          <w:rFonts w:ascii="Times New Roman" w:hAnsi="Times New Roman"/>
          <w:sz w:val="24"/>
          <w:szCs w:val="24"/>
          <w:lang w:val="ru-RU"/>
        </w:rPr>
        <w:t xml:space="preserve"> </w:t>
      </w:r>
      <w:r w:rsidRPr="004A0AA8">
        <w:rPr>
          <w:rFonts w:ascii="Times New Roman" w:hAnsi="Times New Roman"/>
          <w:sz w:val="24"/>
          <w:szCs w:val="24"/>
        </w:rPr>
        <w:t>preciz</w:t>
      </w:r>
      <w:r w:rsidRPr="00067E8A">
        <w:rPr>
          <w:rFonts w:ascii="Times New Roman" w:hAnsi="Times New Roman"/>
          <w:sz w:val="24"/>
          <w:szCs w:val="24"/>
          <w:lang w:val="ru-RU"/>
        </w:rPr>
        <w:t>ē</w:t>
      </w:r>
      <w:r w:rsidRPr="004A0AA8">
        <w:rPr>
          <w:rFonts w:ascii="Times New Roman" w:hAnsi="Times New Roman"/>
          <w:sz w:val="24"/>
          <w:szCs w:val="24"/>
        </w:rPr>
        <w:t>to</w:t>
      </w:r>
      <w:r w:rsidRPr="00067E8A">
        <w:rPr>
          <w:rFonts w:ascii="Times New Roman" w:hAnsi="Times New Roman"/>
          <w:sz w:val="24"/>
          <w:szCs w:val="24"/>
          <w:lang w:val="ru-RU"/>
        </w:rPr>
        <w:t xml:space="preserve"> </w:t>
      </w:r>
      <w:r w:rsidRPr="004A0AA8">
        <w:rPr>
          <w:rFonts w:ascii="Times New Roman" w:hAnsi="Times New Roman"/>
          <w:sz w:val="24"/>
          <w:szCs w:val="24"/>
        </w:rPr>
        <w:t>sarakstu</w:t>
      </w:r>
      <w:r w:rsidRPr="00067E8A">
        <w:rPr>
          <w:rFonts w:ascii="Times New Roman" w:hAnsi="Times New Roman"/>
          <w:sz w:val="24"/>
          <w:szCs w:val="24"/>
          <w:lang w:val="ru-RU"/>
        </w:rPr>
        <w:t xml:space="preserve"> </w:t>
      </w:r>
      <w:r w:rsidRPr="00067E8A">
        <w:rPr>
          <w:rFonts w:ascii="Times New Roman" w:hAnsi="Times New Roman"/>
          <w:i/>
          <w:sz w:val="24"/>
          <w:szCs w:val="24"/>
          <w:lang w:val="ru-RU"/>
        </w:rPr>
        <w:t>(</w:t>
      </w:r>
      <w:r w:rsidRPr="004A0AA8">
        <w:rPr>
          <w:rFonts w:ascii="Times New Roman" w:hAnsi="Times New Roman"/>
          <w:i/>
          <w:sz w:val="24"/>
          <w:szCs w:val="24"/>
        </w:rPr>
        <w:t>L</w:t>
      </w:r>
      <w:r w:rsidRPr="00067E8A">
        <w:rPr>
          <w:rFonts w:ascii="Times New Roman" w:hAnsi="Times New Roman"/>
          <w:i/>
          <w:sz w:val="24"/>
          <w:szCs w:val="24"/>
          <w:lang w:val="ru-RU"/>
        </w:rPr>
        <w:t>ī</w:t>
      </w:r>
      <w:r w:rsidRPr="004A0AA8">
        <w:rPr>
          <w:rFonts w:ascii="Times New Roman" w:hAnsi="Times New Roman"/>
          <w:i/>
          <w:sz w:val="24"/>
          <w:szCs w:val="24"/>
        </w:rPr>
        <w:t>gums</w:t>
      </w:r>
      <w:r w:rsidRPr="00067E8A">
        <w:rPr>
          <w:rFonts w:ascii="Times New Roman" w:hAnsi="Times New Roman"/>
          <w:i/>
          <w:sz w:val="24"/>
          <w:szCs w:val="24"/>
          <w:lang w:val="ru-RU"/>
        </w:rPr>
        <w:t xml:space="preserve"> </w:t>
      </w:r>
      <w:r w:rsidRPr="004A0AA8">
        <w:rPr>
          <w:rFonts w:ascii="Times New Roman" w:hAnsi="Times New Roman"/>
          <w:i/>
          <w:sz w:val="24"/>
          <w:szCs w:val="24"/>
        </w:rPr>
        <w:t>pielikums</w:t>
      </w:r>
      <w:r w:rsidRPr="00067E8A">
        <w:rPr>
          <w:rFonts w:ascii="Times New Roman" w:hAnsi="Times New Roman"/>
          <w:i/>
          <w:sz w:val="24"/>
          <w:szCs w:val="24"/>
          <w:lang w:val="ru-RU"/>
        </w:rPr>
        <w:t xml:space="preserve"> </w:t>
      </w:r>
      <w:r w:rsidRPr="004A0AA8">
        <w:rPr>
          <w:rFonts w:ascii="Times New Roman" w:hAnsi="Times New Roman"/>
          <w:i/>
          <w:sz w:val="24"/>
          <w:szCs w:val="24"/>
        </w:rPr>
        <w:t>Nr</w:t>
      </w:r>
      <w:r w:rsidRPr="00067E8A">
        <w:rPr>
          <w:rFonts w:ascii="Times New Roman" w:hAnsi="Times New Roman"/>
          <w:i/>
          <w:sz w:val="24"/>
          <w:szCs w:val="24"/>
          <w:lang w:val="ru-RU"/>
        </w:rPr>
        <w:t>.7).</w:t>
      </w:r>
    </w:p>
    <w:p w:rsidR="00067E8A" w:rsidRPr="00067E8A" w:rsidRDefault="00067E8A" w:rsidP="00067E8A">
      <w:pPr>
        <w:pStyle w:val="ListParagraph"/>
        <w:numPr>
          <w:ilvl w:val="1"/>
          <w:numId w:val="19"/>
        </w:numPr>
        <w:spacing w:after="0" w:line="240" w:lineRule="auto"/>
        <w:ind w:left="567" w:hanging="567"/>
        <w:jc w:val="both"/>
        <w:rPr>
          <w:rFonts w:ascii="Times New Roman" w:hAnsi="Times New Roman"/>
          <w:i/>
          <w:sz w:val="24"/>
          <w:szCs w:val="24"/>
          <w:lang w:val="ru-RU"/>
        </w:rPr>
      </w:pPr>
      <w:r w:rsidRPr="00843176">
        <w:rPr>
          <w:rFonts w:ascii="Times New Roman" w:eastAsia="Times New Roman" w:hAnsi="Times New Roman"/>
          <w:sz w:val="24"/>
          <w:szCs w:val="24"/>
          <w:lang w:eastAsia="lv-LV"/>
        </w:rPr>
        <w:t>P</w:t>
      </w:r>
      <w:r>
        <w:rPr>
          <w:rFonts w:ascii="Times New Roman" w:eastAsia="Times New Roman" w:hAnsi="Times New Roman"/>
          <w:sz w:val="24"/>
          <w:szCs w:val="24"/>
          <w:lang w:eastAsia="lv-LV"/>
        </w:rPr>
        <w:t>IEG</w:t>
      </w:r>
      <w:r w:rsidRPr="00067E8A">
        <w:rPr>
          <w:rFonts w:ascii="Times New Roman" w:eastAsia="Times New Roman" w:hAnsi="Times New Roman"/>
          <w:sz w:val="24"/>
          <w:szCs w:val="24"/>
          <w:lang w:val="ru-RU" w:eastAsia="lv-LV"/>
        </w:rPr>
        <w:t>Ā</w:t>
      </w:r>
      <w:r>
        <w:rPr>
          <w:rFonts w:ascii="Times New Roman" w:eastAsia="Times New Roman" w:hAnsi="Times New Roman"/>
          <w:sz w:val="24"/>
          <w:szCs w:val="24"/>
          <w:lang w:eastAsia="lv-LV"/>
        </w:rPr>
        <w:t>D</w:t>
      </w:r>
      <w:r w:rsidRPr="00067E8A">
        <w:rPr>
          <w:rFonts w:ascii="Times New Roman" w:eastAsia="Times New Roman" w:hAnsi="Times New Roman"/>
          <w:sz w:val="24"/>
          <w:szCs w:val="24"/>
          <w:lang w:val="ru-RU" w:eastAsia="lv-LV"/>
        </w:rPr>
        <w:t>Ā</w:t>
      </w:r>
      <w:r>
        <w:rPr>
          <w:rFonts w:ascii="Times New Roman" w:eastAsia="Times New Roman" w:hAnsi="Times New Roman"/>
          <w:sz w:val="24"/>
          <w:szCs w:val="24"/>
          <w:lang w:eastAsia="lv-LV"/>
        </w:rPr>
        <w:t>T</w:t>
      </w:r>
      <w:r w:rsidRPr="00067E8A">
        <w:rPr>
          <w:rFonts w:ascii="Times New Roman" w:eastAsia="Times New Roman" w:hAnsi="Times New Roman"/>
          <w:sz w:val="24"/>
          <w:szCs w:val="24"/>
          <w:lang w:val="ru-RU" w:eastAsia="lv-LV"/>
        </w:rPr>
        <w:t>Ā</w:t>
      </w:r>
      <w:r>
        <w:rPr>
          <w:rFonts w:ascii="Times New Roman" w:eastAsia="Times New Roman" w:hAnsi="Times New Roman"/>
          <w:sz w:val="24"/>
          <w:szCs w:val="24"/>
          <w:lang w:eastAsia="lv-LV"/>
        </w:rPr>
        <w:t>JS</w:t>
      </w:r>
      <w:r w:rsidRPr="00067E8A">
        <w:rPr>
          <w:rFonts w:ascii="Times New Roman" w:eastAsia="Times New Roman" w:hAnsi="Times New Roman"/>
          <w:sz w:val="24"/>
          <w:szCs w:val="24"/>
          <w:lang w:val="ru-RU" w:eastAsia="lv-LV"/>
        </w:rPr>
        <w:t xml:space="preserve"> 2 (</w:t>
      </w:r>
      <w:r w:rsidRPr="00843176">
        <w:rPr>
          <w:rFonts w:ascii="Times New Roman" w:eastAsia="Times New Roman" w:hAnsi="Times New Roman"/>
          <w:sz w:val="24"/>
          <w:szCs w:val="24"/>
          <w:lang w:eastAsia="lv-LV"/>
        </w:rPr>
        <w:t>divu</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sz w:val="24"/>
          <w:szCs w:val="24"/>
          <w:lang w:eastAsia="lv-LV"/>
        </w:rPr>
        <w:t>darba</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sz w:val="24"/>
          <w:szCs w:val="24"/>
          <w:lang w:eastAsia="lv-LV"/>
        </w:rPr>
        <w:t>dienu</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sz w:val="24"/>
          <w:szCs w:val="24"/>
          <w:lang w:eastAsia="lv-LV"/>
        </w:rPr>
        <w:t>laik</w:t>
      </w:r>
      <w:r w:rsidRPr="00067E8A">
        <w:rPr>
          <w:rFonts w:ascii="Times New Roman" w:eastAsia="Times New Roman" w:hAnsi="Times New Roman"/>
          <w:sz w:val="24"/>
          <w:szCs w:val="24"/>
          <w:lang w:val="ru-RU" w:eastAsia="lv-LV"/>
        </w:rPr>
        <w:t xml:space="preserve">ā </w:t>
      </w:r>
      <w:r w:rsidRPr="00843176">
        <w:rPr>
          <w:rFonts w:ascii="Times New Roman" w:eastAsia="Times New Roman" w:hAnsi="Times New Roman"/>
          <w:sz w:val="24"/>
          <w:szCs w:val="24"/>
          <w:lang w:eastAsia="lv-LV"/>
        </w:rPr>
        <w:t>p</w:t>
      </w:r>
      <w:r w:rsidRPr="00067E8A">
        <w:rPr>
          <w:rFonts w:ascii="Times New Roman" w:eastAsia="Times New Roman" w:hAnsi="Times New Roman"/>
          <w:sz w:val="24"/>
          <w:szCs w:val="24"/>
          <w:lang w:val="ru-RU" w:eastAsia="lv-LV"/>
        </w:rPr>
        <w:t>ē</w:t>
      </w:r>
      <w:r w:rsidRPr="00843176">
        <w:rPr>
          <w:rFonts w:ascii="Times New Roman" w:eastAsia="Times New Roman" w:hAnsi="Times New Roman"/>
          <w:sz w:val="24"/>
          <w:szCs w:val="24"/>
          <w:lang w:eastAsia="lv-LV"/>
        </w:rPr>
        <w:t>c</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sz w:val="24"/>
          <w:szCs w:val="24"/>
          <w:lang w:eastAsia="lv-LV"/>
        </w:rPr>
        <w:t>Pas</w:t>
      </w:r>
      <w:r w:rsidRPr="00067E8A">
        <w:rPr>
          <w:rFonts w:ascii="Times New Roman" w:eastAsia="Times New Roman" w:hAnsi="Times New Roman"/>
          <w:sz w:val="24"/>
          <w:szCs w:val="24"/>
          <w:lang w:val="ru-RU" w:eastAsia="lv-LV"/>
        </w:rPr>
        <w:t>ū</w:t>
      </w:r>
      <w:r w:rsidRPr="00843176">
        <w:rPr>
          <w:rFonts w:ascii="Times New Roman" w:eastAsia="Times New Roman" w:hAnsi="Times New Roman"/>
          <w:sz w:val="24"/>
          <w:szCs w:val="24"/>
          <w:lang w:eastAsia="lv-LV"/>
        </w:rPr>
        <w:t>t</w:t>
      </w:r>
      <w:r w:rsidRPr="00067E8A">
        <w:rPr>
          <w:rFonts w:ascii="Times New Roman" w:eastAsia="Times New Roman" w:hAnsi="Times New Roman"/>
          <w:sz w:val="24"/>
          <w:szCs w:val="24"/>
          <w:lang w:val="ru-RU" w:eastAsia="lv-LV"/>
        </w:rPr>
        <w:t>ī</w:t>
      </w:r>
      <w:r w:rsidRPr="00843176">
        <w:rPr>
          <w:rFonts w:ascii="Times New Roman" w:eastAsia="Times New Roman" w:hAnsi="Times New Roman"/>
          <w:sz w:val="24"/>
          <w:szCs w:val="24"/>
          <w:lang w:eastAsia="lv-LV"/>
        </w:rPr>
        <w:t>juma</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sz w:val="24"/>
          <w:szCs w:val="24"/>
          <w:lang w:eastAsia="lv-LV"/>
        </w:rPr>
        <w:t>sa</w:t>
      </w:r>
      <w:r w:rsidRPr="00067E8A">
        <w:rPr>
          <w:rFonts w:ascii="Times New Roman" w:eastAsia="Times New Roman" w:hAnsi="Times New Roman"/>
          <w:sz w:val="24"/>
          <w:szCs w:val="24"/>
          <w:lang w:val="ru-RU" w:eastAsia="lv-LV"/>
        </w:rPr>
        <w:t>ņ</w:t>
      </w:r>
      <w:r w:rsidRPr="00843176">
        <w:rPr>
          <w:rFonts w:ascii="Times New Roman" w:eastAsia="Times New Roman" w:hAnsi="Times New Roman"/>
          <w:sz w:val="24"/>
          <w:szCs w:val="24"/>
          <w:lang w:eastAsia="lv-LV"/>
        </w:rPr>
        <w:t>em</w:t>
      </w:r>
      <w:r w:rsidRPr="00067E8A">
        <w:rPr>
          <w:rFonts w:ascii="Times New Roman" w:eastAsia="Times New Roman" w:hAnsi="Times New Roman"/>
          <w:sz w:val="24"/>
          <w:szCs w:val="24"/>
          <w:lang w:val="ru-RU" w:eastAsia="lv-LV"/>
        </w:rPr>
        <w:t>š</w:t>
      </w:r>
      <w:r w:rsidRPr="00843176">
        <w:rPr>
          <w:rFonts w:ascii="Times New Roman" w:eastAsia="Times New Roman" w:hAnsi="Times New Roman"/>
          <w:sz w:val="24"/>
          <w:szCs w:val="24"/>
          <w:lang w:eastAsia="lv-LV"/>
        </w:rPr>
        <w:t>anas</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sz w:val="24"/>
          <w:szCs w:val="24"/>
          <w:lang w:eastAsia="lv-LV"/>
        </w:rPr>
        <w:t>dienas</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sz w:val="24"/>
          <w:szCs w:val="24"/>
          <w:lang w:eastAsia="lv-LV"/>
        </w:rPr>
        <w:t>iesniedz</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sz w:val="24"/>
          <w:szCs w:val="24"/>
          <w:lang w:eastAsia="lv-LV"/>
        </w:rPr>
        <w:t>uz</w:t>
      </w:r>
      <w:r w:rsidRPr="00067E8A">
        <w:rPr>
          <w:rFonts w:ascii="Times New Roman" w:eastAsia="Times New Roman" w:hAnsi="Times New Roman"/>
          <w:sz w:val="24"/>
          <w:szCs w:val="24"/>
          <w:lang w:val="ru-RU" w:eastAsia="lv-LV"/>
        </w:rPr>
        <w:t xml:space="preserve"> </w:t>
      </w:r>
      <w:r>
        <w:rPr>
          <w:rFonts w:ascii="Times New Roman" w:eastAsia="Times New Roman" w:hAnsi="Times New Roman"/>
          <w:sz w:val="24"/>
          <w:szCs w:val="24"/>
          <w:lang w:eastAsia="lv-LV"/>
        </w:rPr>
        <w:t>PAS</w:t>
      </w:r>
      <w:r w:rsidRPr="00067E8A">
        <w:rPr>
          <w:rFonts w:ascii="Times New Roman" w:eastAsia="Times New Roman" w:hAnsi="Times New Roman"/>
          <w:sz w:val="24"/>
          <w:szCs w:val="24"/>
          <w:lang w:val="ru-RU" w:eastAsia="lv-LV"/>
        </w:rPr>
        <w:t>Ū</w:t>
      </w:r>
      <w:r>
        <w:rPr>
          <w:rFonts w:ascii="Times New Roman" w:eastAsia="Times New Roman" w:hAnsi="Times New Roman"/>
          <w:sz w:val="24"/>
          <w:szCs w:val="24"/>
          <w:lang w:eastAsia="lv-LV"/>
        </w:rPr>
        <w:t>T</w:t>
      </w:r>
      <w:r w:rsidRPr="00067E8A">
        <w:rPr>
          <w:rFonts w:ascii="Times New Roman" w:eastAsia="Times New Roman" w:hAnsi="Times New Roman"/>
          <w:sz w:val="24"/>
          <w:szCs w:val="24"/>
          <w:lang w:val="ru-RU" w:eastAsia="lv-LV"/>
        </w:rPr>
        <w:t>Ī</w:t>
      </w:r>
      <w:r>
        <w:rPr>
          <w:rFonts w:ascii="Times New Roman" w:eastAsia="Times New Roman" w:hAnsi="Times New Roman"/>
          <w:sz w:val="24"/>
          <w:szCs w:val="24"/>
          <w:lang w:eastAsia="lv-LV"/>
        </w:rPr>
        <w:t>T</w:t>
      </w:r>
      <w:r w:rsidRPr="00067E8A">
        <w:rPr>
          <w:rFonts w:ascii="Times New Roman" w:eastAsia="Times New Roman" w:hAnsi="Times New Roman"/>
          <w:sz w:val="24"/>
          <w:szCs w:val="24"/>
          <w:lang w:val="ru-RU" w:eastAsia="lv-LV"/>
        </w:rPr>
        <w:t>Ā</w:t>
      </w:r>
      <w:r>
        <w:rPr>
          <w:rFonts w:ascii="Times New Roman" w:eastAsia="Times New Roman" w:hAnsi="Times New Roman"/>
          <w:sz w:val="24"/>
          <w:szCs w:val="24"/>
          <w:lang w:eastAsia="lv-LV"/>
        </w:rPr>
        <w:t>JA</w:t>
      </w:r>
      <w:r w:rsidRPr="00067E8A">
        <w:rPr>
          <w:rFonts w:ascii="Times New Roman" w:eastAsia="Times New Roman" w:hAnsi="Times New Roman"/>
          <w:sz w:val="24"/>
          <w:szCs w:val="24"/>
          <w:lang w:val="ru-RU" w:eastAsia="lv-LV"/>
        </w:rPr>
        <w:t xml:space="preserve"> </w:t>
      </w:r>
      <w:r>
        <w:rPr>
          <w:rFonts w:ascii="Times New Roman" w:eastAsia="Times New Roman" w:hAnsi="Times New Roman"/>
          <w:sz w:val="24"/>
          <w:szCs w:val="24"/>
          <w:lang w:eastAsia="lv-LV"/>
        </w:rPr>
        <w:t>L</w:t>
      </w:r>
      <w:r w:rsidRPr="00067E8A">
        <w:rPr>
          <w:rFonts w:ascii="Times New Roman" w:eastAsia="Times New Roman" w:hAnsi="Times New Roman"/>
          <w:sz w:val="24"/>
          <w:szCs w:val="24"/>
          <w:lang w:val="ru-RU" w:eastAsia="lv-LV"/>
        </w:rPr>
        <w:t>ī</w:t>
      </w:r>
      <w:r>
        <w:rPr>
          <w:rFonts w:ascii="Times New Roman" w:eastAsia="Times New Roman" w:hAnsi="Times New Roman"/>
          <w:sz w:val="24"/>
          <w:szCs w:val="24"/>
          <w:lang w:eastAsia="lv-LV"/>
        </w:rPr>
        <w:t>guma</w:t>
      </w:r>
      <w:r w:rsidRPr="00067E8A">
        <w:rPr>
          <w:rFonts w:ascii="Times New Roman" w:eastAsia="Times New Roman" w:hAnsi="Times New Roman"/>
          <w:sz w:val="24"/>
          <w:szCs w:val="24"/>
          <w:lang w:val="ru-RU" w:eastAsia="lv-LV"/>
        </w:rPr>
        <w:t xml:space="preserve"> </w:t>
      </w:r>
      <w:r>
        <w:rPr>
          <w:rFonts w:ascii="Times New Roman" w:eastAsia="Times New Roman" w:hAnsi="Times New Roman"/>
          <w:sz w:val="24"/>
          <w:szCs w:val="24"/>
          <w:lang w:eastAsia="lv-LV"/>
        </w:rPr>
        <w:t>izpildes</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sz w:val="24"/>
          <w:szCs w:val="24"/>
          <w:lang w:eastAsia="lv-LV"/>
        </w:rPr>
        <w:t>atbild</w:t>
      </w:r>
      <w:r w:rsidRPr="00067E8A">
        <w:rPr>
          <w:rFonts w:ascii="Times New Roman" w:eastAsia="Times New Roman" w:hAnsi="Times New Roman"/>
          <w:sz w:val="24"/>
          <w:szCs w:val="24"/>
          <w:lang w:val="ru-RU" w:eastAsia="lv-LV"/>
        </w:rPr>
        <w:t>ī</w:t>
      </w:r>
      <w:r w:rsidRPr="00843176">
        <w:rPr>
          <w:rFonts w:ascii="Times New Roman" w:eastAsia="Times New Roman" w:hAnsi="Times New Roman"/>
          <w:sz w:val="24"/>
          <w:szCs w:val="24"/>
          <w:lang w:eastAsia="lv-LV"/>
        </w:rPr>
        <w:t>g</w:t>
      </w:r>
      <w:r w:rsidRPr="00067E8A">
        <w:rPr>
          <w:rFonts w:ascii="Times New Roman" w:eastAsia="Times New Roman" w:hAnsi="Times New Roman"/>
          <w:sz w:val="24"/>
          <w:szCs w:val="24"/>
          <w:lang w:val="ru-RU" w:eastAsia="lv-LV"/>
        </w:rPr>
        <w:t>ā</w:t>
      </w:r>
      <w:r w:rsidRPr="00843176">
        <w:rPr>
          <w:rFonts w:ascii="Times New Roman" w:eastAsia="Times New Roman" w:hAnsi="Times New Roman"/>
          <w:sz w:val="24"/>
          <w:szCs w:val="24"/>
          <w:lang w:eastAsia="lv-LV"/>
        </w:rPr>
        <w:t>s</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sz w:val="24"/>
          <w:szCs w:val="24"/>
          <w:lang w:eastAsia="lv-LV"/>
        </w:rPr>
        <w:t>amatpersonas</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i/>
          <w:sz w:val="24"/>
          <w:szCs w:val="24"/>
          <w:lang w:eastAsia="lv-LV"/>
        </w:rPr>
        <w:t>kura</w:t>
      </w:r>
      <w:r w:rsidRPr="00067E8A">
        <w:rPr>
          <w:rFonts w:ascii="Times New Roman" w:eastAsia="Times New Roman" w:hAnsi="Times New Roman"/>
          <w:i/>
          <w:sz w:val="24"/>
          <w:szCs w:val="24"/>
          <w:lang w:val="ru-RU" w:eastAsia="lv-LV"/>
        </w:rPr>
        <w:t xml:space="preserve"> </w:t>
      </w:r>
      <w:r w:rsidRPr="00843176">
        <w:rPr>
          <w:rFonts w:ascii="Times New Roman" w:eastAsia="Times New Roman" w:hAnsi="Times New Roman"/>
          <w:i/>
          <w:sz w:val="24"/>
          <w:szCs w:val="24"/>
          <w:lang w:eastAsia="lv-LV"/>
        </w:rPr>
        <w:t>veikusi</w:t>
      </w:r>
      <w:r w:rsidRPr="00067E8A">
        <w:rPr>
          <w:rFonts w:ascii="Times New Roman" w:eastAsia="Times New Roman" w:hAnsi="Times New Roman"/>
          <w:i/>
          <w:sz w:val="24"/>
          <w:szCs w:val="24"/>
          <w:lang w:val="ru-RU" w:eastAsia="lv-LV"/>
        </w:rPr>
        <w:t xml:space="preserve"> </w:t>
      </w:r>
      <w:r w:rsidRPr="00843176">
        <w:rPr>
          <w:rFonts w:ascii="Times New Roman" w:eastAsia="Times New Roman" w:hAnsi="Times New Roman"/>
          <w:i/>
          <w:sz w:val="24"/>
          <w:szCs w:val="24"/>
          <w:lang w:eastAsia="lv-LV"/>
        </w:rPr>
        <w:t>pas</w:t>
      </w:r>
      <w:r w:rsidRPr="00067E8A">
        <w:rPr>
          <w:rFonts w:ascii="Times New Roman" w:eastAsia="Times New Roman" w:hAnsi="Times New Roman"/>
          <w:i/>
          <w:sz w:val="24"/>
          <w:szCs w:val="24"/>
          <w:lang w:val="ru-RU" w:eastAsia="lv-LV"/>
        </w:rPr>
        <w:t>ū</w:t>
      </w:r>
      <w:r w:rsidRPr="00843176">
        <w:rPr>
          <w:rFonts w:ascii="Times New Roman" w:eastAsia="Times New Roman" w:hAnsi="Times New Roman"/>
          <w:i/>
          <w:sz w:val="24"/>
          <w:szCs w:val="24"/>
          <w:lang w:eastAsia="lv-LV"/>
        </w:rPr>
        <w:t>t</w:t>
      </w:r>
      <w:r w:rsidRPr="00067E8A">
        <w:rPr>
          <w:rFonts w:ascii="Times New Roman" w:eastAsia="Times New Roman" w:hAnsi="Times New Roman"/>
          <w:i/>
          <w:sz w:val="24"/>
          <w:szCs w:val="24"/>
          <w:lang w:val="ru-RU" w:eastAsia="lv-LV"/>
        </w:rPr>
        <w:t>ī</w:t>
      </w:r>
      <w:r w:rsidRPr="00843176">
        <w:rPr>
          <w:rFonts w:ascii="Times New Roman" w:eastAsia="Times New Roman" w:hAnsi="Times New Roman"/>
          <w:i/>
          <w:sz w:val="24"/>
          <w:szCs w:val="24"/>
          <w:lang w:eastAsia="lv-LV"/>
        </w:rPr>
        <w:t>jumu</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sz w:val="24"/>
          <w:szCs w:val="24"/>
          <w:lang w:eastAsia="lv-LV"/>
        </w:rPr>
        <w:t>e</w:t>
      </w:r>
      <w:r w:rsidRPr="00067E8A">
        <w:rPr>
          <w:rFonts w:ascii="Times New Roman" w:eastAsia="Times New Roman" w:hAnsi="Times New Roman"/>
          <w:sz w:val="24"/>
          <w:szCs w:val="24"/>
          <w:lang w:val="ru-RU" w:eastAsia="lv-LV"/>
        </w:rPr>
        <w:t>-</w:t>
      </w:r>
      <w:r w:rsidRPr="00843176">
        <w:rPr>
          <w:rFonts w:ascii="Times New Roman" w:eastAsia="Times New Roman" w:hAnsi="Times New Roman"/>
          <w:sz w:val="24"/>
          <w:szCs w:val="24"/>
          <w:lang w:eastAsia="lv-LV"/>
        </w:rPr>
        <w:t>pastu</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sz w:val="24"/>
          <w:szCs w:val="24"/>
          <w:lang w:eastAsia="lv-LV"/>
        </w:rPr>
        <w:t>saska</w:t>
      </w:r>
      <w:r w:rsidRPr="00067E8A">
        <w:rPr>
          <w:rFonts w:ascii="Times New Roman" w:eastAsia="Times New Roman" w:hAnsi="Times New Roman"/>
          <w:sz w:val="24"/>
          <w:szCs w:val="24"/>
          <w:lang w:val="ru-RU" w:eastAsia="lv-LV"/>
        </w:rPr>
        <w:t>ņ</w:t>
      </w:r>
      <w:r w:rsidRPr="00843176">
        <w:rPr>
          <w:rFonts w:ascii="Times New Roman" w:eastAsia="Times New Roman" w:hAnsi="Times New Roman"/>
          <w:sz w:val="24"/>
          <w:szCs w:val="24"/>
          <w:lang w:eastAsia="lv-LV"/>
        </w:rPr>
        <w:t>o</w:t>
      </w:r>
      <w:r w:rsidRPr="00067E8A">
        <w:rPr>
          <w:rFonts w:ascii="Times New Roman" w:eastAsia="Times New Roman" w:hAnsi="Times New Roman"/>
          <w:sz w:val="24"/>
          <w:szCs w:val="24"/>
          <w:lang w:val="ru-RU" w:eastAsia="lv-LV"/>
        </w:rPr>
        <w:t>š</w:t>
      </w:r>
      <w:r w:rsidRPr="00843176">
        <w:rPr>
          <w:rFonts w:ascii="Times New Roman" w:eastAsia="Times New Roman" w:hAnsi="Times New Roman"/>
          <w:sz w:val="24"/>
          <w:szCs w:val="24"/>
          <w:lang w:eastAsia="lv-LV"/>
        </w:rPr>
        <w:t>anai</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sz w:val="24"/>
          <w:szCs w:val="24"/>
          <w:lang w:eastAsia="lv-LV"/>
        </w:rPr>
        <w:t>un</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sz w:val="24"/>
          <w:szCs w:val="24"/>
          <w:lang w:eastAsia="lv-LV"/>
        </w:rPr>
        <w:t>apstiprin</w:t>
      </w:r>
      <w:r w:rsidRPr="00067E8A">
        <w:rPr>
          <w:rFonts w:ascii="Times New Roman" w:eastAsia="Times New Roman" w:hAnsi="Times New Roman"/>
          <w:sz w:val="24"/>
          <w:szCs w:val="24"/>
          <w:lang w:val="ru-RU" w:eastAsia="lv-LV"/>
        </w:rPr>
        <w:t>āš</w:t>
      </w:r>
      <w:r w:rsidRPr="00843176">
        <w:rPr>
          <w:rFonts w:ascii="Times New Roman" w:eastAsia="Times New Roman" w:hAnsi="Times New Roman"/>
          <w:sz w:val="24"/>
          <w:szCs w:val="24"/>
          <w:lang w:eastAsia="lv-LV"/>
        </w:rPr>
        <w:t>anai</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sz w:val="24"/>
          <w:szCs w:val="24"/>
          <w:lang w:eastAsia="lv-LV"/>
        </w:rPr>
        <w:t>darbinieku</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sz w:val="24"/>
          <w:szCs w:val="24"/>
          <w:lang w:eastAsia="lv-LV"/>
        </w:rPr>
        <w:t>un</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sz w:val="24"/>
          <w:szCs w:val="24"/>
          <w:lang w:eastAsia="lv-LV"/>
        </w:rPr>
        <w:t>transportl</w:t>
      </w:r>
      <w:r w:rsidRPr="00067E8A">
        <w:rPr>
          <w:rFonts w:ascii="Times New Roman" w:eastAsia="Times New Roman" w:hAnsi="Times New Roman"/>
          <w:sz w:val="24"/>
          <w:szCs w:val="24"/>
          <w:lang w:val="ru-RU" w:eastAsia="lv-LV"/>
        </w:rPr>
        <w:t>ī</w:t>
      </w:r>
      <w:r w:rsidRPr="00843176">
        <w:rPr>
          <w:rFonts w:ascii="Times New Roman" w:eastAsia="Times New Roman" w:hAnsi="Times New Roman"/>
          <w:sz w:val="24"/>
          <w:szCs w:val="24"/>
          <w:lang w:eastAsia="lv-LV"/>
        </w:rPr>
        <w:t>dzek</w:t>
      </w:r>
      <w:r w:rsidRPr="00067E8A">
        <w:rPr>
          <w:rFonts w:ascii="Times New Roman" w:eastAsia="Times New Roman" w:hAnsi="Times New Roman"/>
          <w:sz w:val="24"/>
          <w:szCs w:val="24"/>
          <w:lang w:val="ru-RU" w:eastAsia="lv-LV"/>
        </w:rPr>
        <w:t>ļ</w:t>
      </w:r>
      <w:r w:rsidRPr="00843176">
        <w:rPr>
          <w:rFonts w:ascii="Times New Roman" w:eastAsia="Times New Roman" w:hAnsi="Times New Roman"/>
          <w:sz w:val="24"/>
          <w:szCs w:val="24"/>
          <w:lang w:eastAsia="lv-LV"/>
        </w:rPr>
        <w:t>u</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sz w:val="24"/>
          <w:szCs w:val="24"/>
          <w:lang w:eastAsia="lv-LV"/>
        </w:rPr>
        <w:t>sarakstu</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sz w:val="24"/>
          <w:szCs w:val="24"/>
          <w:lang w:eastAsia="lv-LV"/>
        </w:rPr>
        <w:t>atbilsto</w:t>
      </w:r>
      <w:r w:rsidRPr="00067E8A">
        <w:rPr>
          <w:rFonts w:ascii="Times New Roman" w:eastAsia="Times New Roman" w:hAnsi="Times New Roman"/>
          <w:sz w:val="24"/>
          <w:szCs w:val="24"/>
          <w:lang w:val="ru-RU" w:eastAsia="lv-LV"/>
        </w:rPr>
        <w:t>š</w:t>
      </w:r>
      <w:r w:rsidRPr="00843176">
        <w:rPr>
          <w:rFonts w:ascii="Times New Roman" w:eastAsia="Times New Roman" w:hAnsi="Times New Roman"/>
          <w:sz w:val="24"/>
          <w:szCs w:val="24"/>
          <w:lang w:eastAsia="lv-LV"/>
        </w:rPr>
        <w:t>i</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i/>
          <w:sz w:val="24"/>
          <w:szCs w:val="24"/>
          <w:lang w:eastAsia="lv-LV"/>
        </w:rPr>
        <w:t>L</w:t>
      </w:r>
      <w:r w:rsidRPr="00067E8A">
        <w:rPr>
          <w:rFonts w:ascii="Times New Roman" w:eastAsia="Times New Roman" w:hAnsi="Times New Roman"/>
          <w:i/>
          <w:sz w:val="24"/>
          <w:szCs w:val="24"/>
          <w:lang w:val="ru-RU" w:eastAsia="lv-LV"/>
        </w:rPr>
        <w:t>ī</w:t>
      </w:r>
      <w:r w:rsidRPr="00843176">
        <w:rPr>
          <w:rFonts w:ascii="Times New Roman" w:eastAsia="Times New Roman" w:hAnsi="Times New Roman"/>
          <w:i/>
          <w:sz w:val="24"/>
          <w:szCs w:val="24"/>
          <w:lang w:eastAsia="lv-LV"/>
        </w:rPr>
        <w:t>guma</w:t>
      </w:r>
      <w:r w:rsidRPr="00067E8A">
        <w:rPr>
          <w:rFonts w:ascii="Times New Roman" w:eastAsia="Times New Roman" w:hAnsi="Times New Roman"/>
          <w:i/>
          <w:sz w:val="24"/>
          <w:szCs w:val="24"/>
          <w:lang w:val="ru-RU" w:eastAsia="lv-LV"/>
        </w:rPr>
        <w:t xml:space="preserve"> </w:t>
      </w:r>
      <w:r w:rsidRPr="00843176">
        <w:rPr>
          <w:rFonts w:ascii="Times New Roman" w:eastAsia="Times New Roman" w:hAnsi="Times New Roman"/>
          <w:i/>
          <w:sz w:val="24"/>
          <w:szCs w:val="24"/>
          <w:lang w:eastAsia="lv-LV"/>
        </w:rPr>
        <w:t>Pielikumam</w:t>
      </w:r>
      <w:r w:rsidRPr="00067E8A">
        <w:rPr>
          <w:rFonts w:ascii="Times New Roman" w:eastAsia="Times New Roman" w:hAnsi="Times New Roman"/>
          <w:i/>
          <w:sz w:val="24"/>
          <w:szCs w:val="24"/>
          <w:lang w:val="ru-RU" w:eastAsia="lv-LV"/>
        </w:rPr>
        <w:t xml:space="preserve"> </w:t>
      </w:r>
      <w:r w:rsidRPr="00843176">
        <w:rPr>
          <w:rFonts w:ascii="Times New Roman" w:eastAsia="Times New Roman" w:hAnsi="Times New Roman"/>
          <w:i/>
          <w:sz w:val="24"/>
          <w:szCs w:val="24"/>
          <w:lang w:eastAsia="lv-LV"/>
        </w:rPr>
        <w:t>Nr</w:t>
      </w:r>
      <w:r w:rsidRPr="00067E8A">
        <w:rPr>
          <w:rFonts w:ascii="Times New Roman" w:eastAsia="Times New Roman" w:hAnsi="Times New Roman"/>
          <w:i/>
          <w:sz w:val="24"/>
          <w:szCs w:val="24"/>
          <w:lang w:val="ru-RU" w:eastAsia="lv-LV"/>
        </w:rPr>
        <w:t>.7</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sz w:val="24"/>
          <w:szCs w:val="24"/>
          <w:lang w:eastAsia="lv-LV"/>
        </w:rPr>
        <w:t>kuriem</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sz w:val="24"/>
          <w:szCs w:val="24"/>
          <w:lang w:eastAsia="lv-LV"/>
        </w:rPr>
        <w:t>Pre</w:t>
      </w:r>
      <w:r w:rsidRPr="00067E8A">
        <w:rPr>
          <w:rFonts w:ascii="Times New Roman" w:eastAsia="Times New Roman" w:hAnsi="Times New Roman"/>
          <w:sz w:val="24"/>
          <w:szCs w:val="24"/>
          <w:lang w:val="ru-RU" w:eastAsia="lv-LV"/>
        </w:rPr>
        <w:t>č</w:t>
      </w:r>
      <w:r w:rsidRPr="00843176">
        <w:rPr>
          <w:rFonts w:ascii="Times New Roman" w:eastAsia="Times New Roman" w:hAnsi="Times New Roman"/>
          <w:sz w:val="24"/>
          <w:szCs w:val="24"/>
          <w:lang w:eastAsia="lv-LV"/>
        </w:rPr>
        <w:t>u</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sz w:val="24"/>
          <w:szCs w:val="24"/>
          <w:lang w:eastAsia="lv-LV"/>
        </w:rPr>
        <w:t>pieg</w:t>
      </w:r>
      <w:r w:rsidRPr="00067E8A">
        <w:rPr>
          <w:rFonts w:ascii="Times New Roman" w:eastAsia="Times New Roman" w:hAnsi="Times New Roman"/>
          <w:sz w:val="24"/>
          <w:szCs w:val="24"/>
          <w:lang w:val="ru-RU" w:eastAsia="lv-LV"/>
        </w:rPr>
        <w:t>ā</w:t>
      </w:r>
      <w:r w:rsidRPr="00843176">
        <w:rPr>
          <w:rFonts w:ascii="Times New Roman" w:eastAsia="Times New Roman" w:hAnsi="Times New Roman"/>
          <w:sz w:val="24"/>
          <w:szCs w:val="24"/>
          <w:lang w:eastAsia="lv-LV"/>
        </w:rPr>
        <w:t>des</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sz w:val="24"/>
          <w:szCs w:val="24"/>
          <w:lang w:eastAsia="lv-LV"/>
        </w:rPr>
        <w:t>laik</w:t>
      </w:r>
      <w:r w:rsidRPr="00067E8A">
        <w:rPr>
          <w:rFonts w:ascii="Times New Roman" w:eastAsia="Times New Roman" w:hAnsi="Times New Roman"/>
          <w:sz w:val="24"/>
          <w:szCs w:val="24"/>
          <w:lang w:val="ru-RU" w:eastAsia="lv-LV"/>
        </w:rPr>
        <w:t xml:space="preserve">ā </w:t>
      </w:r>
      <w:r w:rsidRPr="00843176">
        <w:rPr>
          <w:rFonts w:ascii="Times New Roman" w:eastAsia="Times New Roman" w:hAnsi="Times New Roman"/>
          <w:sz w:val="24"/>
          <w:szCs w:val="24"/>
          <w:lang w:eastAsia="lv-LV"/>
        </w:rPr>
        <w:t>b</w:t>
      </w:r>
      <w:r w:rsidRPr="00067E8A">
        <w:rPr>
          <w:rFonts w:ascii="Times New Roman" w:eastAsia="Times New Roman" w:hAnsi="Times New Roman"/>
          <w:sz w:val="24"/>
          <w:szCs w:val="24"/>
          <w:lang w:val="ru-RU" w:eastAsia="lv-LV"/>
        </w:rPr>
        <w:t>ū</w:t>
      </w:r>
      <w:r w:rsidRPr="00843176">
        <w:rPr>
          <w:rFonts w:ascii="Times New Roman" w:eastAsia="Times New Roman" w:hAnsi="Times New Roman"/>
          <w:sz w:val="24"/>
          <w:szCs w:val="24"/>
          <w:lang w:eastAsia="lv-LV"/>
        </w:rPr>
        <w:t>s</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sz w:val="24"/>
          <w:szCs w:val="24"/>
          <w:lang w:eastAsia="lv-LV"/>
        </w:rPr>
        <w:t>nepiecie</w:t>
      </w:r>
      <w:r w:rsidRPr="00067E8A">
        <w:rPr>
          <w:rFonts w:ascii="Times New Roman" w:eastAsia="Times New Roman" w:hAnsi="Times New Roman"/>
          <w:sz w:val="24"/>
          <w:szCs w:val="24"/>
          <w:lang w:val="ru-RU" w:eastAsia="lv-LV"/>
        </w:rPr>
        <w:t>š</w:t>
      </w:r>
      <w:r w:rsidRPr="00843176">
        <w:rPr>
          <w:rFonts w:ascii="Times New Roman" w:eastAsia="Times New Roman" w:hAnsi="Times New Roman"/>
          <w:sz w:val="24"/>
          <w:szCs w:val="24"/>
          <w:lang w:eastAsia="lv-LV"/>
        </w:rPr>
        <w:t>ama</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sz w:val="24"/>
          <w:szCs w:val="24"/>
          <w:lang w:eastAsia="lv-LV"/>
        </w:rPr>
        <w:t>piek</w:t>
      </w:r>
      <w:r w:rsidRPr="00067E8A">
        <w:rPr>
          <w:rFonts w:ascii="Times New Roman" w:eastAsia="Times New Roman" w:hAnsi="Times New Roman"/>
          <w:sz w:val="24"/>
          <w:szCs w:val="24"/>
          <w:lang w:val="ru-RU" w:eastAsia="lv-LV"/>
        </w:rPr>
        <w:t>ļ</w:t>
      </w:r>
      <w:r w:rsidRPr="00843176">
        <w:rPr>
          <w:rFonts w:ascii="Times New Roman" w:eastAsia="Times New Roman" w:hAnsi="Times New Roman"/>
          <w:sz w:val="24"/>
          <w:szCs w:val="24"/>
          <w:lang w:eastAsia="lv-LV"/>
        </w:rPr>
        <w:t>uve</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sz w:val="24"/>
          <w:szCs w:val="24"/>
          <w:lang w:eastAsia="lv-LV"/>
        </w:rPr>
        <w:t>Pas</w:t>
      </w:r>
      <w:r w:rsidRPr="00067E8A">
        <w:rPr>
          <w:rFonts w:ascii="Times New Roman" w:eastAsia="Times New Roman" w:hAnsi="Times New Roman"/>
          <w:sz w:val="24"/>
          <w:szCs w:val="24"/>
          <w:lang w:val="ru-RU" w:eastAsia="lv-LV"/>
        </w:rPr>
        <w:t>ū</w:t>
      </w:r>
      <w:r w:rsidRPr="00843176">
        <w:rPr>
          <w:rFonts w:ascii="Times New Roman" w:eastAsia="Times New Roman" w:hAnsi="Times New Roman"/>
          <w:sz w:val="24"/>
          <w:szCs w:val="24"/>
          <w:lang w:eastAsia="lv-LV"/>
        </w:rPr>
        <w:t>t</w:t>
      </w:r>
      <w:r w:rsidRPr="00067E8A">
        <w:rPr>
          <w:rFonts w:ascii="Times New Roman" w:eastAsia="Times New Roman" w:hAnsi="Times New Roman"/>
          <w:sz w:val="24"/>
          <w:szCs w:val="24"/>
          <w:lang w:val="ru-RU" w:eastAsia="lv-LV"/>
        </w:rPr>
        <w:t>ī</w:t>
      </w:r>
      <w:r w:rsidRPr="00843176">
        <w:rPr>
          <w:rFonts w:ascii="Times New Roman" w:eastAsia="Times New Roman" w:hAnsi="Times New Roman"/>
          <w:sz w:val="24"/>
          <w:szCs w:val="24"/>
          <w:lang w:eastAsia="lv-LV"/>
        </w:rPr>
        <w:t>jum</w:t>
      </w:r>
      <w:r w:rsidRPr="00067E8A">
        <w:rPr>
          <w:rFonts w:ascii="Times New Roman" w:eastAsia="Times New Roman" w:hAnsi="Times New Roman"/>
          <w:sz w:val="24"/>
          <w:szCs w:val="24"/>
          <w:lang w:val="ru-RU" w:eastAsia="lv-LV"/>
        </w:rPr>
        <w:t xml:space="preserve">ā </w:t>
      </w:r>
      <w:r w:rsidRPr="00843176">
        <w:rPr>
          <w:rFonts w:ascii="Times New Roman" w:eastAsia="Times New Roman" w:hAnsi="Times New Roman"/>
          <w:sz w:val="24"/>
          <w:szCs w:val="24"/>
          <w:lang w:eastAsia="lv-LV"/>
        </w:rPr>
        <w:t>nor</w:t>
      </w:r>
      <w:r w:rsidRPr="00067E8A">
        <w:rPr>
          <w:rFonts w:ascii="Times New Roman" w:eastAsia="Times New Roman" w:hAnsi="Times New Roman"/>
          <w:sz w:val="24"/>
          <w:szCs w:val="24"/>
          <w:lang w:val="ru-RU" w:eastAsia="lv-LV"/>
        </w:rPr>
        <w:t>ā</w:t>
      </w:r>
      <w:r w:rsidRPr="00843176">
        <w:rPr>
          <w:rFonts w:ascii="Times New Roman" w:eastAsia="Times New Roman" w:hAnsi="Times New Roman"/>
          <w:sz w:val="24"/>
          <w:szCs w:val="24"/>
          <w:lang w:eastAsia="lv-LV"/>
        </w:rPr>
        <w:t>d</w:t>
      </w:r>
      <w:r w:rsidRPr="00067E8A">
        <w:rPr>
          <w:rFonts w:ascii="Times New Roman" w:eastAsia="Times New Roman" w:hAnsi="Times New Roman"/>
          <w:sz w:val="24"/>
          <w:szCs w:val="24"/>
          <w:lang w:val="ru-RU" w:eastAsia="lv-LV"/>
        </w:rPr>
        <w:t>ī</w:t>
      </w:r>
      <w:r w:rsidRPr="00843176">
        <w:rPr>
          <w:rFonts w:ascii="Times New Roman" w:eastAsia="Times New Roman" w:hAnsi="Times New Roman"/>
          <w:sz w:val="24"/>
          <w:szCs w:val="24"/>
          <w:lang w:eastAsia="lv-LV"/>
        </w:rPr>
        <w:t>tajam</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sz w:val="24"/>
          <w:szCs w:val="24"/>
          <w:lang w:eastAsia="lv-LV"/>
        </w:rPr>
        <w:t>Pre</w:t>
      </w:r>
      <w:r w:rsidRPr="00067E8A">
        <w:rPr>
          <w:rFonts w:ascii="Times New Roman" w:eastAsia="Times New Roman" w:hAnsi="Times New Roman"/>
          <w:sz w:val="24"/>
          <w:szCs w:val="24"/>
          <w:lang w:val="ru-RU" w:eastAsia="lv-LV"/>
        </w:rPr>
        <w:t>č</w:t>
      </w:r>
      <w:r w:rsidRPr="00843176">
        <w:rPr>
          <w:rFonts w:ascii="Times New Roman" w:eastAsia="Times New Roman" w:hAnsi="Times New Roman"/>
          <w:sz w:val="24"/>
          <w:szCs w:val="24"/>
          <w:lang w:eastAsia="lv-LV"/>
        </w:rPr>
        <w:t>u</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sz w:val="24"/>
          <w:szCs w:val="24"/>
          <w:lang w:eastAsia="lv-LV"/>
        </w:rPr>
        <w:t>pieg</w:t>
      </w:r>
      <w:r w:rsidRPr="00067E8A">
        <w:rPr>
          <w:rFonts w:ascii="Times New Roman" w:eastAsia="Times New Roman" w:hAnsi="Times New Roman"/>
          <w:sz w:val="24"/>
          <w:szCs w:val="24"/>
          <w:lang w:val="ru-RU" w:eastAsia="lv-LV"/>
        </w:rPr>
        <w:t>ā</w:t>
      </w:r>
      <w:r w:rsidRPr="00843176">
        <w:rPr>
          <w:rFonts w:ascii="Times New Roman" w:eastAsia="Times New Roman" w:hAnsi="Times New Roman"/>
          <w:sz w:val="24"/>
          <w:szCs w:val="24"/>
          <w:lang w:eastAsia="lv-LV"/>
        </w:rPr>
        <w:t>des</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sz w:val="24"/>
          <w:szCs w:val="24"/>
          <w:lang w:eastAsia="lv-LV"/>
        </w:rPr>
        <w:t>objektam</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sz w:val="24"/>
          <w:szCs w:val="24"/>
          <w:lang w:eastAsia="lv-LV"/>
        </w:rPr>
        <w:t>un</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sz w:val="24"/>
          <w:szCs w:val="24"/>
          <w:lang w:eastAsia="lv-LV"/>
        </w:rPr>
        <w:t>kuri</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sz w:val="24"/>
          <w:szCs w:val="24"/>
          <w:lang w:eastAsia="lv-LV"/>
        </w:rPr>
        <w:t>ir</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sz w:val="24"/>
          <w:szCs w:val="24"/>
          <w:lang w:eastAsia="lv-LV"/>
        </w:rPr>
        <w:t>tiku</w:t>
      </w:r>
      <w:r w:rsidRPr="00067E8A">
        <w:rPr>
          <w:rFonts w:ascii="Times New Roman" w:eastAsia="Times New Roman" w:hAnsi="Times New Roman"/>
          <w:sz w:val="24"/>
          <w:szCs w:val="24"/>
          <w:lang w:val="ru-RU" w:eastAsia="lv-LV"/>
        </w:rPr>
        <w:t>š</w:t>
      </w:r>
      <w:r w:rsidRPr="00843176">
        <w:rPr>
          <w:rFonts w:ascii="Times New Roman" w:eastAsia="Times New Roman" w:hAnsi="Times New Roman"/>
          <w:sz w:val="24"/>
          <w:szCs w:val="24"/>
          <w:lang w:eastAsia="lv-LV"/>
        </w:rPr>
        <w:t>i</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sz w:val="24"/>
          <w:szCs w:val="24"/>
          <w:lang w:eastAsia="lv-LV"/>
        </w:rPr>
        <w:t>iek</w:t>
      </w:r>
      <w:r w:rsidRPr="00067E8A">
        <w:rPr>
          <w:rFonts w:ascii="Times New Roman" w:eastAsia="Times New Roman" w:hAnsi="Times New Roman"/>
          <w:sz w:val="24"/>
          <w:szCs w:val="24"/>
          <w:lang w:val="ru-RU" w:eastAsia="lv-LV"/>
        </w:rPr>
        <w:t>ļ</w:t>
      </w:r>
      <w:r w:rsidRPr="00843176">
        <w:rPr>
          <w:rFonts w:ascii="Times New Roman" w:eastAsia="Times New Roman" w:hAnsi="Times New Roman"/>
          <w:sz w:val="24"/>
          <w:szCs w:val="24"/>
          <w:lang w:eastAsia="lv-LV"/>
        </w:rPr>
        <w:t>auti</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sz w:val="24"/>
          <w:szCs w:val="24"/>
          <w:lang w:eastAsia="lv-LV"/>
        </w:rPr>
        <w:t>darbinieku</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sz w:val="24"/>
          <w:szCs w:val="24"/>
          <w:lang w:eastAsia="lv-LV"/>
        </w:rPr>
        <w:t>un</w:t>
      </w:r>
      <w:r w:rsidRPr="00067E8A">
        <w:rPr>
          <w:rFonts w:ascii="Times New Roman" w:eastAsia="Times New Roman" w:hAnsi="Times New Roman"/>
          <w:sz w:val="24"/>
          <w:szCs w:val="24"/>
          <w:lang w:val="ru-RU" w:eastAsia="lv-LV"/>
        </w:rPr>
        <w:t xml:space="preserve"> </w:t>
      </w:r>
      <w:r w:rsidRPr="00843176">
        <w:rPr>
          <w:rFonts w:ascii="Times New Roman" w:eastAsia="Times New Roman" w:hAnsi="Times New Roman"/>
          <w:sz w:val="24"/>
          <w:szCs w:val="24"/>
          <w:lang w:eastAsia="lv-LV"/>
        </w:rPr>
        <w:t>t</w:t>
      </w:r>
      <w:r>
        <w:rPr>
          <w:rFonts w:ascii="Times New Roman" w:eastAsia="Times New Roman" w:hAnsi="Times New Roman"/>
          <w:sz w:val="24"/>
          <w:szCs w:val="24"/>
          <w:lang w:eastAsia="lv-LV"/>
        </w:rPr>
        <w:t>ransportl</w:t>
      </w:r>
      <w:r w:rsidRPr="00067E8A">
        <w:rPr>
          <w:rFonts w:ascii="Times New Roman" w:eastAsia="Times New Roman" w:hAnsi="Times New Roman"/>
          <w:sz w:val="24"/>
          <w:szCs w:val="24"/>
          <w:lang w:val="ru-RU" w:eastAsia="lv-LV"/>
        </w:rPr>
        <w:t>ī</w:t>
      </w:r>
      <w:r>
        <w:rPr>
          <w:rFonts w:ascii="Times New Roman" w:eastAsia="Times New Roman" w:hAnsi="Times New Roman"/>
          <w:sz w:val="24"/>
          <w:szCs w:val="24"/>
          <w:lang w:eastAsia="lv-LV"/>
        </w:rPr>
        <w:t>dzek</w:t>
      </w:r>
      <w:r w:rsidRPr="00067E8A">
        <w:rPr>
          <w:rFonts w:ascii="Times New Roman" w:eastAsia="Times New Roman" w:hAnsi="Times New Roman"/>
          <w:sz w:val="24"/>
          <w:szCs w:val="24"/>
          <w:lang w:val="ru-RU" w:eastAsia="lv-LV"/>
        </w:rPr>
        <w:t>ļ</w:t>
      </w:r>
      <w:r>
        <w:rPr>
          <w:rFonts w:ascii="Times New Roman" w:eastAsia="Times New Roman" w:hAnsi="Times New Roman"/>
          <w:sz w:val="24"/>
          <w:szCs w:val="24"/>
          <w:lang w:eastAsia="lv-LV"/>
        </w:rPr>
        <w:t>u</w:t>
      </w:r>
      <w:r w:rsidRPr="00067E8A">
        <w:rPr>
          <w:rFonts w:ascii="Times New Roman" w:eastAsia="Times New Roman" w:hAnsi="Times New Roman"/>
          <w:sz w:val="24"/>
          <w:szCs w:val="24"/>
          <w:lang w:val="ru-RU" w:eastAsia="lv-LV"/>
        </w:rPr>
        <w:t xml:space="preserve"> </w:t>
      </w:r>
      <w:r>
        <w:rPr>
          <w:rFonts w:ascii="Times New Roman" w:eastAsia="Times New Roman" w:hAnsi="Times New Roman"/>
          <w:sz w:val="24"/>
          <w:szCs w:val="24"/>
          <w:lang w:eastAsia="lv-LV"/>
        </w:rPr>
        <w:t>sarakst</w:t>
      </w:r>
      <w:r w:rsidRPr="00067E8A">
        <w:rPr>
          <w:rFonts w:ascii="Times New Roman" w:eastAsia="Times New Roman" w:hAnsi="Times New Roman"/>
          <w:sz w:val="24"/>
          <w:szCs w:val="24"/>
          <w:lang w:val="ru-RU" w:eastAsia="lv-LV"/>
        </w:rPr>
        <w:t>ā 10.2.</w:t>
      </w:r>
      <w:r w:rsidRPr="00843176">
        <w:rPr>
          <w:rFonts w:ascii="Times New Roman" w:eastAsia="Times New Roman" w:hAnsi="Times New Roman"/>
          <w:sz w:val="24"/>
          <w:szCs w:val="24"/>
          <w:lang w:eastAsia="lv-LV"/>
        </w:rPr>
        <w:t>punkt</w:t>
      </w:r>
      <w:r w:rsidRPr="00067E8A">
        <w:rPr>
          <w:rFonts w:ascii="Times New Roman" w:eastAsia="Times New Roman" w:hAnsi="Times New Roman"/>
          <w:sz w:val="24"/>
          <w:szCs w:val="24"/>
          <w:lang w:val="ru-RU" w:eastAsia="lv-LV"/>
        </w:rPr>
        <w:t xml:space="preserve">ā </w:t>
      </w:r>
      <w:r w:rsidRPr="00843176">
        <w:rPr>
          <w:rFonts w:ascii="Times New Roman" w:eastAsia="Times New Roman" w:hAnsi="Times New Roman"/>
          <w:sz w:val="24"/>
          <w:szCs w:val="24"/>
          <w:lang w:eastAsia="lv-LV"/>
        </w:rPr>
        <w:t>noteiktaj</w:t>
      </w:r>
      <w:r w:rsidRPr="00067E8A">
        <w:rPr>
          <w:rFonts w:ascii="Times New Roman" w:eastAsia="Times New Roman" w:hAnsi="Times New Roman"/>
          <w:sz w:val="24"/>
          <w:szCs w:val="24"/>
          <w:lang w:val="ru-RU" w:eastAsia="lv-LV"/>
        </w:rPr>
        <w:t xml:space="preserve">ā </w:t>
      </w:r>
      <w:r w:rsidRPr="00843176">
        <w:rPr>
          <w:rFonts w:ascii="Times New Roman" w:eastAsia="Times New Roman" w:hAnsi="Times New Roman"/>
          <w:sz w:val="24"/>
          <w:szCs w:val="24"/>
          <w:lang w:eastAsia="lv-LV"/>
        </w:rPr>
        <w:t>k</w:t>
      </w:r>
      <w:r w:rsidRPr="00067E8A">
        <w:rPr>
          <w:rFonts w:ascii="Times New Roman" w:eastAsia="Times New Roman" w:hAnsi="Times New Roman"/>
          <w:sz w:val="24"/>
          <w:szCs w:val="24"/>
          <w:lang w:val="ru-RU" w:eastAsia="lv-LV"/>
        </w:rPr>
        <w:t>ā</w:t>
      </w:r>
      <w:r w:rsidRPr="00843176">
        <w:rPr>
          <w:rFonts w:ascii="Times New Roman" w:eastAsia="Times New Roman" w:hAnsi="Times New Roman"/>
          <w:sz w:val="24"/>
          <w:szCs w:val="24"/>
          <w:lang w:eastAsia="lv-LV"/>
        </w:rPr>
        <w:t>rt</w:t>
      </w:r>
      <w:r w:rsidRPr="00067E8A">
        <w:rPr>
          <w:rFonts w:ascii="Times New Roman" w:eastAsia="Times New Roman" w:hAnsi="Times New Roman"/>
          <w:sz w:val="24"/>
          <w:szCs w:val="24"/>
          <w:lang w:val="ru-RU" w:eastAsia="lv-LV"/>
        </w:rPr>
        <w:t>ī</w:t>
      </w:r>
      <w:r w:rsidRPr="00843176">
        <w:rPr>
          <w:rFonts w:ascii="Times New Roman" w:eastAsia="Times New Roman" w:hAnsi="Times New Roman"/>
          <w:sz w:val="24"/>
          <w:szCs w:val="24"/>
          <w:lang w:eastAsia="lv-LV"/>
        </w:rPr>
        <w:t>b</w:t>
      </w:r>
      <w:r w:rsidRPr="00067E8A">
        <w:rPr>
          <w:rFonts w:ascii="Times New Roman" w:eastAsia="Times New Roman" w:hAnsi="Times New Roman"/>
          <w:sz w:val="24"/>
          <w:szCs w:val="24"/>
          <w:lang w:val="ru-RU" w:eastAsia="lv-LV"/>
        </w:rPr>
        <w:t>ā</w:t>
      </w:r>
      <w:r w:rsidRPr="00067E8A">
        <w:rPr>
          <w:rFonts w:ascii="Times New Roman" w:hAnsi="Times New Roman"/>
          <w:sz w:val="24"/>
          <w:szCs w:val="24"/>
          <w:lang w:val="ru-RU"/>
        </w:rPr>
        <w:t xml:space="preserve">. </w:t>
      </w:r>
    </w:p>
    <w:p w:rsidR="00067E8A" w:rsidRPr="008316E4" w:rsidRDefault="00067E8A" w:rsidP="00067E8A">
      <w:pPr>
        <w:numPr>
          <w:ilvl w:val="1"/>
          <w:numId w:val="19"/>
        </w:numPr>
        <w:ind w:left="567" w:hanging="567"/>
        <w:jc w:val="both"/>
      </w:pPr>
      <w:r w:rsidRPr="00051845">
        <w:t>PIEGĀDĀTĀJAM</w:t>
      </w:r>
      <w:r w:rsidRPr="008316E4">
        <w:t xml:space="preserve"> ir pienākums 1 (vienas) darba dienas laikā rakstveidā paziņot PASŪTĪTĀJAM par darba tiesisko attiecību pārtraukšanu ar darbinieku, kuram atļauju piekļuvei </w:t>
      </w:r>
      <w:r>
        <w:t>Preču piegādes o</w:t>
      </w:r>
      <w:r w:rsidRPr="008316E4">
        <w:t xml:space="preserve">bjektam ir devis PASŪTĪTĀJS. </w:t>
      </w:r>
    </w:p>
    <w:p w:rsidR="00067E8A" w:rsidRPr="008316E4" w:rsidRDefault="00067E8A" w:rsidP="00067E8A">
      <w:pPr>
        <w:numPr>
          <w:ilvl w:val="1"/>
          <w:numId w:val="19"/>
        </w:numPr>
        <w:ind w:left="567" w:hanging="567"/>
        <w:jc w:val="both"/>
      </w:pPr>
      <w:r w:rsidRPr="00051845">
        <w:t>PIEGĀDĀTĀJAM</w:t>
      </w:r>
      <w:r w:rsidRPr="008316E4">
        <w:t xml:space="preserve"> ir pienākums pēc PASŪTĪTĀJA pirmā pieprasījuma veikt grozījumus darbinieku sarakstā, kā arī iesniegt Pakalpojumu izpildē iesaistīto darbinieku darba tiesisko attiecību apliecinošo dokumentu kopijas.</w:t>
      </w:r>
    </w:p>
    <w:p w:rsidR="00067E8A" w:rsidRPr="008316E4" w:rsidRDefault="00067E8A" w:rsidP="00067E8A">
      <w:pPr>
        <w:numPr>
          <w:ilvl w:val="1"/>
          <w:numId w:val="19"/>
        </w:numPr>
        <w:ind w:left="567" w:hanging="567"/>
        <w:jc w:val="both"/>
      </w:pPr>
      <w:r w:rsidRPr="00051845">
        <w:t>PIEGĀDĀTĀJS</w:t>
      </w:r>
      <w:r w:rsidRPr="008316E4">
        <w:t xml:space="preserve"> Līguma izpildes laikā ievēro “Iekšējās kārtības noteikumus komersantiem un to darbiniekiem Nacionālo bruņoto spēku objektos” (</w:t>
      </w:r>
      <w:r w:rsidRPr="008316E4">
        <w:rPr>
          <w:i/>
        </w:rPr>
        <w:t>Līguma pielikums Nr.</w:t>
      </w:r>
      <w:r>
        <w:rPr>
          <w:i/>
        </w:rPr>
        <w:t>9</w:t>
      </w:r>
      <w:r w:rsidRPr="008316E4">
        <w:t>).</w:t>
      </w:r>
    </w:p>
    <w:p w:rsidR="00067E8A" w:rsidRPr="008316E4" w:rsidRDefault="00067E8A" w:rsidP="00067E8A">
      <w:pPr>
        <w:numPr>
          <w:ilvl w:val="1"/>
          <w:numId w:val="19"/>
        </w:numPr>
        <w:ind w:left="567" w:hanging="567"/>
        <w:jc w:val="both"/>
      </w:pPr>
      <w:r w:rsidRPr="00051845">
        <w:t>PIEGĀDĀTĀJS</w:t>
      </w:r>
      <w:r w:rsidRPr="008316E4">
        <w:t xml:space="preserve"> iepazīstina visus piesaistītos apakšuzņēmējus ar Līguma Drošības sadaļas noteikumiem, t.sk.</w:t>
      </w:r>
      <w:r>
        <w:t>,</w:t>
      </w:r>
      <w:r w:rsidRPr="008316E4">
        <w:t xml:space="preserve"> ar “Iekšējās kārtības noteikumiem komersantiem un to darbiniekiem Nacionālo bruņoto spēku objektos” un nodrošina to ievērošanu. </w:t>
      </w:r>
    </w:p>
    <w:p w:rsidR="00067E8A" w:rsidRPr="00067E8A" w:rsidRDefault="00067E8A" w:rsidP="00067E8A">
      <w:pPr>
        <w:pStyle w:val="ListParagraph"/>
        <w:numPr>
          <w:ilvl w:val="1"/>
          <w:numId w:val="19"/>
        </w:numPr>
        <w:spacing w:after="160" w:line="259" w:lineRule="auto"/>
        <w:ind w:left="567" w:hanging="567"/>
        <w:jc w:val="both"/>
        <w:rPr>
          <w:rFonts w:ascii="Times New Roman" w:hAnsi="Times New Roman"/>
          <w:sz w:val="24"/>
          <w:szCs w:val="24"/>
          <w:lang w:val="ru-RU"/>
        </w:rPr>
      </w:pPr>
      <w:r w:rsidRPr="00051845">
        <w:rPr>
          <w:rFonts w:ascii="Times New Roman" w:eastAsia="Times New Roman" w:hAnsi="Times New Roman"/>
          <w:sz w:val="24"/>
          <w:szCs w:val="24"/>
          <w:lang w:eastAsia="lv-LV"/>
        </w:rPr>
        <w:t>PIEG</w:t>
      </w:r>
      <w:r w:rsidRPr="00067E8A">
        <w:rPr>
          <w:rFonts w:ascii="Times New Roman" w:eastAsia="Times New Roman" w:hAnsi="Times New Roman"/>
          <w:sz w:val="24"/>
          <w:szCs w:val="24"/>
          <w:lang w:val="ru-RU" w:eastAsia="lv-LV"/>
        </w:rPr>
        <w:t>Ā</w:t>
      </w:r>
      <w:r w:rsidRPr="00051845">
        <w:rPr>
          <w:rFonts w:ascii="Times New Roman" w:eastAsia="Times New Roman" w:hAnsi="Times New Roman"/>
          <w:sz w:val="24"/>
          <w:szCs w:val="24"/>
          <w:lang w:eastAsia="lv-LV"/>
        </w:rPr>
        <w:t>D</w:t>
      </w:r>
      <w:r w:rsidRPr="00067E8A">
        <w:rPr>
          <w:rFonts w:ascii="Times New Roman" w:eastAsia="Times New Roman" w:hAnsi="Times New Roman"/>
          <w:sz w:val="24"/>
          <w:szCs w:val="24"/>
          <w:lang w:val="ru-RU" w:eastAsia="lv-LV"/>
        </w:rPr>
        <w:t>Ā</w:t>
      </w:r>
      <w:r w:rsidRPr="00051845">
        <w:rPr>
          <w:rFonts w:ascii="Times New Roman" w:eastAsia="Times New Roman" w:hAnsi="Times New Roman"/>
          <w:sz w:val="24"/>
          <w:szCs w:val="24"/>
          <w:lang w:eastAsia="lv-LV"/>
        </w:rPr>
        <w:t>T</w:t>
      </w:r>
      <w:r w:rsidRPr="00067E8A">
        <w:rPr>
          <w:rFonts w:ascii="Times New Roman" w:eastAsia="Times New Roman" w:hAnsi="Times New Roman"/>
          <w:sz w:val="24"/>
          <w:szCs w:val="24"/>
          <w:lang w:val="ru-RU" w:eastAsia="lv-LV"/>
        </w:rPr>
        <w:t>Ā</w:t>
      </w:r>
      <w:r w:rsidRPr="00051845">
        <w:rPr>
          <w:rFonts w:ascii="Times New Roman" w:eastAsia="Times New Roman" w:hAnsi="Times New Roman"/>
          <w:sz w:val="24"/>
          <w:szCs w:val="24"/>
          <w:lang w:eastAsia="lv-LV"/>
        </w:rPr>
        <w:t>JAM</w:t>
      </w:r>
      <w:r w:rsidRPr="00067E8A">
        <w:rPr>
          <w:rFonts w:ascii="Times New Roman" w:hAnsi="Times New Roman"/>
          <w:sz w:val="24"/>
          <w:szCs w:val="24"/>
          <w:lang w:val="ru-RU"/>
        </w:rPr>
        <w:t xml:space="preserve"> </w:t>
      </w:r>
      <w:r w:rsidRPr="008316E4">
        <w:rPr>
          <w:rFonts w:ascii="Times New Roman" w:hAnsi="Times New Roman"/>
          <w:sz w:val="24"/>
          <w:szCs w:val="24"/>
        </w:rPr>
        <w:t>ir</w:t>
      </w:r>
      <w:r w:rsidRPr="00067E8A">
        <w:rPr>
          <w:rFonts w:ascii="Times New Roman" w:hAnsi="Times New Roman"/>
          <w:sz w:val="24"/>
          <w:szCs w:val="24"/>
          <w:lang w:val="ru-RU"/>
        </w:rPr>
        <w:t xml:space="preserve"> </w:t>
      </w:r>
      <w:r w:rsidRPr="008316E4">
        <w:rPr>
          <w:rFonts w:ascii="Times New Roman" w:hAnsi="Times New Roman"/>
          <w:sz w:val="24"/>
          <w:szCs w:val="24"/>
        </w:rPr>
        <w:t>pien</w:t>
      </w:r>
      <w:r w:rsidRPr="00067E8A">
        <w:rPr>
          <w:rFonts w:ascii="Times New Roman" w:hAnsi="Times New Roman"/>
          <w:sz w:val="24"/>
          <w:szCs w:val="24"/>
          <w:lang w:val="ru-RU"/>
        </w:rPr>
        <w:t>ā</w:t>
      </w:r>
      <w:r w:rsidRPr="008316E4">
        <w:rPr>
          <w:rFonts w:ascii="Times New Roman" w:hAnsi="Times New Roman"/>
          <w:sz w:val="24"/>
          <w:szCs w:val="24"/>
        </w:rPr>
        <w:t>kums</w:t>
      </w:r>
      <w:r w:rsidRPr="00067E8A">
        <w:rPr>
          <w:rFonts w:ascii="Times New Roman" w:hAnsi="Times New Roman"/>
          <w:sz w:val="24"/>
          <w:szCs w:val="24"/>
          <w:lang w:val="ru-RU"/>
        </w:rPr>
        <w:t xml:space="preserve"> </w:t>
      </w:r>
      <w:r w:rsidRPr="008316E4">
        <w:rPr>
          <w:rFonts w:ascii="Times New Roman" w:hAnsi="Times New Roman"/>
          <w:sz w:val="24"/>
          <w:szCs w:val="24"/>
        </w:rPr>
        <w:t>p</w:t>
      </w:r>
      <w:r w:rsidRPr="00067E8A">
        <w:rPr>
          <w:rFonts w:ascii="Times New Roman" w:hAnsi="Times New Roman"/>
          <w:sz w:val="24"/>
          <w:szCs w:val="24"/>
          <w:lang w:val="ru-RU"/>
        </w:rPr>
        <w:t>ē</w:t>
      </w:r>
      <w:r w:rsidRPr="008316E4">
        <w:rPr>
          <w:rFonts w:ascii="Times New Roman" w:hAnsi="Times New Roman"/>
          <w:sz w:val="24"/>
          <w:szCs w:val="24"/>
        </w:rPr>
        <w:t>c</w:t>
      </w:r>
      <w:r w:rsidRPr="00067E8A">
        <w:rPr>
          <w:rFonts w:ascii="Times New Roman" w:hAnsi="Times New Roman"/>
          <w:sz w:val="24"/>
          <w:szCs w:val="24"/>
          <w:lang w:val="ru-RU"/>
        </w:rPr>
        <w:t xml:space="preserve"> </w:t>
      </w:r>
      <w:r w:rsidRPr="008316E4">
        <w:rPr>
          <w:rFonts w:ascii="Times New Roman" w:eastAsia="Times New Roman" w:hAnsi="Times New Roman"/>
          <w:sz w:val="24"/>
          <w:szCs w:val="24"/>
          <w:lang w:eastAsia="lv-LV"/>
        </w:rPr>
        <w:t>PAS</w:t>
      </w:r>
      <w:r w:rsidRPr="00067E8A">
        <w:rPr>
          <w:rFonts w:ascii="Times New Roman" w:eastAsia="Times New Roman" w:hAnsi="Times New Roman"/>
          <w:sz w:val="24"/>
          <w:szCs w:val="24"/>
          <w:lang w:val="ru-RU" w:eastAsia="lv-LV"/>
        </w:rPr>
        <w:t>Ū</w:t>
      </w:r>
      <w:r w:rsidRPr="008316E4">
        <w:rPr>
          <w:rFonts w:ascii="Times New Roman" w:eastAsia="Times New Roman" w:hAnsi="Times New Roman"/>
          <w:sz w:val="24"/>
          <w:szCs w:val="24"/>
          <w:lang w:eastAsia="lv-LV"/>
        </w:rPr>
        <w:t>T</w:t>
      </w:r>
      <w:r w:rsidRPr="00067E8A">
        <w:rPr>
          <w:rFonts w:ascii="Times New Roman" w:eastAsia="Times New Roman" w:hAnsi="Times New Roman"/>
          <w:sz w:val="24"/>
          <w:szCs w:val="24"/>
          <w:lang w:val="ru-RU" w:eastAsia="lv-LV"/>
        </w:rPr>
        <w:t>Ī</w:t>
      </w:r>
      <w:r w:rsidRPr="008316E4">
        <w:rPr>
          <w:rFonts w:ascii="Times New Roman" w:eastAsia="Times New Roman" w:hAnsi="Times New Roman"/>
          <w:sz w:val="24"/>
          <w:szCs w:val="24"/>
          <w:lang w:eastAsia="lv-LV"/>
        </w:rPr>
        <w:t>T</w:t>
      </w:r>
      <w:r w:rsidRPr="00067E8A">
        <w:rPr>
          <w:rFonts w:ascii="Times New Roman" w:eastAsia="Times New Roman" w:hAnsi="Times New Roman"/>
          <w:sz w:val="24"/>
          <w:szCs w:val="24"/>
          <w:lang w:val="ru-RU" w:eastAsia="lv-LV"/>
        </w:rPr>
        <w:t>Ā</w:t>
      </w:r>
      <w:r w:rsidRPr="008316E4">
        <w:rPr>
          <w:rFonts w:ascii="Times New Roman" w:eastAsia="Times New Roman" w:hAnsi="Times New Roman"/>
          <w:sz w:val="24"/>
          <w:szCs w:val="24"/>
          <w:lang w:eastAsia="lv-LV"/>
        </w:rPr>
        <w:t>JA</w:t>
      </w:r>
      <w:r w:rsidRPr="00067E8A">
        <w:rPr>
          <w:rFonts w:ascii="Times New Roman" w:hAnsi="Times New Roman"/>
          <w:sz w:val="24"/>
          <w:szCs w:val="24"/>
          <w:lang w:val="ru-RU"/>
        </w:rPr>
        <w:t xml:space="preserve"> </w:t>
      </w:r>
      <w:r w:rsidRPr="008316E4">
        <w:rPr>
          <w:rFonts w:ascii="Times New Roman" w:hAnsi="Times New Roman"/>
          <w:sz w:val="24"/>
          <w:szCs w:val="24"/>
        </w:rPr>
        <w:t>piepras</w:t>
      </w:r>
      <w:r w:rsidRPr="00067E8A">
        <w:rPr>
          <w:rFonts w:ascii="Times New Roman" w:hAnsi="Times New Roman"/>
          <w:sz w:val="24"/>
          <w:szCs w:val="24"/>
          <w:lang w:val="ru-RU"/>
        </w:rPr>
        <w:t>ī</w:t>
      </w:r>
      <w:r w:rsidRPr="008316E4">
        <w:rPr>
          <w:rFonts w:ascii="Times New Roman" w:hAnsi="Times New Roman"/>
          <w:sz w:val="24"/>
          <w:szCs w:val="24"/>
        </w:rPr>
        <w:t>juma</w:t>
      </w:r>
      <w:r w:rsidRPr="00067E8A">
        <w:rPr>
          <w:rFonts w:ascii="Times New Roman" w:hAnsi="Times New Roman"/>
          <w:sz w:val="24"/>
          <w:szCs w:val="24"/>
          <w:lang w:val="ru-RU"/>
        </w:rPr>
        <w:t xml:space="preserve"> </w:t>
      </w:r>
      <w:r w:rsidRPr="008316E4">
        <w:rPr>
          <w:rFonts w:ascii="Times New Roman" w:hAnsi="Times New Roman"/>
          <w:sz w:val="24"/>
          <w:szCs w:val="24"/>
        </w:rPr>
        <w:t>nomain</w:t>
      </w:r>
      <w:r w:rsidRPr="00067E8A">
        <w:rPr>
          <w:rFonts w:ascii="Times New Roman" w:hAnsi="Times New Roman"/>
          <w:sz w:val="24"/>
          <w:szCs w:val="24"/>
          <w:lang w:val="ru-RU"/>
        </w:rPr>
        <w:t>ī</w:t>
      </w:r>
      <w:r w:rsidRPr="008316E4">
        <w:rPr>
          <w:rFonts w:ascii="Times New Roman" w:hAnsi="Times New Roman"/>
          <w:sz w:val="24"/>
          <w:szCs w:val="24"/>
        </w:rPr>
        <w:t>t</w:t>
      </w:r>
      <w:r w:rsidRPr="00067E8A">
        <w:rPr>
          <w:rFonts w:ascii="Times New Roman" w:hAnsi="Times New Roman"/>
          <w:sz w:val="24"/>
          <w:szCs w:val="24"/>
          <w:lang w:val="ru-RU"/>
        </w:rPr>
        <w:t xml:space="preserve"> </w:t>
      </w:r>
      <w:r w:rsidRPr="008316E4">
        <w:rPr>
          <w:rFonts w:ascii="Times New Roman" w:hAnsi="Times New Roman"/>
          <w:sz w:val="24"/>
          <w:szCs w:val="24"/>
        </w:rPr>
        <w:t>apak</w:t>
      </w:r>
      <w:r w:rsidRPr="00067E8A">
        <w:rPr>
          <w:rFonts w:ascii="Times New Roman" w:hAnsi="Times New Roman"/>
          <w:sz w:val="24"/>
          <w:szCs w:val="24"/>
          <w:lang w:val="ru-RU"/>
        </w:rPr>
        <w:t>š</w:t>
      </w:r>
      <w:r w:rsidRPr="008316E4">
        <w:rPr>
          <w:rFonts w:ascii="Times New Roman" w:hAnsi="Times New Roman"/>
          <w:sz w:val="24"/>
          <w:szCs w:val="24"/>
        </w:rPr>
        <w:t>uz</w:t>
      </w:r>
      <w:r w:rsidRPr="00067E8A">
        <w:rPr>
          <w:rFonts w:ascii="Times New Roman" w:hAnsi="Times New Roman"/>
          <w:sz w:val="24"/>
          <w:szCs w:val="24"/>
          <w:lang w:val="ru-RU"/>
        </w:rPr>
        <w:t>ņē</w:t>
      </w:r>
      <w:r w:rsidRPr="008316E4">
        <w:rPr>
          <w:rFonts w:ascii="Times New Roman" w:hAnsi="Times New Roman"/>
          <w:sz w:val="24"/>
          <w:szCs w:val="24"/>
        </w:rPr>
        <w:t>m</w:t>
      </w:r>
      <w:r w:rsidRPr="00067E8A">
        <w:rPr>
          <w:rFonts w:ascii="Times New Roman" w:hAnsi="Times New Roman"/>
          <w:sz w:val="24"/>
          <w:szCs w:val="24"/>
          <w:lang w:val="ru-RU"/>
        </w:rPr>
        <w:t>ē</w:t>
      </w:r>
      <w:r w:rsidRPr="008316E4">
        <w:rPr>
          <w:rFonts w:ascii="Times New Roman" w:hAnsi="Times New Roman"/>
          <w:sz w:val="24"/>
          <w:szCs w:val="24"/>
        </w:rPr>
        <w:t>ju</w:t>
      </w:r>
      <w:r w:rsidRPr="00067E8A">
        <w:rPr>
          <w:rFonts w:ascii="Times New Roman" w:hAnsi="Times New Roman"/>
          <w:sz w:val="24"/>
          <w:szCs w:val="24"/>
          <w:lang w:val="ru-RU"/>
        </w:rPr>
        <w:t xml:space="preserve">, </w:t>
      </w:r>
      <w:r w:rsidRPr="008316E4">
        <w:rPr>
          <w:rFonts w:ascii="Times New Roman" w:hAnsi="Times New Roman"/>
          <w:sz w:val="24"/>
          <w:szCs w:val="24"/>
        </w:rPr>
        <w:t>kur</w:t>
      </w:r>
      <w:r w:rsidRPr="00067E8A">
        <w:rPr>
          <w:rFonts w:ascii="Times New Roman" w:hAnsi="Times New Roman"/>
          <w:sz w:val="24"/>
          <w:szCs w:val="24"/>
          <w:lang w:val="ru-RU"/>
        </w:rPr>
        <w:t xml:space="preserve">š </w:t>
      </w:r>
      <w:r w:rsidRPr="008316E4">
        <w:rPr>
          <w:rFonts w:ascii="Times New Roman" w:hAnsi="Times New Roman"/>
          <w:sz w:val="24"/>
          <w:szCs w:val="24"/>
        </w:rPr>
        <w:t>neiev</w:t>
      </w:r>
      <w:r w:rsidRPr="00067E8A">
        <w:rPr>
          <w:rFonts w:ascii="Times New Roman" w:hAnsi="Times New Roman"/>
          <w:sz w:val="24"/>
          <w:szCs w:val="24"/>
          <w:lang w:val="ru-RU"/>
        </w:rPr>
        <w:t>ē</w:t>
      </w:r>
      <w:r w:rsidRPr="008316E4">
        <w:rPr>
          <w:rFonts w:ascii="Times New Roman" w:hAnsi="Times New Roman"/>
          <w:sz w:val="24"/>
          <w:szCs w:val="24"/>
        </w:rPr>
        <w:t>ro</w:t>
      </w:r>
      <w:r w:rsidRPr="00067E8A">
        <w:rPr>
          <w:rFonts w:ascii="Times New Roman" w:hAnsi="Times New Roman"/>
          <w:sz w:val="24"/>
          <w:szCs w:val="24"/>
          <w:lang w:val="ru-RU"/>
        </w:rPr>
        <w:t xml:space="preserve"> </w:t>
      </w:r>
      <w:r w:rsidRPr="008316E4">
        <w:rPr>
          <w:rFonts w:ascii="Times New Roman" w:hAnsi="Times New Roman"/>
          <w:sz w:val="24"/>
          <w:szCs w:val="24"/>
        </w:rPr>
        <w:t>L</w:t>
      </w:r>
      <w:r w:rsidRPr="00067E8A">
        <w:rPr>
          <w:rFonts w:ascii="Times New Roman" w:hAnsi="Times New Roman"/>
          <w:sz w:val="24"/>
          <w:szCs w:val="24"/>
          <w:lang w:val="ru-RU"/>
        </w:rPr>
        <w:t>ī</w:t>
      </w:r>
      <w:r w:rsidRPr="008316E4">
        <w:rPr>
          <w:rFonts w:ascii="Times New Roman" w:hAnsi="Times New Roman"/>
          <w:sz w:val="24"/>
          <w:szCs w:val="24"/>
        </w:rPr>
        <w:t>guma</w:t>
      </w:r>
      <w:r w:rsidRPr="00067E8A">
        <w:rPr>
          <w:rFonts w:ascii="Times New Roman" w:hAnsi="Times New Roman"/>
          <w:sz w:val="24"/>
          <w:szCs w:val="24"/>
          <w:lang w:val="ru-RU"/>
        </w:rPr>
        <w:t xml:space="preserve"> </w:t>
      </w:r>
      <w:r w:rsidRPr="008316E4">
        <w:rPr>
          <w:rFonts w:ascii="Times New Roman" w:hAnsi="Times New Roman"/>
          <w:sz w:val="24"/>
          <w:szCs w:val="24"/>
        </w:rPr>
        <w:t>Dro</w:t>
      </w:r>
      <w:r w:rsidRPr="00067E8A">
        <w:rPr>
          <w:rFonts w:ascii="Times New Roman" w:hAnsi="Times New Roman"/>
          <w:sz w:val="24"/>
          <w:szCs w:val="24"/>
          <w:lang w:val="ru-RU"/>
        </w:rPr>
        <w:t>šī</w:t>
      </w:r>
      <w:r w:rsidRPr="008316E4">
        <w:rPr>
          <w:rFonts w:ascii="Times New Roman" w:hAnsi="Times New Roman"/>
          <w:sz w:val="24"/>
          <w:szCs w:val="24"/>
        </w:rPr>
        <w:t>bas</w:t>
      </w:r>
      <w:r w:rsidRPr="00067E8A">
        <w:rPr>
          <w:rFonts w:ascii="Times New Roman" w:hAnsi="Times New Roman"/>
          <w:sz w:val="24"/>
          <w:szCs w:val="24"/>
          <w:lang w:val="ru-RU"/>
        </w:rPr>
        <w:t xml:space="preserve"> </w:t>
      </w:r>
      <w:r w:rsidRPr="008316E4">
        <w:rPr>
          <w:rFonts w:ascii="Times New Roman" w:hAnsi="Times New Roman"/>
          <w:sz w:val="24"/>
          <w:szCs w:val="24"/>
        </w:rPr>
        <w:t>sada</w:t>
      </w:r>
      <w:r w:rsidRPr="00067E8A">
        <w:rPr>
          <w:rFonts w:ascii="Times New Roman" w:hAnsi="Times New Roman"/>
          <w:sz w:val="24"/>
          <w:szCs w:val="24"/>
          <w:lang w:val="ru-RU"/>
        </w:rPr>
        <w:t>ļ</w:t>
      </w:r>
      <w:r w:rsidRPr="008316E4">
        <w:rPr>
          <w:rFonts w:ascii="Times New Roman" w:hAnsi="Times New Roman"/>
          <w:sz w:val="24"/>
          <w:szCs w:val="24"/>
        </w:rPr>
        <w:t>as</w:t>
      </w:r>
      <w:r w:rsidRPr="00067E8A">
        <w:rPr>
          <w:rFonts w:ascii="Times New Roman" w:hAnsi="Times New Roman"/>
          <w:sz w:val="24"/>
          <w:szCs w:val="24"/>
          <w:lang w:val="ru-RU"/>
        </w:rPr>
        <w:t xml:space="preserve"> </w:t>
      </w:r>
      <w:r w:rsidRPr="008316E4">
        <w:rPr>
          <w:rFonts w:ascii="Times New Roman" w:hAnsi="Times New Roman"/>
          <w:sz w:val="24"/>
          <w:szCs w:val="24"/>
        </w:rPr>
        <w:t>noteikumus</w:t>
      </w:r>
      <w:r w:rsidRPr="00067E8A">
        <w:rPr>
          <w:rFonts w:ascii="Times New Roman" w:hAnsi="Times New Roman"/>
          <w:sz w:val="24"/>
          <w:szCs w:val="24"/>
          <w:lang w:val="ru-RU"/>
        </w:rPr>
        <w:t>.</w:t>
      </w:r>
    </w:p>
    <w:p w:rsidR="00067E8A" w:rsidRPr="008316E4" w:rsidRDefault="00067E8A" w:rsidP="00067E8A">
      <w:pPr>
        <w:ind w:left="567"/>
        <w:jc w:val="both"/>
      </w:pPr>
    </w:p>
    <w:p w:rsidR="00067E8A" w:rsidRDefault="00067E8A" w:rsidP="00067E8A">
      <w:pPr>
        <w:pStyle w:val="ListParagraph"/>
        <w:widowControl w:val="0"/>
        <w:numPr>
          <w:ilvl w:val="0"/>
          <w:numId w:val="19"/>
        </w:numPr>
        <w:shd w:val="clear" w:color="auto" w:fill="FFFFFF"/>
        <w:autoSpaceDE w:val="0"/>
        <w:autoSpaceDN w:val="0"/>
        <w:adjustRightInd w:val="0"/>
        <w:spacing w:after="0" w:line="240" w:lineRule="auto"/>
        <w:jc w:val="center"/>
        <w:rPr>
          <w:rFonts w:ascii="Times New Roman" w:hAnsi="Times New Roman"/>
          <w:b/>
          <w:bCs/>
          <w:color w:val="000000"/>
          <w:spacing w:val="-3"/>
          <w:sz w:val="24"/>
          <w:szCs w:val="24"/>
        </w:rPr>
      </w:pPr>
      <w:r w:rsidRPr="00755B1A">
        <w:rPr>
          <w:rFonts w:ascii="Times New Roman" w:hAnsi="Times New Roman"/>
          <w:b/>
          <w:bCs/>
          <w:color w:val="000000"/>
          <w:spacing w:val="-3"/>
          <w:sz w:val="24"/>
          <w:szCs w:val="24"/>
        </w:rPr>
        <w:t>PERSONAS DATU APSTRĀDE UN AIZSARDZĪBA</w:t>
      </w:r>
    </w:p>
    <w:p w:rsidR="00067E8A" w:rsidRPr="009E37D0" w:rsidRDefault="00067E8A" w:rsidP="00067E8A">
      <w:pPr>
        <w:pStyle w:val="ListParagraph"/>
        <w:widowControl w:val="0"/>
        <w:shd w:val="clear" w:color="auto" w:fill="FFFFFF"/>
        <w:autoSpaceDE w:val="0"/>
        <w:autoSpaceDN w:val="0"/>
        <w:adjustRightInd w:val="0"/>
        <w:spacing w:after="0" w:line="240" w:lineRule="auto"/>
        <w:ind w:left="360"/>
        <w:rPr>
          <w:rFonts w:ascii="Times New Roman" w:hAnsi="Times New Roman"/>
          <w:b/>
          <w:bCs/>
          <w:color w:val="000000"/>
          <w:spacing w:val="-3"/>
          <w:sz w:val="12"/>
          <w:szCs w:val="24"/>
        </w:rPr>
      </w:pPr>
    </w:p>
    <w:p w:rsidR="00067E8A" w:rsidRDefault="00067E8A" w:rsidP="00067E8A">
      <w:pPr>
        <w:pStyle w:val="ListParagraph"/>
        <w:numPr>
          <w:ilvl w:val="1"/>
          <w:numId w:val="19"/>
        </w:numPr>
        <w:spacing w:after="160" w:line="240" w:lineRule="auto"/>
        <w:ind w:left="567" w:hanging="709"/>
        <w:jc w:val="both"/>
        <w:rPr>
          <w:rFonts w:ascii="Times New Roman" w:hAnsi="Times New Roman"/>
          <w:sz w:val="24"/>
          <w:szCs w:val="24"/>
        </w:rPr>
      </w:pPr>
      <w:r w:rsidRPr="00717E28">
        <w:rPr>
          <w:rFonts w:ascii="Times New Roman" w:hAnsi="Times New Roman"/>
          <w:sz w:val="24"/>
          <w:szCs w:val="24"/>
        </w:rPr>
        <w:t xml:space="preserve">Fiziskās personas datu apstrāde šī Līguma ietvaros tiek veikta saskaņā ar Eiropas Parlamenta un Padomes 2016.gada 27.aprīļa regulu (ES) 2016/679 par fizisku personu aizsardzību attiecībā uz personas datu apstrādi un šādu datu brīvu apriti un ar ko atceļ Direktīvu 95/46/EK (turpmāk šīs sadaļas ietvaros – Regula) un citiem normatīvajiem aktiem, kas attiecas uz fiziskas personas datu aizsardzību un apstrādi, izņemot gadījumus, kad </w:t>
      </w:r>
      <w:r w:rsidRPr="00717E28">
        <w:rPr>
          <w:rFonts w:ascii="Times New Roman" w:hAnsi="Times New Roman"/>
          <w:i/>
          <w:sz w:val="24"/>
          <w:szCs w:val="24"/>
        </w:rPr>
        <w:t>iepirkuma priekšmets vai līgums, to daļas atbilstoši Regulas preambulas 16.pantam ir saistīti ar valsts drošību</w:t>
      </w:r>
      <w:r w:rsidRPr="00717E28">
        <w:rPr>
          <w:rFonts w:ascii="Times New Roman" w:hAnsi="Times New Roman"/>
          <w:sz w:val="24"/>
          <w:szCs w:val="24"/>
        </w:rPr>
        <w:t>.</w:t>
      </w:r>
    </w:p>
    <w:p w:rsidR="00067E8A" w:rsidRDefault="00067E8A" w:rsidP="00067E8A">
      <w:pPr>
        <w:pStyle w:val="ListParagraph"/>
        <w:numPr>
          <w:ilvl w:val="1"/>
          <w:numId w:val="19"/>
        </w:numPr>
        <w:spacing w:after="160" w:line="240" w:lineRule="auto"/>
        <w:ind w:left="567" w:hanging="709"/>
        <w:jc w:val="both"/>
        <w:rPr>
          <w:rFonts w:ascii="Times New Roman" w:hAnsi="Times New Roman"/>
          <w:sz w:val="24"/>
          <w:szCs w:val="24"/>
        </w:rPr>
      </w:pPr>
      <w:r>
        <w:rPr>
          <w:rFonts w:ascii="Times New Roman" w:eastAsia="Times New Roman" w:hAnsi="Times New Roman"/>
          <w:sz w:val="24"/>
          <w:szCs w:val="24"/>
          <w:lang w:eastAsia="lv-LV"/>
        </w:rPr>
        <w:t>PIEGĀDĀTĀJS</w:t>
      </w:r>
      <w:r w:rsidRPr="00F37331">
        <w:rPr>
          <w:rFonts w:ascii="Times New Roman" w:hAnsi="Times New Roman"/>
          <w:sz w:val="24"/>
          <w:szCs w:val="24"/>
        </w:rPr>
        <w:t xml:space="preserve"> nodod PASŪTĪTĀJAM informāciju, kas nepieciešama Līguma izpildē, tai skaitā fizisko personu datus tam nepieciešamajā apjomā.</w:t>
      </w:r>
    </w:p>
    <w:p w:rsidR="00067E8A" w:rsidRPr="00FC6252" w:rsidRDefault="00067E8A" w:rsidP="00067E8A">
      <w:pPr>
        <w:pStyle w:val="ListParagraph"/>
        <w:numPr>
          <w:ilvl w:val="1"/>
          <w:numId w:val="19"/>
        </w:numPr>
        <w:spacing w:after="160" w:line="240" w:lineRule="auto"/>
        <w:ind w:left="567" w:hanging="709"/>
        <w:jc w:val="both"/>
        <w:rPr>
          <w:rFonts w:ascii="Times New Roman" w:hAnsi="Times New Roman"/>
          <w:sz w:val="24"/>
          <w:szCs w:val="24"/>
        </w:rPr>
      </w:pPr>
      <w:r w:rsidRPr="00FC6252">
        <w:rPr>
          <w:rFonts w:ascii="Times New Roman" w:hAnsi="Times New Roman"/>
          <w:sz w:val="24"/>
          <w:szCs w:val="24"/>
        </w:rPr>
        <w:t xml:space="preserve">Parakstot šo Līgumu, </w:t>
      </w:r>
      <w:r>
        <w:rPr>
          <w:rFonts w:ascii="Times New Roman" w:eastAsia="Times New Roman" w:hAnsi="Times New Roman"/>
          <w:sz w:val="24"/>
          <w:szCs w:val="24"/>
          <w:lang w:eastAsia="lv-LV"/>
        </w:rPr>
        <w:t>PIEGĀDĀTĀJS</w:t>
      </w:r>
      <w:r w:rsidRPr="00FC6252">
        <w:rPr>
          <w:rFonts w:ascii="Times New Roman" w:hAnsi="Times New Roman"/>
          <w:sz w:val="24"/>
          <w:szCs w:val="24"/>
        </w:rPr>
        <w:t xml:space="preserve"> apliecina, ka:</w:t>
      </w:r>
    </w:p>
    <w:p w:rsidR="00067E8A" w:rsidRDefault="00067E8A" w:rsidP="00067E8A">
      <w:pPr>
        <w:pStyle w:val="ListParagraph"/>
        <w:numPr>
          <w:ilvl w:val="2"/>
          <w:numId w:val="19"/>
        </w:numPr>
        <w:spacing w:line="240" w:lineRule="auto"/>
        <w:ind w:left="1276" w:hanging="709"/>
        <w:jc w:val="both"/>
        <w:rPr>
          <w:rFonts w:ascii="Times New Roman" w:hAnsi="Times New Roman"/>
          <w:sz w:val="24"/>
          <w:szCs w:val="24"/>
        </w:rPr>
      </w:pPr>
      <w:r w:rsidRPr="00717E28">
        <w:rPr>
          <w:rFonts w:ascii="Times New Roman" w:hAnsi="Times New Roman"/>
          <w:sz w:val="24"/>
          <w:szCs w:val="24"/>
        </w:rPr>
        <w:t>informācija un personas dati, kas ir iesniegti saistībā ar šī Līguma izpildi, ir apstrādāti, ievērojot atbilstošus tehniskos un organizatoriskos pasākumus tādā veidā, ka apstrādē ir ievērotas Eiropas Savienības normatīvo aktu prasības un ir nodrošināta attiecīgo datu subjektu tiesību aizsardzība;</w:t>
      </w:r>
    </w:p>
    <w:p w:rsidR="00067E8A" w:rsidRDefault="00067E8A" w:rsidP="00067E8A">
      <w:pPr>
        <w:pStyle w:val="ListParagraph"/>
        <w:numPr>
          <w:ilvl w:val="2"/>
          <w:numId w:val="19"/>
        </w:numPr>
        <w:spacing w:line="240" w:lineRule="auto"/>
        <w:ind w:left="1276" w:hanging="709"/>
        <w:jc w:val="both"/>
        <w:rPr>
          <w:rFonts w:ascii="Times New Roman" w:hAnsi="Times New Roman"/>
          <w:sz w:val="24"/>
          <w:szCs w:val="24"/>
        </w:rPr>
      </w:pPr>
      <w:r w:rsidRPr="00FC6252">
        <w:rPr>
          <w:rFonts w:ascii="Times New Roman" w:hAnsi="Times New Roman"/>
          <w:sz w:val="24"/>
          <w:szCs w:val="24"/>
        </w:rPr>
        <w:t xml:space="preserve">datu subjekti, par kuriem šī Līguma izpildes laikā iesniegti dati, ir informēti un ir devuši savu piekrišanu Līgumā norādīto personas datu iesniegšanai Centrā (kontaktinformācija – adrese: Ernestīnes iela 34, Rīga, tālrunis 67300200, </w:t>
      </w:r>
      <w:r w:rsidRPr="00FC6252">
        <w:rPr>
          <w:rFonts w:ascii="Times New Roman" w:hAnsi="Times New Roman"/>
          <w:sz w:val="24"/>
          <w:szCs w:val="24"/>
        </w:rPr>
        <w:br/>
        <w:t xml:space="preserve">e-pasts: </w:t>
      </w:r>
      <w:r w:rsidRPr="00FC6252">
        <w:rPr>
          <w:rFonts w:ascii="Times New Roman" w:hAnsi="Times New Roman"/>
          <w:sz w:val="24"/>
          <w:szCs w:val="24"/>
          <w:u w:val="single"/>
        </w:rPr>
        <w:t>vamoic@vamoic.gov.lv</w:t>
      </w:r>
      <w:r w:rsidRPr="00FC6252">
        <w:rPr>
          <w:rFonts w:ascii="Times New Roman" w:hAnsi="Times New Roman"/>
          <w:sz w:val="24"/>
          <w:szCs w:val="24"/>
        </w:rPr>
        <w:t xml:space="preserve">, mājas lapa </w:t>
      </w:r>
      <w:hyperlink r:id="rId19" w:history="1">
        <w:r w:rsidRPr="00FC6252">
          <w:rPr>
            <w:rStyle w:val="Hyperlink"/>
            <w:rFonts w:ascii="Times New Roman" w:hAnsi="Times New Roman"/>
            <w:sz w:val="24"/>
            <w:szCs w:val="24"/>
          </w:rPr>
          <w:t>www.vamoic.gov.lv</w:t>
        </w:r>
      </w:hyperlink>
      <w:r w:rsidRPr="00FC6252">
        <w:rPr>
          <w:rFonts w:ascii="Times New Roman" w:hAnsi="Times New Roman"/>
          <w:sz w:val="24"/>
          <w:szCs w:val="24"/>
        </w:rPr>
        <w:t>) saistībā ar šī Līguma izpildi un pamatojoties uz Publisko iepirkumu likuma vai Aizsardzības un drošības jomas iepirkuma likumu noteikumiem;</w:t>
      </w:r>
    </w:p>
    <w:p w:rsidR="00067E8A" w:rsidRDefault="00067E8A" w:rsidP="00067E8A">
      <w:pPr>
        <w:pStyle w:val="ListParagraph"/>
        <w:numPr>
          <w:ilvl w:val="2"/>
          <w:numId w:val="19"/>
        </w:numPr>
        <w:spacing w:line="240" w:lineRule="auto"/>
        <w:ind w:left="1276" w:hanging="709"/>
        <w:jc w:val="both"/>
        <w:rPr>
          <w:rFonts w:ascii="Times New Roman" w:hAnsi="Times New Roman"/>
          <w:sz w:val="24"/>
          <w:szCs w:val="24"/>
        </w:rPr>
      </w:pPr>
      <w:r w:rsidRPr="00FC6252">
        <w:rPr>
          <w:rFonts w:ascii="Times New Roman" w:hAnsi="Times New Roman"/>
          <w:sz w:val="24"/>
          <w:szCs w:val="24"/>
        </w:rPr>
        <w:t xml:space="preserve">datu subjekti ir informēti, ka to dati tiek apstrādāti un uzglabāti nepieciešamo datu apstrādes laiku, kā arī normatīvajos aktos noteiktajos gadījumos pēc sākotnējās datu apstrādes tik ilgi, cik tas noteikts lietu nomenklatūrā un / vai normatīvajos aktos; </w:t>
      </w:r>
    </w:p>
    <w:p w:rsidR="00067E8A" w:rsidRDefault="00067E8A" w:rsidP="00067E8A">
      <w:pPr>
        <w:pStyle w:val="ListParagraph"/>
        <w:numPr>
          <w:ilvl w:val="2"/>
          <w:numId w:val="19"/>
        </w:numPr>
        <w:spacing w:line="240" w:lineRule="auto"/>
        <w:ind w:left="1276" w:hanging="709"/>
        <w:jc w:val="both"/>
        <w:rPr>
          <w:rFonts w:ascii="Times New Roman" w:hAnsi="Times New Roman"/>
          <w:sz w:val="24"/>
          <w:szCs w:val="24"/>
        </w:rPr>
      </w:pPr>
      <w:r w:rsidRPr="00FC6252">
        <w:rPr>
          <w:rFonts w:ascii="Times New Roman" w:hAnsi="Times New Roman"/>
          <w:sz w:val="24"/>
          <w:szCs w:val="24"/>
        </w:rPr>
        <w:lastRenderedPageBreak/>
        <w:t xml:space="preserve">datu subjekti ir informēti, ka dati netiks nodoti trešajām personām, izņemot, ja tas būtu nepieciešams saistībā ar šī Līguma izpildi vai ja šādu pienākumu uzliek normatīvie akti; </w:t>
      </w:r>
    </w:p>
    <w:p w:rsidR="00067E8A" w:rsidRPr="00FC6252" w:rsidRDefault="00067E8A" w:rsidP="00067E8A">
      <w:pPr>
        <w:pStyle w:val="ListParagraph"/>
        <w:numPr>
          <w:ilvl w:val="2"/>
          <w:numId w:val="19"/>
        </w:numPr>
        <w:spacing w:line="240" w:lineRule="auto"/>
        <w:ind w:left="1276" w:hanging="709"/>
        <w:jc w:val="both"/>
        <w:rPr>
          <w:rFonts w:ascii="Times New Roman" w:hAnsi="Times New Roman"/>
          <w:sz w:val="24"/>
          <w:szCs w:val="24"/>
        </w:rPr>
      </w:pPr>
      <w:r w:rsidRPr="00FC6252">
        <w:rPr>
          <w:rFonts w:ascii="Times New Roman" w:hAnsi="Times New Roman"/>
          <w:sz w:val="24"/>
          <w:szCs w:val="24"/>
        </w:rPr>
        <w:t xml:space="preserve">datu subjekti ir informēti par Regulas 14.panta otrās daļas c) – e) apakšpunktos minētajām tiesībām un Publisko iepirkumu likumā, Aizsardzības un drošības jomas iepirkumu likumā, Regulā noteiktajiem ierobežojumiem izdarīt izmaiņas iesniegtajā informācijā un dokumentos. </w:t>
      </w:r>
    </w:p>
    <w:p w:rsidR="00067E8A" w:rsidRDefault="00067E8A" w:rsidP="00067E8A">
      <w:pPr>
        <w:pStyle w:val="ListParagraph"/>
        <w:numPr>
          <w:ilvl w:val="1"/>
          <w:numId w:val="19"/>
        </w:numPr>
        <w:spacing w:line="240" w:lineRule="auto"/>
        <w:ind w:left="567" w:hanging="709"/>
        <w:jc w:val="both"/>
        <w:rPr>
          <w:rFonts w:ascii="Times New Roman" w:hAnsi="Times New Roman"/>
          <w:sz w:val="24"/>
          <w:szCs w:val="24"/>
        </w:rPr>
      </w:pPr>
      <w:r>
        <w:rPr>
          <w:rFonts w:ascii="Times New Roman" w:eastAsia="Times New Roman" w:hAnsi="Times New Roman"/>
          <w:sz w:val="24"/>
          <w:szCs w:val="24"/>
          <w:lang w:eastAsia="lv-LV"/>
        </w:rPr>
        <w:t>PIEGĀDĀTĀJS</w:t>
      </w:r>
      <w:r w:rsidRPr="00717E28">
        <w:rPr>
          <w:rFonts w:ascii="Times New Roman" w:hAnsi="Times New Roman"/>
          <w:sz w:val="24"/>
          <w:szCs w:val="24"/>
        </w:rPr>
        <w:t xml:space="preserve"> ir atbildīgs par attiecīgas piekrišanas iegūšanu no datu subjektiem un datu subjektu informēšanu par Līguma </w:t>
      </w:r>
      <w:r w:rsidRPr="0057353D">
        <w:rPr>
          <w:rFonts w:ascii="Times New Roman" w:hAnsi="Times New Roman"/>
          <w:sz w:val="24"/>
          <w:szCs w:val="24"/>
        </w:rPr>
        <w:t>11.3.punktā</w:t>
      </w:r>
      <w:r w:rsidRPr="00717E28">
        <w:rPr>
          <w:rFonts w:ascii="Times New Roman" w:hAnsi="Times New Roman"/>
          <w:sz w:val="24"/>
          <w:szCs w:val="24"/>
        </w:rPr>
        <w:t xml:space="preserve"> minēto, pirms šo subjektu dati tiek nosūtīti </w:t>
      </w:r>
      <w:r w:rsidRPr="002B1EC8">
        <w:rPr>
          <w:rFonts w:ascii="Times New Roman" w:hAnsi="Times New Roman"/>
          <w:sz w:val="24"/>
          <w:szCs w:val="24"/>
        </w:rPr>
        <w:t>PASŪTĪTĀJAM</w:t>
      </w:r>
      <w:r w:rsidRPr="00717E28">
        <w:rPr>
          <w:rFonts w:ascii="Times New Roman" w:hAnsi="Times New Roman"/>
          <w:sz w:val="24"/>
          <w:szCs w:val="24"/>
        </w:rPr>
        <w:t xml:space="preserve"> (t.sk.</w:t>
      </w:r>
      <w:r>
        <w:rPr>
          <w:rFonts w:ascii="Times New Roman" w:hAnsi="Times New Roman"/>
          <w:sz w:val="24"/>
          <w:szCs w:val="24"/>
        </w:rPr>
        <w:t>,</w:t>
      </w:r>
      <w:r w:rsidRPr="00717E28">
        <w:rPr>
          <w:rFonts w:ascii="Times New Roman" w:hAnsi="Times New Roman"/>
          <w:sz w:val="24"/>
          <w:szCs w:val="24"/>
        </w:rPr>
        <w:t xml:space="preserve"> no apakšuzņēmējiem, ja tādi tiek piesaistīti).</w:t>
      </w:r>
    </w:p>
    <w:p w:rsidR="00067E8A" w:rsidRDefault="00067E8A" w:rsidP="00067E8A">
      <w:pPr>
        <w:pStyle w:val="ListParagraph"/>
        <w:numPr>
          <w:ilvl w:val="1"/>
          <w:numId w:val="19"/>
        </w:numPr>
        <w:spacing w:line="240" w:lineRule="auto"/>
        <w:ind w:left="567" w:hanging="709"/>
        <w:jc w:val="both"/>
        <w:rPr>
          <w:rFonts w:ascii="Times New Roman" w:hAnsi="Times New Roman"/>
          <w:sz w:val="24"/>
          <w:szCs w:val="24"/>
        </w:rPr>
      </w:pPr>
      <w:r w:rsidRPr="0057353D">
        <w:rPr>
          <w:rFonts w:ascii="Times New Roman" w:hAnsi="Times New Roman"/>
          <w:sz w:val="24"/>
          <w:szCs w:val="24"/>
        </w:rPr>
        <w:t>Ja Līguma izpildē iesaistīto fizisko personu dati ir pieejami publiskajos reģistros, P</w:t>
      </w:r>
      <w:r>
        <w:rPr>
          <w:rFonts w:ascii="Times New Roman" w:hAnsi="Times New Roman"/>
          <w:sz w:val="24"/>
          <w:szCs w:val="24"/>
        </w:rPr>
        <w:t>ASŪTĪTĀJS</w:t>
      </w:r>
      <w:r w:rsidRPr="0057353D">
        <w:rPr>
          <w:rFonts w:ascii="Times New Roman" w:hAnsi="Times New Roman"/>
          <w:sz w:val="24"/>
          <w:szCs w:val="24"/>
        </w:rPr>
        <w:t xml:space="preserve"> tos iegūst no attiecīgajiem reģistriem. </w:t>
      </w:r>
    </w:p>
    <w:p w:rsidR="00067E8A" w:rsidRDefault="00067E8A" w:rsidP="00067E8A">
      <w:pPr>
        <w:pStyle w:val="ListParagraph"/>
        <w:numPr>
          <w:ilvl w:val="1"/>
          <w:numId w:val="19"/>
        </w:numPr>
        <w:spacing w:line="240" w:lineRule="auto"/>
        <w:ind w:left="567" w:hanging="709"/>
        <w:jc w:val="both"/>
        <w:rPr>
          <w:rFonts w:ascii="Times New Roman" w:hAnsi="Times New Roman"/>
          <w:sz w:val="24"/>
          <w:szCs w:val="24"/>
        </w:rPr>
      </w:pPr>
      <w:r>
        <w:rPr>
          <w:rFonts w:ascii="Times New Roman" w:hAnsi="Times New Roman"/>
          <w:sz w:val="24"/>
          <w:szCs w:val="24"/>
        </w:rPr>
        <w:t>LĪDZĒJIEM</w:t>
      </w:r>
      <w:r w:rsidRPr="006D7573">
        <w:rPr>
          <w:rFonts w:ascii="Times New Roman" w:hAnsi="Times New Roman"/>
          <w:sz w:val="24"/>
          <w:szCs w:val="24"/>
        </w:rPr>
        <w:t xml:space="preserve"> ir tiesības apstrādāt no otras puses iegūtos fizisko personu datus tikai ar mērķi nodrošināt Līgumā noteikto saistību izpildi, ievērojot Regulā un citos normatīvajos aktos noteiktās prasības šādu datu apstrādei, izmantošanai un aizsardzībai.</w:t>
      </w:r>
    </w:p>
    <w:p w:rsidR="00067E8A" w:rsidRPr="00A47135" w:rsidRDefault="00067E8A" w:rsidP="00A47135">
      <w:pPr>
        <w:pStyle w:val="ListParagraph"/>
        <w:numPr>
          <w:ilvl w:val="1"/>
          <w:numId w:val="19"/>
        </w:numPr>
        <w:spacing w:line="240" w:lineRule="auto"/>
        <w:ind w:left="567" w:hanging="709"/>
        <w:jc w:val="both"/>
        <w:rPr>
          <w:rFonts w:ascii="Times New Roman" w:hAnsi="Times New Roman"/>
          <w:sz w:val="24"/>
          <w:szCs w:val="24"/>
        </w:rPr>
      </w:pPr>
      <w:r>
        <w:rPr>
          <w:rFonts w:ascii="Times New Roman" w:eastAsia="Times New Roman" w:hAnsi="Times New Roman"/>
          <w:sz w:val="24"/>
          <w:szCs w:val="24"/>
          <w:lang w:eastAsia="lv-LV"/>
        </w:rPr>
        <w:t>PIEGĀDĀTĀJS</w:t>
      </w:r>
      <w:r w:rsidRPr="006D7573">
        <w:rPr>
          <w:rFonts w:ascii="Times New Roman" w:hAnsi="Times New Roman"/>
          <w:sz w:val="24"/>
          <w:szCs w:val="24"/>
        </w:rPr>
        <w:t xml:space="preserve"> nav tiesīgs nodot PASŪTĪTĀJA sniegtos fizisko personu datus apakšuzņēmējiem (ja tādi tiek piesaistīti Līguma izpildē) bez PASŪTĪTĀJA piekrišanas. Ja PASŪTĪTĀJS šādu piekrišanu ir devis, tad uz attiecīgo apakšuzņēmēju vai apakšuzņēmējiem attiecas visi Līguma noteikumi par fizisko personu datu aizsardzību.</w:t>
      </w:r>
    </w:p>
    <w:p w:rsidR="00067E8A" w:rsidRPr="00067E8A" w:rsidRDefault="00067E8A" w:rsidP="00067E8A">
      <w:pPr>
        <w:ind w:left="360"/>
        <w:jc w:val="both"/>
        <w:rPr>
          <w:highlight w:val="yellow"/>
          <w:lang w:val="en-US"/>
        </w:rPr>
      </w:pPr>
    </w:p>
    <w:p w:rsidR="00067E8A" w:rsidRPr="001A1D6D" w:rsidRDefault="00067E8A" w:rsidP="00067E8A">
      <w:pPr>
        <w:pStyle w:val="ListParagraph"/>
        <w:numPr>
          <w:ilvl w:val="0"/>
          <w:numId w:val="19"/>
        </w:numPr>
        <w:spacing w:after="0" w:line="240" w:lineRule="auto"/>
        <w:jc w:val="center"/>
        <w:rPr>
          <w:rFonts w:ascii="Times New Roman Bold" w:hAnsi="Times New Roman Bold"/>
          <w:b/>
          <w:bCs/>
          <w:caps/>
          <w:sz w:val="24"/>
          <w:szCs w:val="24"/>
        </w:rPr>
      </w:pPr>
      <w:r w:rsidRPr="001A1D6D">
        <w:rPr>
          <w:rFonts w:ascii="Times New Roman Bold" w:hAnsi="Times New Roman Bold"/>
          <w:b/>
          <w:bCs/>
          <w:caps/>
          <w:sz w:val="24"/>
          <w:szCs w:val="24"/>
        </w:rPr>
        <w:t>Nepārvarama vara</w:t>
      </w:r>
    </w:p>
    <w:p w:rsidR="00067E8A" w:rsidRPr="009E37D0" w:rsidRDefault="00067E8A" w:rsidP="00067E8A">
      <w:pPr>
        <w:pStyle w:val="ListParagraph"/>
        <w:spacing w:after="0" w:line="240" w:lineRule="auto"/>
        <w:ind w:left="360"/>
        <w:rPr>
          <w:rFonts w:ascii="Times New Roman" w:hAnsi="Times New Roman"/>
          <w:b/>
          <w:bCs/>
          <w:sz w:val="12"/>
          <w:szCs w:val="24"/>
        </w:rPr>
      </w:pPr>
    </w:p>
    <w:p w:rsidR="00067E8A" w:rsidRPr="00F66E9E" w:rsidRDefault="00067E8A" w:rsidP="00067E8A">
      <w:pPr>
        <w:pStyle w:val="ListParagraph"/>
        <w:numPr>
          <w:ilvl w:val="1"/>
          <w:numId w:val="19"/>
        </w:numPr>
        <w:tabs>
          <w:tab w:val="num" w:pos="567"/>
        </w:tabs>
        <w:spacing w:after="0" w:line="240" w:lineRule="auto"/>
        <w:ind w:left="567" w:hanging="567"/>
        <w:jc w:val="both"/>
        <w:rPr>
          <w:rFonts w:ascii="Times New Roman" w:hAnsi="Times New Roman"/>
          <w:bCs/>
          <w:sz w:val="24"/>
          <w:szCs w:val="24"/>
        </w:rPr>
      </w:pPr>
      <w:r w:rsidRPr="00F66E9E">
        <w:rPr>
          <w:rFonts w:ascii="Times New Roman" w:hAnsi="Times New Roman"/>
          <w:bCs/>
          <w:sz w:val="24"/>
          <w:szCs w:val="24"/>
        </w:rPr>
        <w:t>Nevien</w:t>
      </w:r>
      <w:r>
        <w:rPr>
          <w:rFonts w:ascii="Times New Roman" w:hAnsi="Times New Roman"/>
          <w:bCs/>
          <w:sz w:val="24"/>
          <w:szCs w:val="24"/>
        </w:rPr>
        <w:t>s</w:t>
      </w:r>
      <w:r w:rsidRPr="00F66E9E">
        <w:rPr>
          <w:rFonts w:ascii="Times New Roman" w:hAnsi="Times New Roman"/>
          <w:bCs/>
          <w:sz w:val="24"/>
          <w:szCs w:val="24"/>
        </w:rPr>
        <w:t xml:space="preserve"> no </w:t>
      </w:r>
      <w:r>
        <w:rPr>
          <w:rFonts w:ascii="Times New Roman" w:hAnsi="Times New Roman"/>
          <w:sz w:val="24"/>
          <w:szCs w:val="24"/>
        </w:rPr>
        <w:t>Līdzējiem</w:t>
      </w:r>
      <w:r w:rsidRPr="00F66E9E">
        <w:rPr>
          <w:rFonts w:ascii="Times New Roman" w:hAnsi="Times New Roman"/>
          <w:sz w:val="24"/>
          <w:szCs w:val="24"/>
        </w:rPr>
        <w:t xml:space="preserve"> </w:t>
      </w:r>
      <w:r w:rsidRPr="00F66E9E">
        <w:rPr>
          <w:rFonts w:ascii="Times New Roman" w:hAnsi="Times New Roman"/>
          <w:bCs/>
          <w:sz w:val="24"/>
          <w:szCs w:val="24"/>
        </w:rPr>
        <w:t>nav atbildīg</w:t>
      </w:r>
      <w:r>
        <w:rPr>
          <w:rFonts w:ascii="Times New Roman" w:hAnsi="Times New Roman"/>
          <w:bCs/>
          <w:sz w:val="24"/>
          <w:szCs w:val="24"/>
        </w:rPr>
        <w:t>s</w:t>
      </w:r>
      <w:r w:rsidRPr="00F66E9E">
        <w:rPr>
          <w:rFonts w:ascii="Times New Roman" w:hAnsi="Times New Roman"/>
          <w:bCs/>
          <w:sz w:val="24"/>
          <w:szCs w:val="24"/>
        </w:rPr>
        <w:t xml:space="preserve"> par Līguma saistību neizpildi, ja saistību izpilde nav bijusi iespējama nepārvaramas varas apstākļu dēļ, kas radušies pēc Līguma spēkā stāšanās, ja </w:t>
      </w:r>
      <w:r>
        <w:rPr>
          <w:rFonts w:ascii="Times New Roman" w:hAnsi="Times New Roman"/>
          <w:bCs/>
          <w:sz w:val="24"/>
          <w:szCs w:val="24"/>
        </w:rPr>
        <w:t>Līdzējs</w:t>
      </w:r>
      <w:r w:rsidRPr="00F66E9E">
        <w:rPr>
          <w:rFonts w:ascii="Times New Roman" w:hAnsi="Times New Roman"/>
          <w:bCs/>
          <w:sz w:val="24"/>
          <w:szCs w:val="24"/>
        </w:rPr>
        <w:t xml:space="preserve"> par šādu </w:t>
      </w:r>
      <w:r>
        <w:rPr>
          <w:rFonts w:ascii="Times New Roman" w:hAnsi="Times New Roman"/>
          <w:bCs/>
          <w:sz w:val="24"/>
          <w:szCs w:val="24"/>
        </w:rPr>
        <w:t>apstākļu iestāšanos ir informēji</w:t>
      </w:r>
      <w:r w:rsidRPr="00F66E9E">
        <w:rPr>
          <w:rFonts w:ascii="Times New Roman" w:hAnsi="Times New Roman"/>
          <w:bCs/>
          <w:sz w:val="24"/>
          <w:szCs w:val="24"/>
        </w:rPr>
        <w:t xml:space="preserve">s otru </w:t>
      </w:r>
      <w:r>
        <w:rPr>
          <w:rFonts w:ascii="Times New Roman" w:hAnsi="Times New Roman"/>
          <w:bCs/>
          <w:sz w:val="24"/>
          <w:szCs w:val="24"/>
        </w:rPr>
        <w:t>Līdzēju</w:t>
      </w:r>
      <w:r w:rsidRPr="00F66E9E">
        <w:rPr>
          <w:rFonts w:ascii="Times New Roman" w:hAnsi="Times New Roman"/>
          <w:bCs/>
          <w:sz w:val="24"/>
          <w:szCs w:val="24"/>
        </w:rPr>
        <w:t xml:space="preserve"> 7 (septiņu) kalendāro dienu laikā no šādu apstākļu rašanās dienas. Šajā gadījumā Līgumā noteiktie termiņi tiek pagarināti attiecīgi par tādu laika periodu, par kādu šie nepārvaramas varas apstākļi ir aizkavējuši Līguma izpildi, bet ne ilgāk par 30 (trīsdesmit) kalendārajām dienām.</w:t>
      </w:r>
    </w:p>
    <w:p w:rsidR="00067E8A" w:rsidRPr="00F66E9E" w:rsidRDefault="00067E8A" w:rsidP="00067E8A">
      <w:pPr>
        <w:pStyle w:val="ListParagraph"/>
        <w:numPr>
          <w:ilvl w:val="1"/>
          <w:numId w:val="19"/>
        </w:numPr>
        <w:tabs>
          <w:tab w:val="num" w:pos="567"/>
        </w:tabs>
        <w:spacing w:after="0" w:line="240" w:lineRule="auto"/>
        <w:ind w:left="567" w:hanging="567"/>
        <w:jc w:val="both"/>
        <w:rPr>
          <w:rFonts w:ascii="Times New Roman" w:hAnsi="Times New Roman"/>
          <w:bCs/>
          <w:sz w:val="24"/>
          <w:szCs w:val="24"/>
        </w:rPr>
      </w:pPr>
      <w:r w:rsidRPr="00F66E9E">
        <w:rPr>
          <w:rFonts w:ascii="Times New Roman" w:hAnsi="Times New Roman"/>
          <w:bCs/>
          <w:sz w:val="24"/>
          <w:szCs w:val="24"/>
        </w:rPr>
        <w:t>Ar nepārvaramas varas apstākļiem jāsaprot dabas stihijas (ugunsgrēki, plūdi, ilgstošs lietus, zemestrīce, vētras postījumi u.c.), izpildvaras un/vai likumdevējvaras (valdības) izraisītās akcijas,</w:t>
      </w:r>
      <w:r w:rsidRPr="00F66E9E">
        <w:rPr>
          <w:rFonts w:ascii="Times New Roman" w:hAnsi="Times New Roman"/>
          <w:b/>
          <w:bCs/>
          <w:sz w:val="24"/>
          <w:szCs w:val="24"/>
        </w:rPr>
        <w:t xml:space="preserve"> </w:t>
      </w:r>
      <w:r w:rsidRPr="00F66E9E">
        <w:rPr>
          <w:rFonts w:ascii="Times New Roman" w:hAnsi="Times New Roman"/>
          <w:bCs/>
          <w:sz w:val="24"/>
          <w:szCs w:val="24"/>
        </w:rPr>
        <w:t xml:space="preserve">valdības lēmumi, rīkojumi un izmaiņas normatīvajos aktos, politiskās un ekonomiskās blokādes un citi, no </w:t>
      </w:r>
      <w:r>
        <w:rPr>
          <w:rFonts w:ascii="Times New Roman" w:hAnsi="Times New Roman"/>
          <w:bCs/>
          <w:sz w:val="24"/>
          <w:szCs w:val="24"/>
        </w:rPr>
        <w:t>Līdzējiem</w:t>
      </w:r>
      <w:r w:rsidRPr="00F66E9E">
        <w:rPr>
          <w:rFonts w:ascii="Times New Roman" w:hAnsi="Times New Roman"/>
          <w:bCs/>
          <w:sz w:val="24"/>
          <w:szCs w:val="24"/>
        </w:rPr>
        <w:t xml:space="preserve"> pilnīgi neatkarīgi radušies ārkārtēja rakstura negadījumi, ko </w:t>
      </w:r>
      <w:r>
        <w:rPr>
          <w:rFonts w:ascii="Times New Roman" w:hAnsi="Times New Roman"/>
          <w:bCs/>
          <w:sz w:val="24"/>
          <w:szCs w:val="24"/>
        </w:rPr>
        <w:t>Līdzējiem</w:t>
      </w:r>
      <w:r w:rsidRPr="00F66E9E">
        <w:rPr>
          <w:rFonts w:ascii="Times New Roman" w:hAnsi="Times New Roman"/>
          <w:bCs/>
          <w:sz w:val="24"/>
          <w:szCs w:val="24"/>
        </w:rPr>
        <w:t xml:space="preserve"> nebija iespējas ne paredzēt, ne novērst.</w:t>
      </w:r>
    </w:p>
    <w:p w:rsidR="00067E8A" w:rsidRPr="00F66E9E" w:rsidRDefault="00067E8A" w:rsidP="00067E8A">
      <w:pPr>
        <w:pStyle w:val="ListParagraph"/>
        <w:numPr>
          <w:ilvl w:val="1"/>
          <w:numId w:val="19"/>
        </w:numPr>
        <w:tabs>
          <w:tab w:val="num" w:pos="567"/>
        </w:tabs>
        <w:spacing w:after="0" w:line="240" w:lineRule="auto"/>
        <w:ind w:left="567" w:hanging="567"/>
        <w:jc w:val="both"/>
        <w:rPr>
          <w:rFonts w:ascii="Times New Roman" w:hAnsi="Times New Roman"/>
          <w:bCs/>
          <w:sz w:val="24"/>
          <w:szCs w:val="24"/>
        </w:rPr>
      </w:pPr>
      <w:r>
        <w:rPr>
          <w:rFonts w:ascii="Times New Roman" w:hAnsi="Times New Roman"/>
          <w:bCs/>
          <w:sz w:val="24"/>
          <w:szCs w:val="24"/>
        </w:rPr>
        <w:t>Līdzējam</w:t>
      </w:r>
      <w:r w:rsidRPr="00F66E9E">
        <w:rPr>
          <w:rFonts w:ascii="Times New Roman" w:hAnsi="Times New Roman"/>
          <w:bCs/>
          <w:sz w:val="24"/>
          <w:szCs w:val="24"/>
        </w:rPr>
        <w:t>, kur</w:t>
      </w:r>
      <w:r>
        <w:rPr>
          <w:rFonts w:ascii="Times New Roman" w:hAnsi="Times New Roman"/>
          <w:bCs/>
          <w:sz w:val="24"/>
          <w:szCs w:val="24"/>
        </w:rPr>
        <w:t>š</w:t>
      </w:r>
      <w:r w:rsidRPr="00F66E9E">
        <w:rPr>
          <w:rFonts w:ascii="Times New Roman" w:hAnsi="Times New Roman"/>
          <w:bCs/>
          <w:sz w:val="24"/>
          <w:szCs w:val="24"/>
        </w:rPr>
        <w:t xml:space="preserve"> atsaucas uz nepārvaramas varas apstākļiem ir jāpierāda, ka tai nebija iespēju ne paredzēt, ne novērst radušos apstākļus, kuru sekas par spīti īstenotajai pienācīgajai rūpībai, nav bijis iespējams novērst.</w:t>
      </w:r>
    </w:p>
    <w:p w:rsidR="00067E8A" w:rsidRPr="00F66E9E" w:rsidRDefault="00067E8A" w:rsidP="00067E8A">
      <w:pPr>
        <w:pStyle w:val="ListParagraph"/>
        <w:numPr>
          <w:ilvl w:val="1"/>
          <w:numId w:val="19"/>
        </w:numPr>
        <w:tabs>
          <w:tab w:val="num" w:pos="567"/>
        </w:tabs>
        <w:spacing w:after="0" w:line="240" w:lineRule="auto"/>
        <w:ind w:left="567" w:hanging="567"/>
        <w:jc w:val="both"/>
        <w:rPr>
          <w:rFonts w:ascii="Times New Roman" w:hAnsi="Times New Roman"/>
          <w:bCs/>
          <w:sz w:val="24"/>
          <w:szCs w:val="24"/>
        </w:rPr>
      </w:pPr>
      <w:r w:rsidRPr="00F66E9E">
        <w:rPr>
          <w:rFonts w:ascii="Times New Roman" w:hAnsi="Times New Roman"/>
          <w:bCs/>
          <w:sz w:val="24"/>
          <w:szCs w:val="24"/>
        </w:rPr>
        <w:t>Gadījumā, ja nepārvaramas varas apstākļi turpinās ilgāk kā 30 (trīsdesm</w:t>
      </w:r>
      <w:r>
        <w:rPr>
          <w:rFonts w:ascii="Times New Roman" w:hAnsi="Times New Roman"/>
          <w:bCs/>
          <w:sz w:val="24"/>
          <w:szCs w:val="24"/>
        </w:rPr>
        <w:t xml:space="preserve">it) kalendārās dienas, katrs no Līdzējiem </w:t>
      </w:r>
      <w:r w:rsidRPr="00F66E9E">
        <w:rPr>
          <w:rFonts w:ascii="Times New Roman" w:hAnsi="Times New Roman"/>
          <w:bCs/>
          <w:sz w:val="24"/>
          <w:szCs w:val="24"/>
        </w:rPr>
        <w:t>ir tiesīg</w:t>
      </w:r>
      <w:r>
        <w:rPr>
          <w:rFonts w:ascii="Times New Roman" w:hAnsi="Times New Roman"/>
          <w:bCs/>
          <w:sz w:val="24"/>
          <w:szCs w:val="24"/>
        </w:rPr>
        <w:t>s</w:t>
      </w:r>
      <w:r w:rsidRPr="00F66E9E">
        <w:rPr>
          <w:rFonts w:ascii="Times New Roman" w:hAnsi="Times New Roman"/>
          <w:bCs/>
          <w:sz w:val="24"/>
          <w:szCs w:val="24"/>
        </w:rPr>
        <w:t xml:space="preserve"> vienpusēji atkāpties no Līguma, par to rakstveidā brīdinot otru </w:t>
      </w:r>
      <w:r>
        <w:rPr>
          <w:rFonts w:ascii="Times New Roman" w:hAnsi="Times New Roman"/>
          <w:bCs/>
          <w:sz w:val="24"/>
          <w:szCs w:val="24"/>
        </w:rPr>
        <w:t>Līdzēju</w:t>
      </w:r>
      <w:r w:rsidRPr="00F66E9E">
        <w:rPr>
          <w:rFonts w:ascii="Times New Roman" w:hAnsi="Times New Roman"/>
          <w:bCs/>
          <w:sz w:val="24"/>
          <w:szCs w:val="24"/>
        </w:rPr>
        <w:t xml:space="preserve"> 7 (septiņas) kalendārās dienas iepriekš. </w:t>
      </w:r>
    </w:p>
    <w:p w:rsidR="00067E8A" w:rsidRPr="00067E8A" w:rsidRDefault="00067E8A" w:rsidP="00067E8A">
      <w:pPr>
        <w:ind w:left="360"/>
        <w:jc w:val="both"/>
        <w:rPr>
          <w:highlight w:val="yellow"/>
          <w:lang w:val="en-US"/>
        </w:rPr>
      </w:pPr>
    </w:p>
    <w:p w:rsidR="00067E8A" w:rsidRPr="001A1D6D" w:rsidRDefault="00067E8A" w:rsidP="00067E8A">
      <w:pPr>
        <w:pStyle w:val="ListParagraph"/>
        <w:numPr>
          <w:ilvl w:val="0"/>
          <w:numId w:val="19"/>
        </w:numPr>
        <w:spacing w:after="0" w:line="240" w:lineRule="auto"/>
        <w:jc w:val="center"/>
        <w:rPr>
          <w:rFonts w:ascii="Times New Roman Bold" w:hAnsi="Times New Roman Bold"/>
          <w:caps/>
          <w:sz w:val="24"/>
          <w:szCs w:val="24"/>
        </w:rPr>
      </w:pPr>
      <w:r w:rsidRPr="001A1D6D">
        <w:rPr>
          <w:rFonts w:ascii="Times New Roman Bold" w:hAnsi="Times New Roman Bold"/>
          <w:b/>
          <w:caps/>
          <w:sz w:val="24"/>
          <w:szCs w:val="24"/>
        </w:rPr>
        <w:t>Strīdu izskatīšana un Līguma izbeigšana</w:t>
      </w:r>
    </w:p>
    <w:p w:rsidR="00067E8A" w:rsidRPr="009E37D0" w:rsidRDefault="00067E8A" w:rsidP="00067E8A">
      <w:pPr>
        <w:pStyle w:val="ListParagraph"/>
        <w:spacing w:after="0" w:line="240" w:lineRule="auto"/>
        <w:ind w:left="360"/>
        <w:rPr>
          <w:rFonts w:ascii="Times New Roman" w:hAnsi="Times New Roman"/>
          <w:sz w:val="12"/>
          <w:szCs w:val="24"/>
        </w:rPr>
      </w:pPr>
    </w:p>
    <w:p w:rsidR="00067E8A" w:rsidRPr="00DE3C5C" w:rsidRDefault="00067E8A" w:rsidP="00067E8A">
      <w:pPr>
        <w:pStyle w:val="ListParagraph"/>
        <w:numPr>
          <w:ilvl w:val="1"/>
          <w:numId w:val="19"/>
        </w:numPr>
        <w:spacing w:after="0" w:line="240" w:lineRule="auto"/>
        <w:ind w:left="567" w:hanging="567"/>
        <w:jc w:val="both"/>
        <w:rPr>
          <w:rFonts w:ascii="Times New Roman" w:hAnsi="Times New Roman"/>
          <w:b/>
          <w:sz w:val="24"/>
          <w:szCs w:val="24"/>
        </w:rPr>
      </w:pPr>
      <w:r w:rsidRPr="00DE3C5C">
        <w:rPr>
          <w:rFonts w:ascii="Times New Roman" w:hAnsi="Times New Roman"/>
          <w:sz w:val="24"/>
          <w:szCs w:val="24"/>
        </w:rPr>
        <w:t xml:space="preserve">Strīdus un nesaskaņas, kas var rasties Līguma izpildes rezultātā vai sakarā ar Līgumu, </w:t>
      </w:r>
      <w:r>
        <w:rPr>
          <w:rFonts w:ascii="Times New Roman" w:hAnsi="Times New Roman"/>
          <w:sz w:val="24"/>
          <w:szCs w:val="24"/>
        </w:rPr>
        <w:t>Līdzēji</w:t>
      </w:r>
      <w:r w:rsidRPr="00F66E9E">
        <w:rPr>
          <w:rFonts w:ascii="Times New Roman" w:hAnsi="Times New Roman"/>
          <w:sz w:val="24"/>
          <w:szCs w:val="24"/>
        </w:rPr>
        <w:t xml:space="preserve"> </w:t>
      </w:r>
      <w:r w:rsidRPr="00DE3C5C">
        <w:rPr>
          <w:rFonts w:ascii="Times New Roman" w:hAnsi="Times New Roman"/>
          <w:sz w:val="24"/>
          <w:szCs w:val="24"/>
        </w:rPr>
        <w:t xml:space="preserve">atrisina savstarpēju pārrunu ceļā. Ja </w:t>
      </w:r>
      <w:r>
        <w:rPr>
          <w:rFonts w:ascii="Times New Roman" w:hAnsi="Times New Roman"/>
          <w:sz w:val="24"/>
          <w:szCs w:val="24"/>
        </w:rPr>
        <w:t>Līdzēji</w:t>
      </w:r>
      <w:r w:rsidRPr="00F66E9E">
        <w:rPr>
          <w:rFonts w:ascii="Times New Roman" w:hAnsi="Times New Roman"/>
          <w:sz w:val="24"/>
          <w:szCs w:val="24"/>
        </w:rPr>
        <w:t xml:space="preserve"> </w:t>
      </w:r>
      <w:r w:rsidRPr="00DE3C5C">
        <w:rPr>
          <w:rFonts w:ascii="Times New Roman" w:hAnsi="Times New Roman"/>
          <w:sz w:val="24"/>
          <w:szCs w:val="24"/>
        </w:rPr>
        <w:t>nevar panākt vienošanos, tad strīdi un nesaskaņas risināmas Latvijas Republikas tiesā normatīvajos aktos noteiktajā kārtībā.</w:t>
      </w:r>
    </w:p>
    <w:p w:rsidR="00067E8A" w:rsidRPr="00067E8A" w:rsidRDefault="00067E8A" w:rsidP="00067E8A">
      <w:pPr>
        <w:numPr>
          <w:ilvl w:val="1"/>
          <w:numId w:val="19"/>
        </w:numPr>
        <w:ind w:left="567" w:hanging="567"/>
        <w:jc w:val="both"/>
        <w:rPr>
          <w:lang w:val="en-US"/>
        </w:rPr>
      </w:pPr>
      <w:r w:rsidRPr="00067E8A">
        <w:rPr>
          <w:lang w:val="en-US"/>
        </w:rPr>
        <w:t>Līgums var tikt izbeigts pirms Līguma darbības termiņa beigām Līdzējiem savstarpēji rakstveidā par to vienojoties.</w:t>
      </w:r>
    </w:p>
    <w:p w:rsidR="00067E8A" w:rsidRPr="00067E8A" w:rsidRDefault="00067E8A" w:rsidP="00067E8A">
      <w:pPr>
        <w:widowControl w:val="0"/>
        <w:numPr>
          <w:ilvl w:val="1"/>
          <w:numId w:val="19"/>
        </w:numPr>
        <w:shd w:val="clear" w:color="auto" w:fill="FFFFFF"/>
        <w:autoSpaceDE w:val="0"/>
        <w:autoSpaceDN w:val="0"/>
        <w:adjustRightInd w:val="0"/>
        <w:ind w:left="567" w:hanging="567"/>
        <w:jc w:val="both"/>
        <w:rPr>
          <w:color w:val="000000"/>
          <w:lang w:val="en-US"/>
        </w:rPr>
      </w:pPr>
      <w:r w:rsidRPr="00067E8A">
        <w:rPr>
          <w:color w:val="000000"/>
          <w:lang w:val="en-US"/>
        </w:rPr>
        <w:t>PASŪTĪTĀJAM ir tiesības vienpusēji atkāpties no Līguma šādos gadījumos:</w:t>
      </w:r>
    </w:p>
    <w:p w:rsidR="00067E8A" w:rsidRPr="00067E8A" w:rsidRDefault="00067E8A" w:rsidP="00067E8A">
      <w:pPr>
        <w:widowControl w:val="0"/>
        <w:numPr>
          <w:ilvl w:val="2"/>
          <w:numId w:val="19"/>
        </w:numPr>
        <w:shd w:val="clear" w:color="auto" w:fill="FFFFFF"/>
        <w:autoSpaceDE w:val="0"/>
        <w:autoSpaceDN w:val="0"/>
        <w:adjustRightInd w:val="0"/>
        <w:ind w:left="1418" w:hanging="851"/>
        <w:jc w:val="both"/>
        <w:rPr>
          <w:color w:val="000000"/>
          <w:lang w:val="en-US"/>
        </w:rPr>
      </w:pPr>
      <w:r w:rsidRPr="00067E8A">
        <w:rPr>
          <w:lang w:val="en-US"/>
        </w:rPr>
        <w:t>ja PIEGĀDĀTĀJS nepiegādā vai nenodrošina tās izsniegšanu Preci 10 (desmit) kalendāro dienu laikā pēc Līguma 6.4.punktā noteiktā piegādes termiņa;</w:t>
      </w:r>
    </w:p>
    <w:p w:rsidR="00067E8A" w:rsidRPr="00067E8A" w:rsidRDefault="00067E8A" w:rsidP="00067E8A">
      <w:pPr>
        <w:widowControl w:val="0"/>
        <w:numPr>
          <w:ilvl w:val="2"/>
          <w:numId w:val="19"/>
        </w:numPr>
        <w:shd w:val="clear" w:color="auto" w:fill="FFFFFF"/>
        <w:autoSpaceDE w:val="0"/>
        <w:autoSpaceDN w:val="0"/>
        <w:adjustRightInd w:val="0"/>
        <w:ind w:left="1418" w:hanging="851"/>
        <w:jc w:val="both"/>
        <w:rPr>
          <w:color w:val="000000"/>
          <w:lang w:val="en-US"/>
        </w:rPr>
      </w:pPr>
      <w:r w:rsidRPr="00067E8A">
        <w:rPr>
          <w:lang w:val="en-US"/>
        </w:rPr>
        <w:t>PIEGĀDĀTĀJS nepilda kvalitātes garantijas saistības;</w:t>
      </w:r>
    </w:p>
    <w:p w:rsidR="00067E8A" w:rsidRPr="00067E8A" w:rsidRDefault="00067E8A" w:rsidP="00067E8A">
      <w:pPr>
        <w:widowControl w:val="0"/>
        <w:numPr>
          <w:ilvl w:val="2"/>
          <w:numId w:val="19"/>
        </w:numPr>
        <w:shd w:val="clear" w:color="auto" w:fill="FFFFFF"/>
        <w:autoSpaceDE w:val="0"/>
        <w:autoSpaceDN w:val="0"/>
        <w:adjustRightInd w:val="0"/>
        <w:ind w:left="1418" w:hanging="851"/>
        <w:jc w:val="both"/>
        <w:rPr>
          <w:color w:val="000000"/>
          <w:lang w:val="en-US"/>
        </w:rPr>
      </w:pPr>
      <w:r w:rsidRPr="00067E8A">
        <w:rPr>
          <w:lang w:val="en-US"/>
        </w:rPr>
        <w:t>Ja PIEGĀDĀTĀJAM aprēķinātais līgumsods sasniedzis Līgumā noteikto maksimālo apmēru – 10% (desmit procentus) no Līguma kopējās summas;</w:t>
      </w:r>
    </w:p>
    <w:p w:rsidR="00067E8A" w:rsidRPr="00067E8A" w:rsidRDefault="00067E8A" w:rsidP="00067E8A">
      <w:pPr>
        <w:widowControl w:val="0"/>
        <w:numPr>
          <w:ilvl w:val="2"/>
          <w:numId w:val="19"/>
        </w:numPr>
        <w:shd w:val="clear" w:color="auto" w:fill="FFFFFF"/>
        <w:autoSpaceDE w:val="0"/>
        <w:autoSpaceDN w:val="0"/>
        <w:adjustRightInd w:val="0"/>
        <w:ind w:left="1418" w:hanging="851"/>
        <w:jc w:val="both"/>
        <w:rPr>
          <w:color w:val="000000"/>
          <w:lang w:val="en-US"/>
        </w:rPr>
      </w:pPr>
      <w:r w:rsidRPr="00067E8A">
        <w:rPr>
          <w:lang w:val="en-US"/>
        </w:rPr>
        <w:lastRenderedPageBreak/>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rsidR="00067E8A" w:rsidRPr="00067E8A" w:rsidRDefault="00067E8A" w:rsidP="00067E8A">
      <w:pPr>
        <w:numPr>
          <w:ilvl w:val="1"/>
          <w:numId w:val="19"/>
        </w:numPr>
        <w:ind w:left="567" w:hanging="567"/>
        <w:jc w:val="both"/>
        <w:rPr>
          <w:lang w:val="en-US"/>
        </w:rPr>
      </w:pPr>
      <w:r w:rsidRPr="00067E8A">
        <w:rPr>
          <w:lang w:val="en-US"/>
        </w:rPr>
        <w:t>PIEGĀDĀTĀJAM ir tiesības vienpusēji atkāpties no Līguma bez PASŪTĪTĀJA piekrišanas Līguma 12.4.punktā noteiktajā gadījumā.</w:t>
      </w:r>
    </w:p>
    <w:p w:rsidR="00067E8A" w:rsidRPr="00067E8A" w:rsidRDefault="00067E8A" w:rsidP="00067E8A">
      <w:pPr>
        <w:numPr>
          <w:ilvl w:val="1"/>
          <w:numId w:val="19"/>
        </w:numPr>
        <w:ind w:left="567" w:hanging="567"/>
        <w:jc w:val="both"/>
        <w:rPr>
          <w:lang w:val="en-US"/>
        </w:rPr>
      </w:pPr>
      <w:r w:rsidRPr="00067E8A">
        <w:rPr>
          <w:color w:val="000000"/>
          <w:lang w:val="en-US"/>
        </w:rPr>
        <w:t>PASŪTĪTĀJAM</w:t>
      </w:r>
      <w:r w:rsidRPr="00067E8A">
        <w:rPr>
          <w:lang w:val="en-US"/>
        </w:rPr>
        <w:t xml:space="preserve"> 30 (trīsdesmit) dienas iepriekš, brīdinot PIEGĀDĀTĀJU, ir tiesības vienpusēji atkāpties no Līguma jebkurā laikā, bez PIEGĀDĀTĀJA piekrišanas, samaksājot PIEGĀDĀTĀJAM par Līgumā noteiktajā kārtībā pasūtīto, piegādāto un pieņemto Preci, neatlīdzinot PIEGĀDĀTĀJAM Līguma izbeigšanas rezultātā radušos zaudējumus. </w:t>
      </w:r>
    </w:p>
    <w:p w:rsidR="00067E8A" w:rsidRPr="00067E8A" w:rsidRDefault="00067E8A" w:rsidP="00067E8A">
      <w:pPr>
        <w:numPr>
          <w:ilvl w:val="1"/>
          <w:numId w:val="19"/>
        </w:numPr>
        <w:ind w:left="567" w:hanging="567"/>
        <w:jc w:val="both"/>
        <w:rPr>
          <w:lang w:val="en-US"/>
        </w:rPr>
      </w:pPr>
      <w:r w:rsidRPr="00067E8A">
        <w:rPr>
          <w:lang w:val="en-US"/>
        </w:rPr>
        <w:t xml:space="preserve">Līguma 13.3. un 13.4. punktā noteiktajā gadījumā Līgums uzskatāms par izbeigtu 7 (septītajā) dienā pēc PASŪTĪTĀJA vai PIEGĀDĀTĀJA paziņojuma par atkāpšanos (ierakstīta vēstule, vai vēstule, kas parakstīta ar drošu elektronisko parakstu (atbilstoši Elektronisko dokumentu likumam) izsūtīšanas dienas. </w:t>
      </w:r>
    </w:p>
    <w:p w:rsidR="00067E8A" w:rsidRPr="00067E8A" w:rsidRDefault="00067E8A" w:rsidP="00067E8A">
      <w:pPr>
        <w:numPr>
          <w:ilvl w:val="1"/>
          <w:numId w:val="19"/>
        </w:numPr>
        <w:ind w:left="567" w:hanging="567"/>
        <w:jc w:val="both"/>
        <w:rPr>
          <w:lang w:val="en-US"/>
        </w:rPr>
      </w:pPr>
      <w:r w:rsidRPr="00067E8A">
        <w:rPr>
          <w:lang w:val="en-US"/>
        </w:rPr>
        <w:t>Izbeidzot Līgumu saskaņā ar 13.3.punktu, PIEGĀDĀTĀJS maksā PASŪTĪTĀJAM Līgumā noteikto līgumsodu un atlīdzina visus PASŪTĪTĀJAM radušos zaudējumus, kā arī - PASŪTĪTĀJAM ir tiesības ieturēt Līguma izpildes nodrošinājumu.</w:t>
      </w:r>
    </w:p>
    <w:p w:rsidR="00067E8A" w:rsidRPr="00067E8A" w:rsidRDefault="00067E8A" w:rsidP="00067E8A">
      <w:pPr>
        <w:jc w:val="both"/>
        <w:rPr>
          <w:lang w:val="en-US"/>
        </w:rPr>
      </w:pPr>
    </w:p>
    <w:p w:rsidR="00067E8A" w:rsidRPr="00A75512" w:rsidRDefault="00067E8A" w:rsidP="00067E8A">
      <w:pPr>
        <w:widowControl w:val="0"/>
        <w:numPr>
          <w:ilvl w:val="0"/>
          <w:numId w:val="19"/>
        </w:numPr>
        <w:shd w:val="clear" w:color="auto" w:fill="FFFFFF"/>
        <w:autoSpaceDE w:val="0"/>
        <w:autoSpaceDN w:val="0"/>
        <w:adjustRightInd w:val="0"/>
        <w:spacing w:before="120"/>
        <w:jc w:val="center"/>
        <w:rPr>
          <w:b/>
          <w:bCs/>
          <w:color w:val="000000"/>
          <w:spacing w:val="-3"/>
        </w:rPr>
      </w:pPr>
      <w:r>
        <w:rPr>
          <w:b/>
          <w:bCs/>
          <w:color w:val="000000"/>
          <w:spacing w:val="-3"/>
        </w:rPr>
        <w:t>LĪGUMA IZPILDES NODROŠINĀJUMS</w:t>
      </w:r>
      <w:r>
        <w:rPr>
          <w:bCs/>
          <w:color w:val="000000"/>
          <w:spacing w:val="-3"/>
        </w:rPr>
        <w:t xml:space="preserve"> </w:t>
      </w:r>
    </w:p>
    <w:p w:rsidR="00067E8A" w:rsidRPr="0007266C" w:rsidRDefault="00067E8A" w:rsidP="00067E8A">
      <w:pPr>
        <w:widowControl w:val="0"/>
        <w:numPr>
          <w:ilvl w:val="1"/>
          <w:numId w:val="19"/>
        </w:numPr>
        <w:shd w:val="clear" w:color="auto" w:fill="FFFFFF"/>
        <w:autoSpaceDE w:val="0"/>
        <w:autoSpaceDN w:val="0"/>
        <w:adjustRightInd w:val="0"/>
        <w:spacing w:before="60"/>
        <w:ind w:left="567" w:hanging="567"/>
        <w:jc w:val="both"/>
        <w:rPr>
          <w:color w:val="000000"/>
        </w:rPr>
      </w:pPr>
      <w:r w:rsidRPr="0007266C">
        <w:rPr>
          <w:color w:val="000000"/>
        </w:rPr>
        <w:t>Līguma izpildes nodrošinājums ir:</w:t>
      </w:r>
    </w:p>
    <w:p w:rsidR="00067E8A" w:rsidRPr="00067E8A" w:rsidRDefault="00067E8A" w:rsidP="00067E8A">
      <w:pPr>
        <w:pStyle w:val="ListParagraph"/>
        <w:widowControl w:val="0"/>
        <w:numPr>
          <w:ilvl w:val="2"/>
          <w:numId w:val="19"/>
        </w:numPr>
        <w:shd w:val="clear" w:color="auto" w:fill="FFFFFF"/>
        <w:autoSpaceDE w:val="0"/>
        <w:autoSpaceDN w:val="0"/>
        <w:adjustRightInd w:val="0"/>
        <w:spacing w:before="60" w:after="0" w:line="240" w:lineRule="auto"/>
        <w:ind w:left="1418" w:hanging="851"/>
        <w:jc w:val="both"/>
        <w:rPr>
          <w:rFonts w:ascii="Times New Roman" w:eastAsia="Times New Roman" w:hAnsi="Times New Roman"/>
          <w:color w:val="000000"/>
          <w:sz w:val="24"/>
          <w:szCs w:val="24"/>
          <w:lang w:val="ru-RU" w:eastAsia="lv-LV"/>
        </w:rPr>
      </w:pPr>
      <w:r w:rsidRPr="0007266C">
        <w:rPr>
          <w:rFonts w:ascii="Times New Roman" w:hAnsi="Times New Roman"/>
          <w:color w:val="000000"/>
          <w:sz w:val="24"/>
          <w:szCs w:val="24"/>
          <w:lang w:eastAsia="zh-CN"/>
        </w:rPr>
        <w:t>L</w:t>
      </w:r>
      <w:r w:rsidRPr="00067E8A">
        <w:rPr>
          <w:rFonts w:ascii="Times New Roman" w:hAnsi="Times New Roman"/>
          <w:color w:val="000000"/>
          <w:sz w:val="24"/>
          <w:szCs w:val="24"/>
          <w:lang w:val="ru-RU" w:eastAsia="zh-CN"/>
        </w:rPr>
        <w:t>ī</w:t>
      </w:r>
      <w:r w:rsidRPr="0007266C">
        <w:rPr>
          <w:rFonts w:ascii="Times New Roman" w:hAnsi="Times New Roman"/>
          <w:color w:val="000000"/>
          <w:sz w:val="24"/>
          <w:szCs w:val="24"/>
          <w:lang w:eastAsia="zh-CN"/>
        </w:rPr>
        <w:t>guma</w:t>
      </w:r>
      <w:r w:rsidRPr="00067E8A">
        <w:rPr>
          <w:rFonts w:ascii="Times New Roman" w:hAnsi="Times New Roman"/>
          <w:color w:val="000000"/>
          <w:sz w:val="24"/>
          <w:szCs w:val="24"/>
          <w:lang w:val="ru-RU" w:eastAsia="zh-CN"/>
        </w:rPr>
        <w:t xml:space="preserve"> </w:t>
      </w:r>
      <w:r w:rsidRPr="0007266C">
        <w:rPr>
          <w:rFonts w:ascii="Times New Roman" w:hAnsi="Times New Roman"/>
          <w:color w:val="000000"/>
          <w:sz w:val="24"/>
          <w:szCs w:val="24"/>
          <w:lang w:eastAsia="zh-CN"/>
        </w:rPr>
        <w:t>izpildes</w:t>
      </w:r>
      <w:r w:rsidRPr="00067E8A">
        <w:rPr>
          <w:rFonts w:ascii="Times New Roman" w:hAnsi="Times New Roman"/>
          <w:color w:val="000000"/>
          <w:sz w:val="24"/>
          <w:szCs w:val="24"/>
          <w:lang w:val="ru-RU" w:eastAsia="zh-CN"/>
        </w:rPr>
        <w:t xml:space="preserve"> </w:t>
      </w:r>
      <w:r w:rsidRPr="0007266C">
        <w:rPr>
          <w:rFonts w:ascii="Times New Roman" w:hAnsi="Times New Roman"/>
          <w:color w:val="000000"/>
          <w:sz w:val="24"/>
          <w:szCs w:val="24"/>
          <w:lang w:eastAsia="zh-CN"/>
        </w:rPr>
        <w:t>bankas</w:t>
      </w:r>
      <w:r w:rsidRPr="00067E8A">
        <w:rPr>
          <w:rFonts w:ascii="Times New Roman" w:hAnsi="Times New Roman"/>
          <w:color w:val="000000"/>
          <w:sz w:val="24"/>
          <w:szCs w:val="24"/>
          <w:lang w:val="ru-RU" w:eastAsia="zh-CN"/>
        </w:rPr>
        <w:t xml:space="preserve"> </w:t>
      </w:r>
      <w:r w:rsidRPr="0007266C">
        <w:rPr>
          <w:rFonts w:ascii="Times New Roman" w:hAnsi="Times New Roman"/>
          <w:color w:val="000000"/>
          <w:sz w:val="24"/>
          <w:szCs w:val="24"/>
          <w:lang w:eastAsia="zh-CN"/>
        </w:rPr>
        <w:t>gar</w:t>
      </w:r>
      <w:r>
        <w:rPr>
          <w:rFonts w:ascii="Times New Roman" w:hAnsi="Times New Roman"/>
          <w:color w:val="000000"/>
          <w:sz w:val="24"/>
          <w:szCs w:val="24"/>
          <w:lang w:eastAsia="zh-CN"/>
        </w:rPr>
        <w:t>antija</w:t>
      </w:r>
      <w:r w:rsidRPr="00067E8A">
        <w:rPr>
          <w:rFonts w:ascii="Times New Roman" w:hAnsi="Times New Roman"/>
          <w:color w:val="000000"/>
          <w:sz w:val="24"/>
          <w:szCs w:val="24"/>
          <w:lang w:val="ru-RU" w:eastAsia="zh-CN"/>
        </w:rPr>
        <w:t xml:space="preserve"> (</w:t>
      </w:r>
      <w:r>
        <w:rPr>
          <w:rFonts w:ascii="Times New Roman" w:hAnsi="Times New Roman"/>
          <w:color w:val="000000"/>
          <w:sz w:val="24"/>
          <w:szCs w:val="24"/>
          <w:lang w:eastAsia="zh-CN"/>
        </w:rPr>
        <w:t>noform</w:t>
      </w:r>
      <w:r w:rsidRPr="00067E8A">
        <w:rPr>
          <w:rFonts w:ascii="Times New Roman" w:hAnsi="Times New Roman"/>
          <w:color w:val="000000"/>
          <w:sz w:val="24"/>
          <w:szCs w:val="24"/>
          <w:lang w:val="ru-RU" w:eastAsia="zh-CN"/>
        </w:rPr>
        <w:t>ē</w:t>
      </w:r>
      <w:r>
        <w:rPr>
          <w:rFonts w:ascii="Times New Roman" w:hAnsi="Times New Roman"/>
          <w:color w:val="000000"/>
          <w:sz w:val="24"/>
          <w:szCs w:val="24"/>
          <w:lang w:eastAsia="zh-CN"/>
        </w:rPr>
        <w:t>jama</w:t>
      </w:r>
      <w:r w:rsidRPr="00067E8A">
        <w:rPr>
          <w:rFonts w:ascii="Times New Roman" w:hAnsi="Times New Roman"/>
          <w:color w:val="000000"/>
          <w:sz w:val="24"/>
          <w:szCs w:val="24"/>
          <w:lang w:val="ru-RU" w:eastAsia="zh-CN"/>
        </w:rPr>
        <w:t xml:space="preserve"> </w:t>
      </w:r>
      <w:r>
        <w:rPr>
          <w:rFonts w:ascii="Times New Roman" w:hAnsi="Times New Roman"/>
          <w:color w:val="000000"/>
          <w:sz w:val="24"/>
          <w:szCs w:val="24"/>
          <w:lang w:eastAsia="zh-CN"/>
        </w:rPr>
        <w:t>saska</w:t>
      </w:r>
      <w:r w:rsidRPr="00067E8A">
        <w:rPr>
          <w:rFonts w:ascii="Times New Roman" w:hAnsi="Times New Roman"/>
          <w:color w:val="000000"/>
          <w:sz w:val="24"/>
          <w:szCs w:val="24"/>
          <w:lang w:val="ru-RU" w:eastAsia="zh-CN"/>
        </w:rPr>
        <w:t xml:space="preserve">ņā </w:t>
      </w:r>
      <w:r>
        <w:rPr>
          <w:rFonts w:ascii="Times New Roman" w:hAnsi="Times New Roman"/>
          <w:color w:val="000000"/>
          <w:sz w:val="24"/>
          <w:szCs w:val="24"/>
          <w:lang w:eastAsia="zh-CN"/>
        </w:rPr>
        <w:t>ar</w:t>
      </w:r>
      <w:r w:rsidRPr="00067E8A">
        <w:rPr>
          <w:rFonts w:ascii="Times New Roman" w:hAnsi="Times New Roman"/>
          <w:color w:val="000000"/>
          <w:sz w:val="24"/>
          <w:szCs w:val="24"/>
          <w:lang w:val="ru-RU" w:eastAsia="zh-CN"/>
        </w:rPr>
        <w:t xml:space="preserve"> </w:t>
      </w:r>
      <w:r w:rsidRPr="00EC7EB0">
        <w:rPr>
          <w:rFonts w:ascii="Times New Roman" w:hAnsi="Times New Roman"/>
          <w:i/>
          <w:color w:val="000000"/>
          <w:sz w:val="24"/>
          <w:szCs w:val="24"/>
          <w:lang w:eastAsia="zh-CN"/>
        </w:rPr>
        <w:t>L</w:t>
      </w:r>
      <w:r w:rsidRPr="00067E8A">
        <w:rPr>
          <w:rFonts w:ascii="Times New Roman" w:hAnsi="Times New Roman"/>
          <w:i/>
          <w:color w:val="000000"/>
          <w:sz w:val="24"/>
          <w:szCs w:val="24"/>
          <w:lang w:val="ru-RU" w:eastAsia="zh-CN"/>
        </w:rPr>
        <w:t>ī</w:t>
      </w:r>
      <w:r w:rsidRPr="00EC7EB0">
        <w:rPr>
          <w:rFonts w:ascii="Times New Roman" w:hAnsi="Times New Roman"/>
          <w:i/>
          <w:color w:val="000000"/>
          <w:sz w:val="24"/>
          <w:szCs w:val="24"/>
          <w:lang w:eastAsia="zh-CN"/>
        </w:rPr>
        <w:t>guma</w:t>
      </w:r>
      <w:r w:rsidRPr="00067E8A">
        <w:rPr>
          <w:rFonts w:ascii="Times New Roman" w:hAnsi="Times New Roman"/>
          <w:i/>
          <w:color w:val="000000"/>
          <w:sz w:val="24"/>
          <w:szCs w:val="24"/>
          <w:lang w:val="ru-RU" w:eastAsia="zh-CN"/>
        </w:rPr>
        <w:t xml:space="preserve"> </w:t>
      </w:r>
      <w:r w:rsidRPr="00EC7EB0">
        <w:rPr>
          <w:rFonts w:ascii="Times New Roman" w:hAnsi="Times New Roman"/>
          <w:i/>
          <w:color w:val="000000"/>
          <w:sz w:val="24"/>
          <w:szCs w:val="24"/>
          <w:lang w:eastAsia="zh-CN"/>
        </w:rPr>
        <w:t>pielikumu</w:t>
      </w:r>
      <w:r w:rsidRPr="00067E8A">
        <w:rPr>
          <w:rFonts w:ascii="Times New Roman" w:hAnsi="Times New Roman"/>
          <w:i/>
          <w:color w:val="000000"/>
          <w:sz w:val="24"/>
          <w:szCs w:val="24"/>
          <w:lang w:val="ru-RU" w:eastAsia="zh-CN"/>
        </w:rPr>
        <w:t xml:space="preserve"> </w:t>
      </w:r>
      <w:r w:rsidRPr="00EC7EB0">
        <w:rPr>
          <w:rFonts w:ascii="Times New Roman" w:hAnsi="Times New Roman"/>
          <w:i/>
          <w:color w:val="000000"/>
          <w:sz w:val="24"/>
          <w:szCs w:val="24"/>
          <w:lang w:eastAsia="zh-CN"/>
        </w:rPr>
        <w:t>Nr</w:t>
      </w:r>
      <w:r w:rsidRPr="00067E8A">
        <w:rPr>
          <w:rFonts w:ascii="Times New Roman" w:hAnsi="Times New Roman"/>
          <w:i/>
          <w:color w:val="000000"/>
          <w:sz w:val="24"/>
          <w:szCs w:val="24"/>
          <w:lang w:val="ru-RU" w:eastAsia="zh-CN"/>
        </w:rPr>
        <w:t>.11</w:t>
      </w:r>
      <w:r w:rsidRPr="00067E8A">
        <w:rPr>
          <w:rFonts w:ascii="Times New Roman" w:hAnsi="Times New Roman"/>
          <w:color w:val="000000"/>
          <w:sz w:val="24"/>
          <w:szCs w:val="24"/>
          <w:lang w:val="ru-RU" w:eastAsia="zh-CN"/>
        </w:rPr>
        <w:t xml:space="preserve">), </w:t>
      </w:r>
      <w:r w:rsidRPr="0007266C">
        <w:rPr>
          <w:rFonts w:ascii="Times New Roman" w:hAnsi="Times New Roman"/>
          <w:i/>
          <w:color w:val="000000"/>
          <w:sz w:val="24"/>
          <w:szCs w:val="24"/>
          <w:lang w:eastAsia="zh-CN"/>
        </w:rPr>
        <w:t>turpm</w:t>
      </w:r>
      <w:r w:rsidRPr="00067E8A">
        <w:rPr>
          <w:rFonts w:ascii="Times New Roman" w:hAnsi="Times New Roman"/>
          <w:i/>
          <w:color w:val="000000"/>
          <w:sz w:val="24"/>
          <w:szCs w:val="24"/>
          <w:lang w:val="ru-RU" w:eastAsia="zh-CN"/>
        </w:rPr>
        <w:t>ā</w:t>
      </w:r>
      <w:r w:rsidRPr="0007266C">
        <w:rPr>
          <w:rFonts w:ascii="Times New Roman" w:hAnsi="Times New Roman"/>
          <w:i/>
          <w:color w:val="000000"/>
          <w:sz w:val="24"/>
          <w:szCs w:val="24"/>
          <w:lang w:eastAsia="zh-CN"/>
        </w:rPr>
        <w:t>k</w:t>
      </w:r>
      <w:r w:rsidRPr="00067E8A">
        <w:rPr>
          <w:rFonts w:ascii="Times New Roman" w:hAnsi="Times New Roman"/>
          <w:i/>
          <w:color w:val="000000"/>
          <w:sz w:val="24"/>
          <w:szCs w:val="24"/>
          <w:lang w:val="ru-RU" w:eastAsia="zh-CN"/>
        </w:rPr>
        <w:t xml:space="preserve"> </w:t>
      </w:r>
      <w:r w:rsidRPr="00067E8A">
        <w:rPr>
          <w:rFonts w:ascii="Times New Roman" w:hAnsi="Times New Roman"/>
          <w:color w:val="000000"/>
          <w:sz w:val="24"/>
          <w:szCs w:val="24"/>
          <w:lang w:val="ru-RU" w:eastAsia="zh-CN"/>
        </w:rPr>
        <w:t xml:space="preserve">– </w:t>
      </w:r>
      <w:r w:rsidRPr="0007266C">
        <w:rPr>
          <w:rFonts w:ascii="Times New Roman" w:hAnsi="Times New Roman"/>
          <w:color w:val="000000"/>
          <w:sz w:val="24"/>
          <w:szCs w:val="24"/>
          <w:lang w:eastAsia="zh-CN"/>
        </w:rPr>
        <w:t>L</w:t>
      </w:r>
      <w:r w:rsidRPr="00067E8A">
        <w:rPr>
          <w:rFonts w:ascii="Times New Roman" w:hAnsi="Times New Roman"/>
          <w:color w:val="000000"/>
          <w:sz w:val="24"/>
          <w:szCs w:val="24"/>
          <w:lang w:val="ru-RU" w:eastAsia="zh-CN"/>
        </w:rPr>
        <w:t>ī</w:t>
      </w:r>
      <w:r w:rsidRPr="0007266C">
        <w:rPr>
          <w:rFonts w:ascii="Times New Roman" w:hAnsi="Times New Roman"/>
          <w:color w:val="000000"/>
          <w:sz w:val="24"/>
          <w:szCs w:val="24"/>
          <w:lang w:eastAsia="zh-CN"/>
        </w:rPr>
        <w:t>guma</w:t>
      </w:r>
      <w:r w:rsidRPr="00067E8A">
        <w:rPr>
          <w:rFonts w:ascii="Times New Roman" w:hAnsi="Times New Roman"/>
          <w:color w:val="000000"/>
          <w:sz w:val="24"/>
          <w:szCs w:val="24"/>
          <w:lang w:val="ru-RU" w:eastAsia="zh-CN"/>
        </w:rPr>
        <w:t xml:space="preserve"> </w:t>
      </w:r>
      <w:r w:rsidRPr="0007266C">
        <w:rPr>
          <w:rFonts w:ascii="Times New Roman" w:hAnsi="Times New Roman"/>
          <w:color w:val="000000"/>
          <w:sz w:val="24"/>
          <w:szCs w:val="24"/>
          <w:lang w:eastAsia="zh-CN"/>
        </w:rPr>
        <w:t>izpildes</w:t>
      </w:r>
      <w:r w:rsidRPr="00067E8A">
        <w:rPr>
          <w:rFonts w:ascii="Times New Roman" w:hAnsi="Times New Roman"/>
          <w:color w:val="000000"/>
          <w:sz w:val="24"/>
          <w:szCs w:val="24"/>
          <w:lang w:val="ru-RU" w:eastAsia="zh-CN"/>
        </w:rPr>
        <w:t xml:space="preserve"> </w:t>
      </w:r>
      <w:r w:rsidRPr="0007266C">
        <w:rPr>
          <w:rFonts w:ascii="Times New Roman" w:hAnsi="Times New Roman"/>
          <w:color w:val="000000"/>
          <w:sz w:val="24"/>
          <w:szCs w:val="24"/>
          <w:lang w:eastAsia="zh-CN"/>
        </w:rPr>
        <w:t>bankas</w:t>
      </w:r>
      <w:r w:rsidRPr="00067E8A">
        <w:rPr>
          <w:rFonts w:ascii="Times New Roman" w:hAnsi="Times New Roman"/>
          <w:color w:val="000000"/>
          <w:sz w:val="24"/>
          <w:szCs w:val="24"/>
          <w:lang w:val="ru-RU" w:eastAsia="zh-CN"/>
        </w:rPr>
        <w:t xml:space="preserve"> </w:t>
      </w:r>
      <w:r w:rsidRPr="0007266C">
        <w:rPr>
          <w:rFonts w:ascii="Times New Roman" w:hAnsi="Times New Roman"/>
          <w:color w:val="000000"/>
          <w:sz w:val="24"/>
          <w:szCs w:val="24"/>
          <w:lang w:eastAsia="zh-CN"/>
        </w:rPr>
        <w:t>garantija</w:t>
      </w:r>
      <w:r w:rsidRPr="00067E8A">
        <w:rPr>
          <w:rFonts w:ascii="Times New Roman" w:hAnsi="Times New Roman"/>
          <w:color w:val="000000"/>
          <w:sz w:val="24"/>
          <w:szCs w:val="24"/>
          <w:lang w:val="ru-RU" w:eastAsia="zh-CN"/>
        </w:rPr>
        <w:t>;</w:t>
      </w:r>
    </w:p>
    <w:p w:rsidR="00067E8A" w:rsidRPr="00067E8A" w:rsidRDefault="00067E8A" w:rsidP="00067E8A">
      <w:pPr>
        <w:pStyle w:val="ListParagraph"/>
        <w:widowControl w:val="0"/>
        <w:numPr>
          <w:ilvl w:val="2"/>
          <w:numId w:val="19"/>
        </w:numPr>
        <w:shd w:val="clear" w:color="auto" w:fill="FFFFFF"/>
        <w:autoSpaceDE w:val="0"/>
        <w:autoSpaceDN w:val="0"/>
        <w:adjustRightInd w:val="0"/>
        <w:spacing w:before="60" w:after="0" w:line="240" w:lineRule="auto"/>
        <w:ind w:left="1418" w:hanging="851"/>
        <w:jc w:val="both"/>
        <w:rPr>
          <w:rFonts w:ascii="Times New Roman" w:eastAsia="Times New Roman" w:hAnsi="Times New Roman"/>
          <w:color w:val="000000"/>
          <w:sz w:val="24"/>
          <w:szCs w:val="24"/>
          <w:lang w:val="ru-RU" w:eastAsia="lv-LV"/>
        </w:rPr>
      </w:pPr>
      <w:r w:rsidRPr="00EA3407">
        <w:rPr>
          <w:rFonts w:ascii="Times New Roman" w:hAnsi="Times New Roman"/>
          <w:sz w:val="24"/>
          <w:szCs w:val="24"/>
        </w:rPr>
        <w:t>L</w:t>
      </w:r>
      <w:r w:rsidRPr="00067E8A">
        <w:rPr>
          <w:rFonts w:ascii="Times New Roman" w:hAnsi="Times New Roman"/>
          <w:sz w:val="24"/>
          <w:szCs w:val="24"/>
          <w:lang w:val="ru-RU"/>
        </w:rPr>
        <w:t>ī</w:t>
      </w:r>
      <w:r w:rsidRPr="00EA3407">
        <w:rPr>
          <w:rFonts w:ascii="Times New Roman" w:hAnsi="Times New Roman"/>
          <w:sz w:val="24"/>
          <w:szCs w:val="24"/>
        </w:rPr>
        <w:t>guma</w:t>
      </w:r>
      <w:r w:rsidRPr="00067E8A">
        <w:rPr>
          <w:rFonts w:ascii="Times New Roman" w:hAnsi="Times New Roman"/>
          <w:sz w:val="24"/>
          <w:szCs w:val="24"/>
          <w:lang w:val="ru-RU"/>
        </w:rPr>
        <w:t xml:space="preserve"> </w:t>
      </w:r>
      <w:r w:rsidRPr="00EA3407">
        <w:rPr>
          <w:rFonts w:ascii="Times New Roman" w:hAnsi="Times New Roman"/>
          <w:sz w:val="24"/>
          <w:szCs w:val="24"/>
        </w:rPr>
        <w:t>izpildes</w:t>
      </w:r>
      <w:r w:rsidRPr="00067E8A">
        <w:rPr>
          <w:rFonts w:ascii="Times New Roman" w:hAnsi="Times New Roman"/>
          <w:sz w:val="24"/>
          <w:szCs w:val="24"/>
          <w:lang w:val="ru-RU"/>
        </w:rPr>
        <w:t xml:space="preserve"> </w:t>
      </w:r>
      <w:r w:rsidRPr="00EA3407">
        <w:rPr>
          <w:rFonts w:ascii="Times New Roman" w:hAnsi="Times New Roman"/>
          <w:sz w:val="24"/>
          <w:szCs w:val="24"/>
        </w:rPr>
        <w:t>apdro</w:t>
      </w:r>
      <w:r w:rsidRPr="00067E8A">
        <w:rPr>
          <w:rFonts w:ascii="Times New Roman" w:hAnsi="Times New Roman"/>
          <w:sz w:val="24"/>
          <w:szCs w:val="24"/>
          <w:lang w:val="ru-RU"/>
        </w:rPr>
        <w:t>š</w:t>
      </w:r>
      <w:r w:rsidRPr="00EA3407">
        <w:rPr>
          <w:rFonts w:ascii="Times New Roman" w:hAnsi="Times New Roman"/>
          <w:sz w:val="24"/>
          <w:szCs w:val="24"/>
        </w:rPr>
        <w:t>in</w:t>
      </w:r>
      <w:r w:rsidRPr="00067E8A">
        <w:rPr>
          <w:rFonts w:ascii="Times New Roman" w:hAnsi="Times New Roman"/>
          <w:sz w:val="24"/>
          <w:szCs w:val="24"/>
          <w:lang w:val="ru-RU"/>
        </w:rPr>
        <w:t>āš</w:t>
      </w:r>
      <w:r w:rsidRPr="00EA3407">
        <w:rPr>
          <w:rFonts w:ascii="Times New Roman" w:hAnsi="Times New Roman"/>
          <w:sz w:val="24"/>
          <w:szCs w:val="24"/>
        </w:rPr>
        <w:t>anas</w:t>
      </w:r>
      <w:r w:rsidRPr="00067E8A">
        <w:rPr>
          <w:rFonts w:ascii="Times New Roman" w:hAnsi="Times New Roman"/>
          <w:sz w:val="24"/>
          <w:szCs w:val="24"/>
          <w:lang w:val="ru-RU"/>
        </w:rPr>
        <w:t xml:space="preserve"> </w:t>
      </w:r>
      <w:r w:rsidRPr="00EA3407">
        <w:rPr>
          <w:rFonts w:ascii="Times New Roman" w:hAnsi="Times New Roman"/>
          <w:sz w:val="24"/>
          <w:szCs w:val="24"/>
        </w:rPr>
        <w:t>polise</w:t>
      </w:r>
      <w:r w:rsidRPr="00067E8A">
        <w:rPr>
          <w:rFonts w:ascii="Times New Roman" w:hAnsi="Times New Roman"/>
          <w:sz w:val="24"/>
          <w:szCs w:val="24"/>
          <w:lang w:val="ru-RU"/>
        </w:rPr>
        <w:t xml:space="preserve">, </w:t>
      </w:r>
      <w:r w:rsidRPr="00EA3407">
        <w:rPr>
          <w:rFonts w:ascii="Times New Roman" w:hAnsi="Times New Roman"/>
          <w:sz w:val="24"/>
          <w:szCs w:val="24"/>
        </w:rPr>
        <w:t>kur</w:t>
      </w:r>
      <w:r w:rsidRPr="00067E8A">
        <w:rPr>
          <w:rFonts w:ascii="Times New Roman" w:hAnsi="Times New Roman"/>
          <w:sz w:val="24"/>
          <w:szCs w:val="24"/>
          <w:lang w:val="ru-RU"/>
        </w:rPr>
        <w:t xml:space="preserve">ā </w:t>
      </w:r>
      <w:r w:rsidRPr="00EA3407">
        <w:rPr>
          <w:rFonts w:ascii="Times New Roman" w:hAnsi="Times New Roman"/>
          <w:sz w:val="24"/>
          <w:szCs w:val="24"/>
        </w:rPr>
        <w:t>iek</w:t>
      </w:r>
      <w:r w:rsidRPr="00067E8A">
        <w:rPr>
          <w:rFonts w:ascii="Times New Roman" w:hAnsi="Times New Roman"/>
          <w:sz w:val="24"/>
          <w:szCs w:val="24"/>
          <w:lang w:val="ru-RU"/>
        </w:rPr>
        <w:t>ļ</w:t>
      </w:r>
      <w:r w:rsidRPr="00EA3407">
        <w:rPr>
          <w:rFonts w:ascii="Times New Roman" w:hAnsi="Times New Roman"/>
          <w:sz w:val="24"/>
          <w:szCs w:val="24"/>
        </w:rPr>
        <w:t>auti</w:t>
      </w:r>
      <w:r w:rsidRPr="00067E8A">
        <w:rPr>
          <w:rFonts w:ascii="Times New Roman" w:hAnsi="Times New Roman"/>
          <w:sz w:val="24"/>
          <w:szCs w:val="24"/>
          <w:lang w:val="ru-RU"/>
        </w:rPr>
        <w:t xml:space="preserve"> </w:t>
      </w:r>
      <w:r w:rsidRPr="00EA3407">
        <w:rPr>
          <w:rFonts w:ascii="Times New Roman" w:hAnsi="Times New Roman"/>
          <w:sz w:val="24"/>
          <w:szCs w:val="24"/>
        </w:rPr>
        <w:t>nosac</w:t>
      </w:r>
      <w:r w:rsidRPr="00067E8A">
        <w:rPr>
          <w:rFonts w:ascii="Times New Roman" w:hAnsi="Times New Roman"/>
          <w:sz w:val="24"/>
          <w:szCs w:val="24"/>
          <w:lang w:val="ru-RU"/>
        </w:rPr>
        <w:t>ī</w:t>
      </w:r>
      <w:r w:rsidRPr="00EA3407">
        <w:rPr>
          <w:rFonts w:ascii="Times New Roman" w:hAnsi="Times New Roman"/>
          <w:sz w:val="24"/>
          <w:szCs w:val="24"/>
        </w:rPr>
        <w:t>jumi</w:t>
      </w:r>
      <w:r w:rsidRPr="00067E8A">
        <w:rPr>
          <w:rFonts w:ascii="Times New Roman" w:hAnsi="Times New Roman"/>
          <w:sz w:val="24"/>
          <w:szCs w:val="24"/>
          <w:lang w:val="ru-RU"/>
        </w:rPr>
        <w:t xml:space="preserve"> </w:t>
      </w:r>
      <w:r w:rsidRPr="00EA3407">
        <w:rPr>
          <w:rFonts w:ascii="Times New Roman" w:hAnsi="Times New Roman"/>
          <w:sz w:val="24"/>
          <w:szCs w:val="24"/>
        </w:rPr>
        <w:t>saska</w:t>
      </w:r>
      <w:r w:rsidRPr="00067E8A">
        <w:rPr>
          <w:rFonts w:ascii="Times New Roman" w:hAnsi="Times New Roman"/>
          <w:sz w:val="24"/>
          <w:szCs w:val="24"/>
          <w:lang w:val="ru-RU"/>
        </w:rPr>
        <w:t xml:space="preserve">ņā </w:t>
      </w:r>
      <w:r w:rsidRPr="00EA3407">
        <w:rPr>
          <w:rFonts w:ascii="Times New Roman" w:hAnsi="Times New Roman"/>
          <w:sz w:val="24"/>
          <w:szCs w:val="24"/>
        </w:rPr>
        <w:t>ar</w:t>
      </w:r>
      <w:r w:rsidRPr="00067E8A">
        <w:rPr>
          <w:rFonts w:ascii="Times New Roman" w:hAnsi="Times New Roman"/>
          <w:sz w:val="24"/>
          <w:szCs w:val="24"/>
          <w:lang w:val="ru-RU"/>
        </w:rPr>
        <w:t xml:space="preserve"> </w:t>
      </w:r>
      <w:r w:rsidRPr="00EA3407">
        <w:rPr>
          <w:rFonts w:ascii="Times New Roman" w:hAnsi="Times New Roman"/>
          <w:sz w:val="24"/>
          <w:szCs w:val="24"/>
        </w:rPr>
        <w:t>L</w:t>
      </w:r>
      <w:r w:rsidRPr="00067E8A">
        <w:rPr>
          <w:rFonts w:ascii="Times New Roman" w:hAnsi="Times New Roman"/>
          <w:sz w:val="24"/>
          <w:szCs w:val="24"/>
          <w:lang w:val="ru-RU"/>
        </w:rPr>
        <w:t>ī</w:t>
      </w:r>
      <w:r w:rsidRPr="00EA3407">
        <w:rPr>
          <w:rFonts w:ascii="Times New Roman" w:hAnsi="Times New Roman"/>
          <w:sz w:val="24"/>
          <w:szCs w:val="24"/>
        </w:rPr>
        <w:t>gumam</w:t>
      </w:r>
      <w:r w:rsidRPr="00067E8A">
        <w:rPr>
          <w:rFonts w:ascii="Times New Roman" w:hAnsi="Times New Roman"/>
          <w:sz w:val="24"/>
          <w:szCs w:val="24"/>
          <w:lang w:val="ru-RU"/>
        </w:rPr>
        <w:t xml:space="preserve"> </w:t>
      </w:r>
      <w:r w:rsidRPr="00EA3407">
        <w:rPr>
          <w:rFonts w:ascii="Times New Roman" w:hAnsi="Times New Roman"/>
          <w:sz w:val="24"/>
          <w:szCs w:val="24"/>
        </w:rPr>
        <w:t>pievienoto</w:t>
      </w:r>
      <w:r w:rsidRPr="00067E8A">
        <w:rPr>
          <w:rFonts w:ascii="Times New Roman" w:hAnsi="Times New Roman"/>
          <w:sz w:val="24"/>
          <w:szCs w:val="24"/>
          <w:lang w:val="ru-RU"/>
        </w:rPr>
        <w:t xml:space="preserve"> </w:t>
      </w:r>
      <w:r w:rsidRPr="00EA3407">
        <w:rPr>
          <w:rFonts w:ascii="Times New Roman" w:hAnsi="Times New Roman"/>
          <w:sz w:val="24"/>
          <w:szCs w:val="24"/>
        </w:rPr>
        <w:t>paraugu</w:t>
      </w:r>
      <w:r w:rsidRPr="00067E8A">
        <w:rPr>
          <w:rFonts w:ascii="Times New Roman" w:hAnsi="Times New Roman"/>
          <w:sz w:val="24"/>
          <w:szCs w:val="24"/>
          <w:lang w:val="ru-RU"/>
        </w:rPr>
        <w:t xml:space="preserve"> (</w:t>
      </w:r>
      <w:r w:rsidRPr="00EC7EB0">
        <w:rPr>
          <w:rFonts w:ascii="Times New Roman" w:hAnsi="Times New Roman"/>
          <w:i/>
          <w:sz w:val="24"/>
          <w:szCs w:val="24"/>
        </w:rPr>
        <w:t>L</w:t>
      </w:r>
      <w:r w:rsidRPr="00067E8A">
        <w:rPr>
          <w:rFonts w:ascii="Times New Roman" w:hAnsi="Times New Roman"/>
          <w:i/>
          <w:sz w:val="24"/>
          <w:szCs w:val="24"/>
          <w:lang w:val="ru-RU"/>
        </w:rPr>
        <w:t>ī</w:t>
      </w:r>
      <w:r w:rsidRPr="00EC7EB0">
        <w:rPr>
          <w:rFonts w:ascii="Times New Roman" w:hAnsi="Times New Roman"/>
          <w:i/>
          <w:sz w:val="24"/>
          <w:szCs w:val="24"/>
        </w:rPr>
        <w:t>guma</w:t>
      </w:r>
      <w:r w:rsidRPr="00067E8A">
        <w:rPr>
          <w:rFonts w:ascii="Times New Roman" w:hAnsi="Times New Roman"/>
          <w:i/>
          <w:sz w:val="24"/>
          <w:szCs w:val="24"/>
          <w:lang w:val="ru-RU"/>
        </w:rPr>
        <w:t xml:space="preserve"> </w:t>
      </w:r>
      <w:r w:rsidRPr="00EC7EB0">
        <w:rPr>
          <w:rFonts w:ascii="Times New Roman" w:hAnsi="Times New Roman"/>
          <w:i/>
          <w:sz w:val="24"/>
          <w:szCs w:val="24"/>
        </w:rPr>
        <w:t>pielikums</w:t>
      </w:r>
      <w:r w:rsidRPr="00067E8A">
        <w:rPr>
          <w:rFonts w:ascii="Times New Roman" w:hAnsi="Times New Roman"/>
          <w:i/>
          <w:sz w:val="24"/>
          <w:szCs w:val="24"/>
          <w:lang w:val="ru-RU"/>
        </w:rPr>
        <w:t xml:space="preserve"> </w:t>
      </w:r>
      <w:r w:rsidRPr="00EC7EB0">
        <w:rPr>
          <w:rFonts w:ascii="Times New Roman" w:hAnsi="Times New Roman"/>
          <w:i/>
          <w:sz w:val="24"/>
          <w:szCs w:val="24"/>
        </w:rPr>
        <w:t>Nr</w:t>
      </w:r>
      <w:r w:rsidRPr="00067E8A">
        <w:rPr>
          <w:rFonts w:ascii="Times New Roman" w:hAnsi="Times New Roman"/>
          <w:i/>
          <w:sz w:val="24"/>
          <w:szCs w:val="24"/>
          <w:lang w:val="ru-RU"/>
        </w:rPr>
        <w:t>.11</w:t>
      </w:r>
      <w:r w:rsidRPr="00067E8A">
        <w:rPr>
          <w:rFonts w:ascii="Times New Roman" w:hAnsi="Times New Roman"/>
          <w:sz w:val="24"/>
          <w:szCs w:val="24"/>
          <w:lang w:val="ru-RU"/>
        </w:rPr>
        <w:t xml:space="preserve">), </w:t>
      </w:r>
      <w:r w:rsidRPr="00EA3407">
        <w:rPr>
          <w:rFonts w:ascii="Times New Roman" w:hAnsi="Times New Roman"/>
          <w:sz w:val="24"/>
          <w:szCs w:val="24"/>
        </w:rPr>
        <w:t>turpm</w:t>
      </w:r>
      <w:r w:rsidRPr="00067E8A">
        <w:rPr>
          <w:rFonts w:ascii="Times New Roman" w:hAnsi="Times New Roman"/>
          <w:sz w:val="24"/>
          <w:szCs w:val="24"/>
          <w:lang w:val="ru-RU"/>
        </w:rPr>
        <w:t>ā</w:t>
      </w:r>
      <w:r w:rsidRPr="00EA3407">
        <w:rPr>
          <w:rFonts w:ascii="Times New Roman" w:hAnsi="Times New Roman"/>
          <w:sz w:val="24"/>
          <w:szCs w:val="24"/>
        </w:rPr>
        <w:t>k</w:t>
      </w:r>
      <w:r w:rsidRPr="00067E8A">
        <w:rPr>
          <w:rFonts w:ascii="Times New Roman" w:hAnsi="Times New Roman"/>
          <w:sz w:val="24"/>
          <w:szCs w:val="24"/>
          <w:lang w:val="ru-RU"/>
        </w:rPr>
        <w:t xml:space="preserve"> – </w:t>
      </w:r>
      <w:r w:rsidRPr="00EA3407">
        <w:rPr>
          <w:rFonts w:ascii="Times New Roman" w:hAnsi="Times New Roman"/>
          <w:sz w:val="24"/>
          <w:szCs w:val="24"/>
        </w:rPr>
        <w:t>L</w:t>
      </w:r>
      <w:r w:rsidRPr="00067E8A">
        <w:rPr>
          <w:rFonts w:ascii="Times New Roman" w:hAnsi="Times New Roman"/>
          <w:sz w:val="24"/>
          <w:szCs w:val="24"/>
          <w:lang w:val="ru-RU"/>
        </w:rPr>
        <w:t>ī</w:t>
      </w:r>
      <w:r w:rsidRPr="00EA3407">
        <w:rPr>
          <w:rFonts w:ascii="Times New Roman" w:hAnsi="Times New Roman"/>
          <w:sz w:val="24"/>
          <w:szCs w:val="24"/>
        </w:rPr>
        <w:t>guma</w:t>
      </w:r>
      <w:r w:rsidRPr="00067E8A">
        <w:rPr>
          <w:rFonts w:ascii="Times New Roman" w:hAnsi="Times New Roman"/>
          <w:sz w:val="24"/>
          <w:szCs w:val="24"/>
          <w:lang w:val="ru-RU"/>
        </w:rPr>
        <w:t xml:space="preserve"> </w:t>
      </w:r>
      <w:r w:rsidRPr="00EA3407">
        <w:rPr>
          <w:rFonts w:ascii="Times New Roman" w:hAnsi="Times New Roman"/>
          <w:sz w:val="24"/>
          <w:szCs w:val="24"/>
        </w:rPr>
        <w:t>izpildes</w:t>
      </w:r>
      <w:r w:rsidRPr="00067E8A">
        <w:rPr>
          <w:rFonts w:ascii="Times New Roman" w:hAnsi="Times New Roman"/>
          <w:sz w:val="24"/>
          <w:szCs w:val="24"/>
          <w:lang w:val="ru-RU"/>
        </w:rPr>
        <w:t xml:space="preserve"> </w:t>
      </w:r>
      <w:r w:rsidRPr="00EA3407">
        <w:rPr>
          <w:rFonts w:ascii="Times New Roman" w:hAnsi="Times New Roman"/>
          <w:sz w:val="24"/>
          <w:szCs w:val="24"/>
        </w:rPr>
        <w:t>apdro</w:t>
      </w:r>
      <w:r w:rsidRPr="00067E8A">
        <w:rPr>
          <w:rFonts w:ascii="Times New Roman" w:hAnsi="Times New Roman"/>
          <w:sz w:val="24"/>
          <w:szCs w:val="24"/>
          <w:lang w:val="ru-RU"/>
        </w:rPr>
        <w:t>š</w:t>
      </w:r>
      <w:r w:rsidRPr="00EA3407">
        <w:rPr>
          <w:rFonts w:ascii="Times New Roman" w:hAnsi="Times New Roman"/>
          <w:sz w:val="24"/>
          <w:szCs w:val="24"/>
        </w:rPr>
        <w:t>in</w:t>
      </w:r>
      <w:r w:rsidRPr="00067E8A">
        <w:rPr>
          <w:rFonts w:ascii="Times New Roman" w:hAnsi="Times New Roman"/>
          <w:sz w:val="24"/>
          <w:szCs w:val="24"/>
          <w:lang w:val="ru-RU"/>
        </w:rPr>
        <w:t>āš</w:t>
      </w:r>
      <w:r w:rsidRPr="00EA3407">
        <w:rPr>
          <w:rFonts w:ascii="Times New Roman" w:hAnsi="Times New Roman"/>
          <w:sz w:val="24"/>
          <w:szCs w:val="24"/>
        </w:rPr>
        <w:t>anas</w:t>
      </w:r>
      <w:r w:rsidRPr="00067E8A">
        <w:rPr>
          <w:rFonts w:ascii="Times New Roman" w:hAnsi="Times New Roman"/>
          <w:sz w:val="24"/>
          <w:szCs w:val="24"/>
          <w:lang w:val="ru-RU"/>
        </w:rPr>
        <w:t xml:space="preserve"> </w:t>
      </w:r>
      <w:r w:rsidRPr="00EA3407">
        <w:rPr>
          <w:rFonts w:ascii="Times New Roman" w:hAnsi="Times New Roman"/>
          <w:sz w:val="24"/>
          <w:szCs w:val="24"/>
        </w:rPr>
        <w:t>polise</w:t>
      </w:r>
      <w:r w:rsidRPr="00067E8A">
        <w:rPr>
          <w:rFonts w:ascii="Times New Roman" w:hAnsi="Times New Roman"/>
          <w:sz w:val="24"/>
          <w:szCs w:val="24"/>
          <w:lang w:val="ru-RU"/>
        </w:rPr>
        <w:t>;</w:t>
      </w:r>
    </w:p>
    <w:p w:rsidR="00067E8A" w:rsidRPr="00067E8A" w:rsidRDefault="00067E8A" w:rsidP="00067E8A">
      <w:pPr>
        <w:pStyle w:val="ListParagraph"/>
        <w:widowControl w:val="0"/>
        <w:numPr>
          <w:ilvl w:val="2"/>
          <w:numId w:val="19"/>
        </w:numPr>
        <w:shd w:val="clear" w:color="auto" w:fill="FFFFFF"/>
        <w:autoSpaceDE w:val="0"/>
        <w:autoSpaceDN w:val="0"/>
        <w:adjustRightInd w:val="0"/>
        <w:spacing w:before="60" w:after="0" w:line="240" w:lineRule="auto"/>
        <w:ind w:left="1418" w:hanging="851"/>
        <w:jc w:val="both"/>
        <w:rPr>
          <w:rFonts w:ascii="Times New Roman" w:eastAsia="Times New Roman" w:hAnsi="Times New Roman"/>
          <w:color w:val="000000"/>
          <w:sz w:val="24"/>
          <w:szCs w:val="24"/>
          <w:lang w:val="ru-RU" w:eastAsia="lv-LV"/>
        </w:rPr>
      </w:pPr>
      <w:r w:rsidRPr="00EA3407">
        <w:rPr>
          <w:rFonts w:ascii="Times New Roman" w:hAnsi="Times New Roman"/>
          <w:color w:val="000000"/>
          <w:sz w:val="24"/>
          <w:szCs w:val="24"/>
          <w:lang w:eastAsia="zh-CN"/>
        </w:rPr>
        <w:t>garantijas</w:t>
      </w:r>
      <w:r w:rsidRPr="00067E8A">
        <w:rPr>
          <w:rFonts w:ascii="Times New Roman" w:hAnsi="Times New Roman"/>
          <w:color w:val="000000"/>
          <w:sz w:val="24"/>
          <w:szCs w:val="24"/>
          <w:lang w:val="ru-RU" w:eastAsia="zh-CN"/>
        </w:rPr>
        <w:t xml:space="preserve"> </w:t>
      </w:r>
      <w:r w:rsidRPr="00EA3407">
        <w:rPr>
          <w:rFonts w:ascii="Times New Roman" w:hAnsi="Times New Roman"/>
          <w:color w:val="000000"/>
          <w:sz w:val="24"/>
          <w:szCs w:val="24"/>
          <w:lang w:eastAsia="zh-CN"/>
        </w:rPr>
        <w:t>nauda</w:t>
      </w:r>
      <w:r w:rsidRPr="00067E8A">
        <w:rPr>
          <w:rFonts w:ascii="Times New Roman" w:hAnsi="Times New Roman"/>
          <w:color w:val="000000"/>
          <w:sz w:val="24"/>
          <w:szCs w:val="24"/>
          <w:lang w:val="ru-RU" w:eastAsia="zh-CN"/>
        </w:rPr>
        <w:t xml:space="preserve">, </w:t>
      </w:r>
      <w:r w:rsidRPr="00EA3407">
        <w:rPr>
          <w:rFonts w:ascii="Times New Roman" w:hAnsi="Times New Roman"/>
          <w:color w:val="000000"/>
          <w:sz w:val="24"/>
          <w:szCs w:val="24"/>
          <w:lang w:eastAsia="zh-CN"/>
        </w:rPr>
        <w:t>kas</w:t>
      </w:r>
      <w:r w:rsidRPr="00067E8A">
        <w:rPr>
          <w:rFonts w:ascii="Times New Roman" w:hAnsi="Times New Roman"/>
          <w:color w:val="000000"/>
          <w:sz w:val="24"/>
          <w:szCs w:val="24"/>
          <w:lang w:val="ru-RU" w:eastAsia="zh-CN"/>
        </w:rPr>
        <w:t xml:space="preserve"> </w:t>
      </w:r>
      <w:r w:rsidRPr="00EA3407">
        <w:rPr>
          <w:rFonts w:ascii="Times New Roman" w:hAnsi="Times New Roman"/>
          <w:color w:val="000000"/>
          <w:sz w:val="24"/>
          <w:szCs w:val="24"/>
          <w:lang w:eastAsia="zh-CN"/>
        </w:rPr>
        <w:t>ieskait</w:t>
      </w:r>
      <w:r w:rsidRPr="00067E8A">
        <w:rPr>
          <w:rFonts w:ascii="Times New Roman" w:hAnsi="Times New Roman"/>
          <w:color w:val="000000"/>
          <w:sz w:val="24"/>
          <w:szCs w:val="24"/>
          <w:lang w:val="ru-RU" w:eastAsia="zh-CN"/>
        </w:rPr>
        <w:t>ī</w:t>
      </w:r>
      <w:r w:rsidRPr="00EA3407">
        <w:rPr>
          <w:rFonts w:ascii="Times New Roman" w:hAnsi="Times New Roman"/>
          <w:color w:val="000000"/>
          <w:sz w:val="24"/>
          <w:szCs w:val="24"/>
          <w:lang w:eastAsia="zh-CN"/>
        </w:rPr>
        <w:t>ta</w:t>
      </w:r>
      <w:r w:rsidRPr="00067E8A">
        <w:rPr>
          <w:rFonts w:ascii="Times New Roman" w:hAnsi="Times New Roman"/>
          <w:color w:val="000000"/>
          <w:sz w:val="24"/>
          <w:szCs w:val="24"/>
          <w:lang w:val="ru-RU" w:eastAsia="zh-CN"/>
        </w:rPr>
        <w:t xml:space="preserve"> </w:t>
      </w:r>
      <w:r w:rsidRPr="00EA3407">
        <w:rPr>
          <w:rFonts w:ascii="Times New Roman" w:hAnsi="Times New Roman"/>
          <w:color w:val="000000"/>
          <w:sz w:val="24"/>
          <w:szCs w:val="24"/>
          <w:lang w:eastAsia="zh-CN"/>
        </w:rPr>
        <w:t>PAS</w:t>
      </w:r>
      <w:r w:rsidRPr="00067E8A">
        <w:rPr>
          <w:rFonts w:ascii="Times New Roman" w:hAnsi="Times New Roman"/>
          <w:color w:val="000000"/>
          <w:sz w:val="24"/>
          <w:szCs w:val="24"/>
          <w:lang w:val="ru-RU" w:eastAsia="zh-CN"/>
        </w:rPr>
        <w:t>Ū</w:t>
      </w:r>
      <w:r w:rsidRPr="00EA3407">
        <w:rPr>
          <w:rFonts w:ascii="Times New Roman" w:hAnsi="Times New Roman"/>
          <w:color w:val="000000"/>
          <w:sz w:val="24"/>
          <w:szCs w:val="24"/>
          <w:lang w:eastAsia="zh-CN"/>
        </w:rPr>
        <w:t>T</w:t>
      </w:r>
      <w:r w:rsidRPr="00067E8A">
        <w:rPr>
          <w:rFonts w:ascii="Times New Roman" w:hAnsi="Times New Roman"/>
          <w:color w:val="000000"/>
          <w:sz w:val="24"/>
          <w:szCs w:val="24"/>
          <w:lang w:val="ru-RU" w:eastAsia="zh-CN"/>
        </w:rPr>
        <w:t>Ī</w:t>
      </w:r>
      <w:r w:rsidRPr="00EA3407">
        <w:rPr>
          <w:rFonts w:ascii="Times New Roman" w:hAnsi="Times New Roman"/>
          <w:color w:val="000000"/>
          <w:sz w:val="24"/>
          <w:szCs w:val="24"/>
          <w:lang w:eastAsia="zh-CN"/>
        </w:rPr>
        <w:t>T</w:t>
      </w:r>
      <w:r w:rsidRPr="00067E8A">
        <w:rPr>
          <w:rFonts w:ascii="Times New Roman" w:hAnsi="Times New Roman"/>
          <w:color w:val="000000"/>
          <w:sz w:val="24"/>
          <w:szCs w:val="24"/>
          <w:lang w:val="ru-RU" w:eastAsia="zh-CN"/>
        </w:rPr>
        <w:t>Ā</w:t>
      </w:r>
      <w:r w:rsidRPr="00EA3407">
        <w:rPr>
          <w:rFonts w:ascii="Times New Roman" w:hAnsi="Times New Roman"/>
          <w:color w:val="000000"/>
          <w:sz w:val="24"/>
          <w:szCs w:val="24"/>
          <w:lang w:eastAsia="zh-CN"/>
        </w:rPr>
        <w:t>JA</w:t>
      </w:r>
      <w:r w:rsidRPr="00067E8A">
        <w:rPr>
          <w:rFonts w:ascii="Times New Roman" w:hAnsi="Times New Roman"/>
          <w:color w:val="000000"/>
          <w:sz w:val="24"/>
          <w:szCs w:val="24"/>
          <w:lang w:val="ru-RU" w:eastAsia="zh-CN"/>
        </w:rPr>
        <w:t xml:space="preserve"> </w:t>
      </w:r>
      <w:r w:rsidRPr="00EA3407">
        <w:rPr>
          <w:rFonts w:ascii="Times New Roman" w:hAnsi="Times New Roman"/>
          <w:color w:val="000000"/>
          <w:sz w:val="24"/>
          <w:szCs w:val="24"/>
          <w:lang w:eastAsia="zh-CN"/>
        </w:rPr>
        <w:t>nor</w:t>
      </w:r>
      <w:r w:rsidRPr="00067E8A">
        <w:rPr>
          <w:rFonts w:ascii="Times New Roman" w:hAnsi="Times New Roman"/>
          <w:color w:val="000000"/>
          <w:sz w:val="24"/>
          <w:szCs w:val="24"/>
          <w:lang w:val="ru-RU" w:eastAsia="zh-CN"/>
        </w:rPr>
        <w:t>ā</w:t>
      </w:r>
      <w:r w:rsidRPr="00EA3407">
        <w:rPr>
          <w:rFonts w:ascii="Times New Roman" w:hAnsi="Times New Roman"/>
          <w:color w:val="000000"/>
          <w:sz w:val="24"/>
          <w:szCs w:val="24"/>
          <w:lang w:eastAsia="zh-CN"/>
        </w:rPr>
        <w:t>d</w:t>
      </w:r>
      <w:r w:rsidRPr="00067E8A">
        <w:rPr>
          <w:rFonts w:ascii="Times New Roman" w:hAnsi="Times New Roman"/>
          <w:color w:val="000000"/>
          <w:sz w:val="24"/>
          <w:szCs w:val="24"/>
          <w:lang w:val="ru-RU" w:eastAsia="zh-CN"/>
        </w:rPr>
        <w:t>ī</w:t>
      </w:r>
      <w:r w:rsidRPr="00EA3407">
        <w:rPr>
          <w:rFonts w:ascii="Times New Roman" w:hAnsi="Times New Roman"/>
          <w:color w:val="000000"/>
          <w:sz w:val="24"/>
          <w:szCs w:val="24"/>
          <w:lang w:eastAsia="zh-CN"/>
        </w:rPr>
        <w:t>taj</w:t>
      </w:r>
      <w:r w:rsidRPr="00067E8A">
        <w:rPr>
          <w:rFonts w:ascii="Times New Roman" w:hAnsi="Times New Roman"/>
          <w:color w:val="000000"/>
          <w:sz w:val="24"/>
          <w:szCs w:val="24"/>
          <w:lang w:val="ru-RU" w:eastAsia="zh-CN"/>
        </w:rPr>
        <w:t xml:space="preserve">ā </w:t>
      </w:r>
      <w:r w:rsidRPr="00EA3407">
        <w:rPr>
          <w:rFonts w:ascii="Times New Roman" w:hAnsi="Times New Roman"/>
          <w:color w:val="000000"/>
          <w:sz w:val="24"/>
          <w:szCs w:val="24"/>
          <w:lang w:eastAsia="zh-CN"/>
        </w:rPr>
        <w:t>kont</w:t>
      </w:r>
      <w:r w:rsidRPr="00067E8A">
        <w:rPr>
          <w:rFonts w:ascii="Times New Roman" w:hAnsi="Times New Roman"/>
          <w:color w:val="000000"/>
          <w:sz w:val="24"/>
          <w:szCs w:val="24"/>
          <w:lang w:val="ru-RU" w:eastAsia="zh-CN"/>
        </w:rPr>
        <w:t xml:space="preserve">ā, </w:t>
      </w:r>
      <w:r w:rsidRPr="00EA3407">
        <w:rPr>
          <w:rFonts w:ascii="Times New Roman" w:hAnsi="Times New Roman"/>
          <w:i/>
          <w:color w:val="000000"/>
          <w:sz w:val="24"/>
          <w:szCs w:val="24"/>
          <w:lang w:eastAsia="zh-CN"/>
        </w:rPr>
        <w:t>turpm</w:t>
      </w:r>
      <w:r w:rsidRPr="00067E8A">
        <w:rPr>
          <w:rFonts w:ascii="Times New Roman" w:hAnsi="Times New Roman"/>
          <w:i/>
          <w:color w:val="000000"/>
          <w:sz w:val="24"/>
          <w:szCs w:val="24"/>
          <w:lang w:val="ru-RU" w:eastAsia="zh-CN"/>
        </w:rPr>
        <w:t>ā</w:t>
      </w:r>
      <w:r w:rsidRPr="00EA3407">
        <w:rPr>
          <w:rFonts w:ascii="Times New Roman" w:hAnsi="Times New Roman"/>
          <w:i/>
          <w:color w:val="000000"/>
          <w:sz w:val="24"/>
          <w:szCs w:val="24"/>
          <w:lang w:eastAsia="zh-CN"/>
        </w:rPr>
        <w:t>k</w:t>
      </w:r>
      <w:r w:rsidRPr="00067E8A">
        <w:rPr>
          <w:rFonts w:ascii="Times New Roman" w:hAnsi="Times New Roman"/>
          <w:color w:val="000000"/>
          <w:sz w:val="24"/>
          <w:szCs w:val="24"/>
          <w:lang w:val="ru-RU" w:eastAsia="zh-CN"/>
        </w:rPr>
        <w:t xml:space="preserve"> – </w:t>
      </w:r>
      <w:r w:rsidRPr="00EA3407">
        <w:rPr>
          <w:rFonts w:ascii="Times New Roman" w:hAnsi="Times New Roman"/>
          <w:color w:val="000000"/>
          <w:sz w:val="24"/>
          <w:szCs w:val="24"/>
          <w:lang w:eastAsia="zh-CN"/>
        </w:rPr>
        <w:t>Dro</w:t>
      </w:r>
      <w:r w:rsidRPr="00067E8A">
        <w:rPr>
          <w:rFonts w:ascii="Times New Roman" w:hAnsi="Times New Roman"/>
          <w:color w:val="000000"/>
          <w:sz w:val="24"/>
          <w:szCs w:val="24"/>
          <w:lang w:val="ru-RU" w:eastAsia="zh-CN"/>
        </w:rPr>
        <w:t>šī</w:t>
      </w:r>
      <w:r w:rsidRPr="00EA3407">
        <w:rPr>
          <w:rFonts w:ascii="Times New Roman" w:hAnsi="Times New Roman"/>
          <w:color w:val="000000"/>
          <w:sz w:val="24"/>
          <w:szCs w:val="24"/>
          <w:lang w:eastAsia="zh-CN"/>
        </w:rPr>
        <w:t>bas</w:t>
      </w:r>
      <w:r w:rsidRPr="00067E8A">
        <w:rPr>
          <w:rFonts w:ascii="Times New Roman" w:hAnsi="Times New Roman"/>
          <w:color w:val="000000"/>
          <w:sz w:val="24"/>
          <w:szCs w:val="24"/>
          <w:lang w:val="ru-RU" w:eastAsia="zh-CN"/>
        </w:rPr>
        <w:t xml:space="preserve"> </w:t>
      </w:r>
      <w:r w:rsidRPr="00EA3407">
        <w:rPr>
          <w:rFonts w:ascii="Times New Roman" w:hAnsi="Times New Roman"/>
          <w:color w:val="000000"/>
          <w:sz w:val="24"/>
          <w:szCs w:val="24"/>
          <w:lang w:eastAsia="zh-CN"/>
        </w:rPr>
        <w:t>nauda</w:t>
      </w:r>
      <w:r w:rsidRPr="00067E8A">
        <w:rPr>
          <w:rFonts w:ascii="Times New Roman" w:hAnsi="Times New Roman"/>
          <w:color w:val="000000"/>
          <w:sz w:val="24"/>
          <w:szCs w:val="24"/>
          <w:lang w:val="ru-RU" w:eastAsia="zh-CN"/>
        </w:rPr>
        <w:t>.</w:t>
      </w:r>
    </w:p>
    <w:p w:rsidR="00067E8A" w:rsidRPr="0007266C" w:rsidRDefault="00067E8A" w:rsidP="00067E8A">
      <w:pPr>
        <w:widowControl w:val="0"/>
        <w:numPr>
          <w:ilvl w:val="1"/>
          <w:numId w:val="19"/>
        </w:numPr>
        <w:shd w:val="clear" w:color="auto" w:fill="FFFFFF"/>
        <w:autoSpaceDE w:val="0"/>
        <w:autoSpaceDN w:val="0"/>
        <w:adjustRightInd w:val="0"/>
        <w:spacing w:before="60"/>
        <w:ind w:left="567" w:hanging="567"/>
        <w:jc w:val="both"/>
        <w:rPr>
          <w:color w:val="000000"/>
        </w:rPr>
      </w:pPr>
      <w:r w:rsidRPr="0007266C">
        <w:rPr>
          <w:color w:val="000000"/>
        </w:rPr>
        <w:t>Līguma izpildes nodrošinājumu PASŪTĪTĀJS ir tiesīgs saņemt un ieturēt, ja Līgums netiek izpildīts saskaņā ar Līguma noteikumiem, kā arī izmantot, lai pilnībā vai daļēji dzēstu PIEGĀDĀTĀJA darbības/bezdarbības dēļ PASŪTĪTĀJAM nodarītos zaudējumus un/vai lai ieturētu līgumsodu, par to rakstveidā informējot PIEGĀDĀTĀJU. PASŪTĪTĀJAM nav pienākums pirms ieturējuma veikšanas vai vēršanās bankā, vai apdrošināšanas sabiedrībā, pieprasīt atlīdzību no PIEGĀDĀTĀJA.</w:t>
      </w:r>
    </w:p>
    <w:p w:rsidR="00067E8A" w:rsidRPr="0007266C" w:rsidRDefault="00067E8A" w:rsidP="00067E8A">
      <w:pPr>
        <w:widowControl w:val="0"/>
        <w:numPr>
          <w:ilvl w:val="1"/>
          <w:numId w:val="19"/>
        </w:numPr>
        <w:shd w:val="clear" w:color="auto" w:fill="FFFFFF"/>
        <w:autoSpaceDE w:val="0"/>
        <w:autoSpaceDN w:val="0"/>
        <w:adjustRightInd w:val="0"/>
        <w:spacing w:before="60"/>
        <w:ind w:left="567" w:hanging="567"/>
        <w:jc w:val="both"/>
        <w:rPr>
          <w:color w:val="000000"/>
        </w:rPr>
      </w:pPr>
      <w:r w:rsidRPr="0007266C">
        <w:rPr>
          <w:color w:val="000000"/>
        </w:rPr>
        <w:t>Līguma izpildes laikā Līguma izpildes bankas garantija var tikt aizstāta ar Drošības naudu un otrādi. Šo faktu apstiprinošie dokumenti tiek reģistrēti pie Līguma.</w:t>
      </w:r>
    </w:p>
    <w:p w:rsidR="00067E8A" w:rsidRPr="00067E8A" w:rsidRDefault="00067E8A" w:rsidP="00067E8A">
      <w:pPr>
        <w:widowControl w:val="0"/>
        <w:numPr>
          <w:ilvl w:val="1"/>
          <w:numId w:val="19"/>
        </w:numPr>
        <w:shd w:val="clear" w:color="auto" w:fill="FFFFFF"/>
        <w:autoSpaceDE w:val="0"/>
        <w:autoSpaceDN w:val="0"/>
        <w:adjustRightInd w:val="0"/>
        <w:spacing w:before="60"/>
        <w:ind w:left="567" w:hanging="567"/>
        <w:jc w:val="both"/>
        <w:rPr>
          <w:color w:val="000000"/>
          <w:lang w:val="en-US"/>
        </w:rPr>
      </w:pPr>
      <w:r w:rsidRPr="00067E8A">
        <w:rPr>
          <w:b/>
          <w:color w:val="000000"/>
          <w:lang w:val="en-US" w:eastAsia="zh-CN"/>
        </w:rPr>
        <w:t>Līguma izpildes bankas garantija vai Līguma izpildes apdrošināšanas polise:</w:t>
      </w:r>
    </w:p>
    <w:p w:rsidR="00067E8A" w:rsidRPr="00067E8A" w:rsidRDefault="00067E8A" w:rsidP="00067E8A">
      <w:pPr>
        <w:numPr>
          <w:ilvl w:val="2"/>
          <w:numId w:val="19"/>
        </w:numPr>
        <w:suppressAutoHyphens/>
        <w:ind w:left="1418" w:hanging="851"/>
        <w:jc w:val="both"/>
        <w:rPr>
          <w:b/>
          <w:lang w:val="en-US" w:eastAsia="zh-CN"/>
        </w:rPr>
      </w:pPr>
      <w:r w:rsidRPr="00067E8A">
        <w:rPr>
          <w:lang w:val="en-US" w:eastAsia="zh-CN"/>
        </w:rPr>
        <w:t>Uz Līguma noslēgšanas dienu PIEGĀDĀTĀJS Līguma izpildi var nodrošināt ar Līguma izpildes bankas garantiju vai Līguma izpildes apdrošināšanas polisi, vai drošības naudu.</w:t>
      </w:r>
    </w:p>
    <w:p w:rsidR="00067E8A" w:rsidRPr="00067E8A" w:rsidRDefault="00067E8A" w:rsidP="00067E8A">
      <w:pPr>
        <w:numPr>
          <w:ilvl w:val="2"/>
          <w:numId w:val="19"/>
        </w:numPr>
        <w:suppressAutoHyphens/>
        <w:ind w:left="1418" w:hanging="851"/>
        <w:jc w:val="both"/>
        <w:rPr>
          <w:b/>
          <w:lang w:val="en-US" w:eastAsia="zh-CN"/>
        </w:rPr>
      </w:pPr>
      <w:r w:rsidRPr="00067E8A">
        <w:rPr>
          <w:lang w:val="en-US" w:eastAsia="zh-CN"/>
        </w:rPr>
        <w:t>PIEGĀDĀTĀJA</w:t>
      </w:r>
      <w:r w:rsidRPr="00067E8A">
        <w:rPr>
          <w:color w:val="000000"/>
          <w:lang w:val="en-US" w:eastAsia="zh-CN"/>
        </w:rPr>
        <w:t xml:space="preserve"> iesniegtā Līguma izpildes bankas garantija vai Līguma izpildes apdrošināšanas polise tiek pievienota pie Līguma.</w:t>
      </w:r>
    </w:p>
    <w:p w:rsidR="00067E8A" w:rsidRPr="00067E8A" w:rsidRDefault="00067E8A" w:rsidP="00067E8A">
      <w:pPr>
        <w:widowControl w:val="0"/>
        <w:numPr>
          <w:ilvl w:val="1"/>
          <w:numId w:val="19"/>
        </w:numPr>
        <w:shd w:val="clear" w:color="auto" w:fill="FFFFFF"/>
        <w:autoSpaceDE w:val="0"/>
        <w:autoSpaceDN w:val="0"/>
        <w:adjustRightInd w:val="0"/>
        <w:spacing w:before="60"/>
        <w:ind w:left="567" w:hanging="567"/>
        <w:jc w:val="both"/>
        <w:rPr>
          <w:color w:val="000000"/>
          <w:lang w:val="en-US"/>
        </w:rPr>
      </w:pPr>
      <w:r w:rsidRPr="00067E8A">
        <w:rPr>
          <w:color w:val="000000"/>
          <w:lang w:val="en-US"/>
        </w:rPr>
        <w:t>PIEGĀDĀTĀJAM ir pienākums nodrošināt Līguma izpildes nodrošinājuma spēkā esamību vismaz 14 dienas pēc pēdējās Preču pavadzīmes abpusējās parakstīšanas dienas, nepieciešamības gadījumā to darbības termiņu attiecīgi pagarinot, nemainot pārējos Līguma izpildes nodrošinājuma noteikumus.</w:t>
      </w:r>
    </w:p>
    <w:p w:rsidR="00067E8A" w:rsidRPr="0007266C" w:rsidRDefault="00067E8A" w:rsidP="00067E8A">
      <w:pPr>
        <w:widowControl w:val="0"/>
        <w:numPr>
          <w:ilvl w:val="1"/>
          <w:numId w:val="19"/>
        </w:numPr>
        <w:shd w:val="clear" w:color="auto" w:fill="FFFFFF"/>
        <w:autoSpaceDE w:val="0"/>
        <w:autoSpaceDN w:val="0"/>
        <w:adjustRightInd w:val="0"/>
        <w:spacing w:before="60"/>
        <w:ind w:left="567" w:hanging="567"/>
        <w:jc w:val="both"/>
        <w:rPr>
          <w:color w:val="000000"/>
        </w:rPr>
      </w:pPr>
      <w:r w:rsidRPr="0007266C">
        <w:rPr>
          <w:b/>
          <w:color w:val="000000"/>
        </w:rPr>
        <w:t>Drošības nauda</w:t>
      </w:r>
      <w:r w:rsidRPr="0007266C">
        <w:rPr>
          <w:color w:val="000000"/>
        </w:rPr>
        <w:t>:</w:t>
      </w:r>
    </w:p>
    <w:p w:rsidR="00067E8A" w:rsidRDefault="00067E8A" w:rsidP="00067E8A">
      <w:pPr>
        <w:numPr>
          <w:ilvl w:val="2"/>
          <w:numId w:val="19"/>
        </w:numPr>
        <w:suppressAutoHyphens/>
        <w:ind w:left="1418" w:hanging="851"/>
        <w:jc w:val="both"/>
        <w:rPr>
          <w:lang w:eastAsia="zh-CN"/>
        </w:rPr>
      </w:pPr>
      <w:r w:rsidRPr="0007266C">
        <w:rPr>
          <w:lang w:eastAsia="zh-CN"/>
        </w:rPr>
        <w:t xml:space="preserve">Līguma izpilde </w:t>
      </w:r>
      <w:r w:rsidRPr="000D5BD0">
        <w:rPr>
          <w:lang w:eastAsia="zh-CN"/>
        </w:rPr>
        <w:t>nodrošināma</w:t>
      </w:r>
      <w:r w:rsidRPr="0007266C">
        <w:rPr>
          <w:lang w:eastAsia="zh-CN"/>
        </w:rPr>
        <w:t xml:space="preserve"> ar Drošības naudu EUR </w:t>
      </w:r>
      <w:r>
        <w:rPr>
          <w:lang w:eastAsia="zh-CN"/>
        </w:rPr>
        <w:t>500</w:t>
      </w:r>
      <w:r w:rsidRPr="0007266C">
        <w:rPr>
          <w:lang w:eastAsia="zh-CN"/>
        </w:rPr>
        <w:t xml:space="preserve"> (</w:t>
      </w:r>
      <w:r>
        <w:rPr>
          <w:lang w:eastAsia="zh-CN"/>
        </w:rPr>
        <w:t>pieci simti</w:t>
      </w:r>
      <w:r w:rsidRPr="0007266C">
        <w:rPr>
          <w:lang w:eastAsia="zh-CN"/>
        </w:rPr>
        <w:t xml:space="preserve"> eiro) apmērā.</w:t>
      </w:r>
    </w:p>
    <w:p w:rsidR="00067E8A" w:rsidRDefault="00067E8A" w:rsidP="00067E8A">
      <w:pPr>
        <w:numPr>
          <w:ilvl w:val="2"/>
          <w:numId w:val="19"/>
        </w:numPr>
        <w:suppressAutoHyphens/>
        <w:ind w:left="1418" w:hanging="851"/>
        <w:jc w:val="both"/>
        <w:rPr>
          <w:lang w:eastAsia="zh-CN"/>
        </w:rPr>
      </w:pPr>
      <w:r w:rsidRPr="00EA3407">
        <w:rPr>
          <w:lang w:eastAsia="zh-CN"/>
        </w:rPr>
        <w:t xml:space="preserve">PIEGĀDĀTĀJA iemaksātai Drošības naudai jāglabājas PASŪTĪTĀJA kontā vismaz 14 dienas pēc </w:t>
      </w:r>
      <w:r w:rsidRPr="00EA3407">
        <w:rPr>
          <w:color w:val="000000"/>
        </w:rPr>
        <w:t xml:space="preserve">pēdējās Preču pavadzīmes </w:t>
      </w:r>
      <w:r w:rsidRPr="00EA3407">
        <w:rPr>
          <w:lang w:eastAsia="zh-CN"/>
        </w:rPr>
        <w:t>abpusējās parakstīšanas diena.</w:t>
      </w:r>
    </w:p>
    <w:p w:rsidR="00067E8A" w:rsidRPr="00EA3407" w:rsidRDefault="00067E8A" w:rsidP="00067E8A">
      <w:pPr>
        <w:numPr>
          <w:ilvl w:val="2"/>
          <w:numId w:val="19"/>
        </w:numPr>
        <w:suppressAutoHyphens/>
        <w:ind w:left="1418" w:hanging="851"/>
        <w:jc w:val="both"/>
        <w:rPr>
          <w:lang w:eastAsia="zh-CN"/>
        </w:rPr>
      </w:pPr>
      <w:r w:rsidRPr="00EA3407">
        <w:rPr>
          <w:lang w:eastAsia="zh-CN"/>
        </w:rPr>
        <w:lastRenderedPageBreak/>
        <w:t>PIEGĀDĀTĀJS, beidzoties Līguma 14.6.2. punktā noteiktajam Līguma izpildes nodrošinājuma termiņam, iesniedz PASŪTĪTĀJAM rēķinu par atmaksājamo summu.</w:t>
      </w:r>
    </w:p>
    <w:p w:rsidR="00067E8A" w:rsidRPr="00067E8A" w:rsidRDefault="00067E8A" w:rsidP="00067E8A">
      <w:pPr>
        <w:pStyle w:val="ListParagraph"/>
        <w:numPr>
          <w:ilvl w:val="1"/>
          <w:numId w:val="19"/>
        </w:numPr>
        <w:spacing w:after="0" w:line="240" w:lineRule="auto"/>
        <w:ind w:left="567" w:hanging="567"/>
        <w:jc w:val="both"/>
        <w:rPr>
          <w:rFonts w:ascii="Times New Roman" w:eastAsia="Times New Roman" w:hAnsi="Times New Roman"/>
          <w:sz w:val="24"/>
          <w:szCs w:val="24"/>
          <w:lang w:val="ru-RU" w:eastAsia="lv-LV"/>
        </w:rPr>
      </w:pPr>
      <w:r w:rsidRPr="0007266C">
        <w:rPr>
          <w:rFonts w:ascii="Times New Roman" w:eastAsia="Times New Roman" w:hAnsi="Times New Roman"/>
          <w:sz w:val="24"/>
          <w:szCs w:val="24"/>
          <w:lang w:eastAsia="zh-CN"/>
        </w:rPr>
        <w:t>PAS</w:t>
      </w:r>
      <w:r w:rsidRPr="00067E8A">
        <w:rPr>
          <w:rFonts w:ascii="Times New Roman" w:eastAsia="Times New Roman" w:hAnsi="Times New Roman"/>
          <w:sz w:val="24"/>
          <w:szCs w:val="24"/>
          <w:lang w:val="ru-RU" w:eastAsia="zh-CN"/>
        </w:rPr>
        <w:t>Ū</w:t>
      </w:r>
      <w:r w:rsidRPr="0007266C">
        <w:rPr>
          <w:rFonts w:ascii="Times New Roman" w:eastAsia="Times New Roman" w:hAnsi="Times New Roman"/>
          <w:sz w:val="24"/>
          <w:szCs w:val="24"/>
          <w:lang w:eastAsia="zh-CN"/>
        </w:rPr>
        <w:t>T</w:t>
      </w:r>
      <w:r w:rsidRPr="00067E8A">
        <w:rPr>
          <w:rFonts w:ascii="Times New Roman" w:eastAsia="Times New Roman" w:hAnsi="Times New Roman"/>
          <w:sz w:val="24"/>
          <w:szCs w:val="24"/>
          <w:lang w:val="ru-RU" w:eastAsia="zh-CN"/>
        </w:rPr>
        <w:t>Ī</w:t>
      </w:r>
      <w:r w:rsidRPr="0007266C">
        <w:rPr>
          <w:rFonts w:ascii="Times New Roman" w:eastAsia="Times New Roman" w:hAnsi="Times New Roman"/>
          <w:sz w:val="24"/>
          <w:szCs w:val="24"/>
          <w:lang w:eastAsia="zh-CN"/>
        </w:rPr>
        <w:t>T</w:t>
      </w:r>
      <w:r w:rsidRPr="00067E8A">
        <w:rPr>
          <w:rFonts w:ascii="Times New Roman" w:eastAsia="Times New Roman" w:hAnsi="Times New Roman"/>
          <w:sz w:val="24"/>
          <w:szCs w:val="24"/>
          <w:lang w:val="ru-RU" w:eastAsia="zh-CN"/>
        </w:rPr>
        <w:t>Ā</w:t>
      </w:r>
      <w:r w:rsidRPr="0007266C">
        <w:rPr>
          <w:rFonts w:ascii="Times New Roman" w:eastAsia="Times New Roman" w:hAnsi="Times New Roman"/>
          <w:sz w:val="24"/>
          <w:szCs w:val="24"/>
          <w:lang w:eastAsia="zh-CN"/>
        </w:rPr>
        <w:t>JS</w:t>
      </w:r>
      <w:r w:rsidRPr="00067E8A">
        <w:rPr>
          <w:rFonts w:ascii="Times New Roman" w:eastAsia="Times New Roman" w:hAnsi="Times New Roman"/>
          <w:sz w:val="24"/>
          <w:szCs w:val="24"/>
          <w:lang w:val="ru-RU" w:eastAsia="zh-CN"/>
        </w:rPr>
        <w:t xml:space="preserve"> 20 (</w:t>
      </w:r>
      <w:r w:rsidRPr="0007266C">
        <w:rPr>
          <w:rFonts w:ascii="Times New Roman" w:eastAsia="Times New Roman" w:hAnsi="Times New Roman"/>
          <w:sz w:val="24"/>
          <w:szCs w:val="24"/>
          <w:lang w:eastAsia="zh-CN"/>
        </w:rPr>
        <w:t>divdesmit</w:t>
      </w:r>
      <w:r w:rsidRPr="00067E8A">
        <w:rPr>
          <w:rFonts w:ascii="Times New Roman" w:eastAsia="Times New Roman" w:hAnsi="Times New Roman"/>
          <w:sz w:val="24"/>
          <w:szCs w:val="24"/>
          <w:lang w:val="ru-RU" w:eastAsia="zh-CN"/>
        </w:rPr>
        <w:t xml:space="preserve">) </w:t>
      </w:r>
      <w:r w:rsidRPr="0007266C">
        <w:rPr>
          <w:rFonts w:ascii="Times New Roman" w:eastAsia="Times New Roman" w:hAnsi="Times New Roman"/>
          <w:sz w:val="24"/>
          <w:szCs w:val="24"/>
          <w:lang w:eastAsia="zh-CN"/>
        </w:rPr>
        <w:t>kalend</w:t>
      </w:r>
      <w:r w:rsidRPr="00067E8A">
        <w:rPr>
          <w:rFonts w:ascii="Times New Roman" w:eastAsia="Times New Roman" w:hAnsi="Times New Roman"/>
          <w:sz w:val="24"/>
          <w:szCs w:val="24"/>
          <w:lang w:val="ru-RU" w:eastAsia="zh-CN"/>
        </w:rPr>
        <w:t>ā</w:t>
      </w:r>
      <w:r w:rsidRPr="0007266C">
        <w:rPr>
          <w:rFonts w:ascii="Times New Roman" w:eastAsia="Times New Roman" w:hAnsi="Times New Roman"/>
          <w:sz w:val="24"/>
          <w:szCs w:val="24"/>
          <w:lang w:eastAsia="zh-CN"/>
        </w:rPr>
        <w:t>ro</w:t>
      </w:r>
      <w:r w:rsidRPr="00067E8A">
        <w:rPr>
          <w:rFonts w:ascii="Times New Roman" w:eastAsia="Times New Roman" w:hAnsi="Times New Roman"/>
          <w:sz w:val="24"/>
          <w:szCs w:val="24"/>
          <w:lang w:val="ru-RU" w:eastAsia="zh-CN"/>
        </w:rPr>
        <w:t xml:space="preserve"> </w:t>
      </w:r>
      <w:r w:rsidRPr="0007266C">
        <w:rPr>
          <w:rFonts w:ascii="Times New Roman" w:eastAsia="Times New Roman" w:hAnsi="Times New Roman"/>
          <w:sz w:val="24"/>
          <w:szCs w:val="24"/>
          <w:lang w:eastAsia="zh-CN"/>
        </w:rPr>
        <w:t>dienu</w:t>
      </w:r>
      <w:r w:rsidRPr="00067E8A">
        <w:rPr>
          <w:rFonts w:ascii="Times New Roman" w:eastAsia="Times New Roman" w:hAnsi="Times New Roman"/>
          <w:sz w:val="24"/>
          <w:szCs w:val="24"/>
          <w:lang w:val="ru-RU" w:eastAsia="zh-CN"/>
        </w:rPr>
        <w:t xml:space="preserve"> </w:t>
      </w:r>
      <w:r w:rsidRPr="0007266C">
        <w:rPr>
          <w:rFonts w:ascii="Times New Roman" w:eastAsia="Times New Roman" w:hAnsi="Times New Roman"/>
          <w:sz w:val="24"/>
          <w:szCs w:val="24"/>
          <w:lang w:eastAsia="zh-CN"/>
        </w:rPr>
        <w:t>laik</w:t>
      </w:r>
      <w:r w:rsidRPr="00067E8A">
        <w:rPr>
          <w:rFonts w:ascii="Times New Roman" w:eastAsia="Times New Roman" w:hAnsi="Times New Roman"/>
          <w:sz w:val="24"/>
          <w:szCs w:val="24"/>
          <w:lang w:val="ru-RU" w:eastAsia="zh-CN"/>
        </w:rPr>
        <w:t xml:space="preserve">ā </w:t>
      </w:r>
      <w:r w:rsidRPr="0007266C">
        <w:rPr>
          <w:rFonts w:ascii="Times New Roman" w:eastAsia="Times New Roman" w:hAnsi="Times New Roman"/>
          <w:sz w:val="24"/>
          <w:szCs w:val="24"/>
          <w:lang w:eastAsia="zh-CN"/>
        </w:rPr>
        <w:t>p</w:t>
      </w:r>
      <w:r w:rsidRPr="00067E8A">
        <w:rPr>
          <w:rFonts w:ascii="Times New Roman" w:eastAsia="Times New Roman" w:hAnsi="Times New Roman"/>
          <w:sz w:val="24"/>
          <w:szCs w:val="24"/>
          <w:lang w:val="ru-RU" w:eastAsia="zh-CN"/>
        </w:rPr>
        <w:t>ē</w:t>
      </w:r>
      <w:r w:rsidRPr="0007266C">
        <w:rPr>
          <w:rFonts w:ascii="Times New Roman" w:eastAsia="Times New Roman" w:hAnsi="Times New Roman"/>
          <w:sz w:val="24"/>
          <w:szCs w:val="24"/>
          <w:lang w:eastAsia="zh-CN"/>
        </w:rPr>
        <w:t>c</w:t>
      </w:r>
      <w:r w:rsidRPr="00067E8A">
        <w:rPr>
          <w:rFonts w:ascii="Times New Roman" w:eastAsia="Times New Roman" w:hAnsi="Times New Roman"/>
          <w:sz w:val="24"/>
          <w:szCs w:val="24"/>
          <w:lang w:val="ru-RU" w:eastAsia="zh-CN"/>
        </w:rPr>
        <w:t xml:space="preserve"> </w:t>
      </w:r>
      <w:r w:rsidRPr="0007266C">
        <w:rPr>
          <w:rFonts w:ascii="Times New Roman" w:eastAsia="Times New Roman" w:hAnsi="Times New Roman"/>
          <w:sz w:val="24"/>
          <w:szCs w:val="24"/>
          <w:lang w:eastAsia="zh-CN"/>
        </w:rPr>
        <w:t>akcept</w:t>
      </w:r>
      <w:r w:rsidRPr="00067E8A">
        <w:rPr>
          <w:rFonts w:ascii="Times New Roman" w:eastAsia="Times New Roman" w:hAnsi="Times New Roman"/>
          <w:sz w:val="24"/>
          <w:szCs w:val="24"/>
          <w:lang w:val="ru-RU" w:eastAsia="zh-CN"/>
        </w:rPr>
        <w:t>ē</w:t>
      </w:r>
      <w:r w:rsidRPr="0007266C">
        <w:rPr>
          <w:rFonts w:ascii="Times New Roman" w:eastAsia="Times New Roman" w:hAnsi="Times New Roman"/>
          <w:sz w:val="24"/>
          <w:szCs w:val="24"/>
          <w:lang w:eastAsia="zh-CN"/>
        </w:rPr>
        <w:t>ta</w:t>
      </w:r>
      <w:r w:rsidRPr="00067E8A">
        <w:rPr>
          <w:rFonts w:ascii="Times New Roman" w:eastAsia="Times New Roman" w:hAnsi="Times New Roman"/>
          <w:sz w:val="24"/>
          <w:szCs w:val="24"/>
          <w:lang w:val="ru-RU" w:eastAsia="zh-CN"/>
        </w:rPr>
        <w:t xml:space="preserve"> </w:t>
      </w:r>
      <w:r w:rsidRPr="0007266C">
        <w:rPr>
          <w:rFonts w:ascii="Times New Roman" w:eastAsia="Times New Roman" w:hAnsi="Times New Roman"/>
          <w:sz w:val="24"/>
          <w:szCs w:val="24"/>
          <w:lang w:eastAsia="zh-CN"/>
        </w:rPr>
        <w:t>r</w:t>
      </w:r>
      <w:r w:rsidRPr="00067E8A">
        <w:rPr>
          <w:rFonts w:ascii="Times New Roman" w:eastAsia="Times New Roman" w:hAnsi="Times New Roman"/>
          <w:sz w:val="24"/>
          <w:szCs w:val="24"/>
          <w:lang w:val="ru-RU" w:eastAsia="zh-CN"/>
        </w:rPr>
        <w:t>ēķ</w:t>
      </w:r>
      <w:r w:rsidRPr="0007266C">
        <w:rPr>
          <w:rFonts w:ascii="Times New Roman" w:eastAsia="Times New Roman" w:hAnsi="Times New Roman"/>
          <w:sz w:val="24"/>
          <w:szCs w:val="24"/>
          <w:lang w:eastAsia="zh-CN"/>
        </w:rPr>
        <w:t>ina</w:t>
      </w:r>
      <w:r w:rsidRPr="00067E8A">
        <w:rPr>
          <w:rFonts w:ascii="Times New Roman" w:eastAsia="Times New Roman" w:hAnsi="Times New Roman"/>
          <w:sz w:val="24"/>
          <w:szCs w:val="24"/>
          <w:lang w:val="ru-RU" w:eastAsia="zh-CN"/>
        </w:rPr>
        <w:t xml:space="preserve"> </w:t>
      </w:r>
      <w:r w:rsidRPr="0007266C">
        <w:rPr>
          <w:rFonts w:ascii="Times New Roman" w:eastAsia="Times New Roman" w:hAnsi="Times New Roman"/>
          <w:sz w:val="24"/>
          <w:szCs w:val="24"/>
          <w:lang w:eastAsia="zh-CN"/>
        </w:rPr>
        <w:t>sa</w:t>
      </w:r>
      <w:r w:rsidRPr="00067E8A">
        <w:rPr>
          <w:rFonts w:ascii="Times New Roman" w:eastAsia="Times New Roman" w:hAnsi="Times New Roman"/>
          <w:sz w:val="24"/>
          <w:szCs w:val="24"/>
          <w:lang w:val="ru-RU" w:eastAsia="zh-CN"/>
        </w:rPr>
        <w:t>ņ</w:t>
      </w:r>
      <w:r w:rsidRPr="0007266C">
        <w:rPr>
          <w:rFonts w:ascii="Times New Roman" w:eastAsia="Times New Roman" w:hAnsi="Times New Roman"/>
          <w:sz w:val="24"/>
          <w:szCs w:val="24"/>
          <w:lang w:eastAsia="zh-CN"/>
        </w:rPr>
        <w:t>em</w:t>
      </w:r>
      <w:r w:rsidRPr="00067E8A">
        <w:rPr>
          <w:rFonts w:ascii="Times New Roman" w:eastAsia="Times New Roman" w:hAnsi="Times New Roman"/>
          <w:sz w:val="24"/>
          <w:szCs w:val="24"/>
          <w:lang w:val="ru-RU" w:eastAsia="zh-CN"/>
        </w:rPr>
        <w:t>š</w:t>
      </w:r>
      <w:r w:rsidRPr="0007266C">
        <w:rPr>
          <w:rFonts w:ascii="Times New Roman" w:eastAsia="Times New Roman" w:hAnsi="Times New Roman"/>
          <w:sz w:val="24"/>
          <w:szCs w:val="24"/>
          <w:lang w:eastAsia="zh-CN"/>
        </w:rPr>
        <w:t>anas</w:t>
      </w:r>
      <w:r w:rsidRPr="00067E8A">
        <w:rPr>
          <w:rFonts w:ascii="Times New Roman" w:eastAsia="Times New Roman" w:hAnsi="Times New Roman"/>
          <w:sz w:val="24"/>
          <w:szCs w:val="24"/>
          <w:lang w:val="ru-RU" w:eastAsia="zh-CN"/>
        </w:rPr>
        <w:t xml:space="preserve"> </w:t>
      </w:r>
      <w:r w:rsidRPr="0007266C">
        <w:rPr>
          <w:rFonts w:ascii="Times New Roman" w:eastAsia="Times New Roman" w:hAnsi="Times New Roman"/>
          <w:sz w:val="24"/>
          <w:szCs w:val="24"/>
          <w:lang w:eastAsia="zh-CN"/>
        </w:rPr>
        <w:t>pie</w:t>
      </w:r>
      <w:r w:rsidRPr="00067E8A">
        <w:rPr>
          <w:rFonts w:ascii="Times New Roman" w:eastAsia="Times New Roman" w:hAnsi="Times New Roman"/>
          <w:sz w:val="24"/>
          <w:szCs w:val="24"/>
          <w:lang w:val="ru-RU" w:eastAsia="zh-CN"/>
        </w:rPr>
        <w:t xml:space="preserve"> </w:t>
      </w:r>
      <w:r w:rsidRPr="0007266C">
        <w:rPr>
          <w:rFonts w:ascii="Times New Roman" w:eastAsia="Times New Roman" w:hAnsi="Times New Roman"/>
          <w:sz w:val="24"/>
          <w:szCs w:val="24"/>
          <w:lang w:eastAsia="zh-CN"/>
        </w:rPr>
        <w:t>PAS</w:t>
      </w:r>
      <w:r w:rsidRPr="00067E8A">
        <w:rPr>
          <w:rFonts w:ascii="Times New Roman" w:eastAsia="Times New Roman" w:hAnsi="Times New Roman"/>
          <w:sz w:val="24"/>
          <w:szCs w:val="24"/>
          <w:lang w:val="ru-RU" w:eastAsia="zh-CN"/>
        </w:rPr>
        <w:t>Ū</w:t>
      </w:r>
      <w:r w:rsidRPr="0007266C">
        <w:rPr>
          <w:rFonts w:ascii="Times New Roman" w:eastAsia="Times New Roman" w:hAnsi="Times New Roman"/>
          <w:sz w:val="24"/>
          <w:szCs w:val="24"/>
          <w:lang w:eastAsia="zh-CN"/>
        </w:rPr>
        <w:t>T</w:t>
      </w:r>
      <w:r w:rsidRPr="00067E8A">
        <w:rPr>
          <w:rFonts w:ascii="Times New Roman" w:eastAsia="Times New Roman" w:hAnsi="Times New Roman"/>
          <w:sz w:val="24"/>
          <w:szCs w:val="24"/>
          <w:lang w:val="ru-RU" w:eastAsia="zh-CN"/>
        </w:rPr>
        <w:t>Ī</w:t>
      </w:r>
      <w:r w:rsidRPr="0007266C">
        <w:rPr>
          <w:rFonts w:ascii="Times New Roman" w:eastAsia="Times New Roman" w:hAnsi="Times New Roman"/>
          <w:sz w:val="24"/>
          <w:szCs w:val="24"/>
          <w:lang w:eastAsia="zh-CN"/>
        </w:rPr>
        <w:t>T</w:t>
      </w:r>
      <w:r w:rsidRPr="00067E8A">
        <w:rPr>
          <w:rFonts w:ascii="Times New Roman" w:eastAsia="Times New Roman" w:hAnsi="Times New Roman"/>
          <w:sz w:val="24"/>
          <w:szCs w:val="24"/>
          <w:lang w:val="ru-RU" w:eastAsia="zh-CN"/>
        </w:rPr>
        <w:t>Ā</w:t>
      </w:r>
      <w:r w:rsidRPr="0007266C">
        <w:rPr>
          <w:rFonts w:ascii="Times New Roman" w:eastAsia="Times New Roman" w:hAnsi="Times New Roman"/>
          <w:sz w:val="24"/>
          <w:szCs w:val="24"/>
          <w:lang w:eastAsia="zh-CN"/>
        </w:rPr>
        <w:t>JA</w:t>
      </w:r>
      <w:r w:rsidRPr="00067E8A">
        <w:rPr>
          <w:rFonts w:ascii="Times New Roman" w:eastAsia="Times New Roman" w:hAnsi="Times New Roman"/>
          <w:sz w:val="24"/>
          <w:szCs w:val="24"/>
          <w:lang w:val="ru-RU" w:eastAsia="zh-CN"/>
        </w:rPr>
        <w:t xml:space="preserve"> </w:t>
      </w:r>
      <w:r w:rsidRPr="0007266C">
        <w:rPr>
          <w:rFonts w:ascii="Times New Roman" w:eastAsia="Times New Roman" w:hAnsi="Times New Roman"/>
          <w:sz w:val="24"/>
          <w:szCs w:val="24"/>
          <w:lang w:eastAsia="zh-CN"/>
        </w:rPr>
        <w:t>atmaks</w:t>
      </w:r>
      <w:r w:rsidRPr="00067E8A">
        <w:rPr>
          <w:rFonts w:ascii="Times New Roman" w:eastAsia="Times New Roman" w:hAnsi="Times New Roman"/>
          <w:sz w:val="24"/>
          <w:szCs w:val="24"/>
          <w:lang w:val="ru-RU" w:eastAsia="zh-CN"/>
        </w:rPr>
        <w:t xml:space="preserve">ā </w:t>
      </w:r>
      <w:r w:rsidRPr="0007266C">
        <w:rPr>
          <w:rFonts w:ascii="Times New Roman" w:eastAsia="Times New Roman" w:hAnsi="Times New Roman"/>
          <w:sz w:val="24"/>
          <w:szCs w:val="24"/>
          <w:lang w:eastAsia="zh-CN"/>
        </w:rPr>
        <w:t>PIEG</w:t>
      </w:r>
      <w:r w:rsidRPr="00067E8A">
        <w:rPr>
          <w:rFonts w:ascii="Times New Roman" w:eastAsia="Times New Roman" w:hAnsi="Times New Roman"/>
          <w:sz w:val="24"/>
          <w:szCs w:val="24"/>
          <w:lang w:val="ru-RU" w:eastAsia="zh-CN"/>
        </w:rPr>
        <w:t>Ā</w:t>
      </w:r>
      <w:r w:rsidRPr="0007266C">
        <w:rPr>
          <w:rFonts w:ascii="Times New Roman" w:eastAsia="Times New Roman" w:hAnsi="Times New Roman"/>
          <w:sz w:val="24"/>
          <w:szCs w:val="24"/>
          <w:lang w:eastAsia="zh-CN"/>
        </w:rPr>
        <w:t>D</w:t>
      </w:r>
      <w:r w:rsidRPr="00067E8A">
        <w:rPr>
          <w:rFonts w:ascii="Times New Roman" w:eastAsia="Times New Roman" w:hAnsi="Times New Roman"/>
          <w:sz w:val="24"/>
          <w:szCs w:val="24"/>
          <w:lang w:val="ru-RU" w:eastAsia="zh-CN"/>
        </w:rPr>
        <w:t>Ā</w:t>
      </w:r>
      <w:r w:rsidRPr="0007266C">
        <w:rPr>
          <w:rFonts w:ascii="Times New Roman" w:eastAsia="Times New Roman" w:hAnsi="Times New Roman"/>
          <w:sz w:val="24"/>
          <w:szCs w:val="24"/>
          <w:lang w:eastAsia="zh-CN"/>
        </w:rPr>
        <w:t>T</w:t>
      </w:r>
      <w:r w:rsidRPr="00067E8A">
        <w:rPr>
          <w:rFonts w:ascii="Times New Roman" w:eastAsia="Times New Roman" w:hAnsi="Times New Roman"/>
          <w:sz w:val="24"/>
          <w:szCs w:val="24"/>
          <w:lang w:val="ru-RU" w:eastAsia="zh-CN"/>
        </w:rPr>
        <w:t>Ā</w:t>
      </w:r>
      <w:r w:rsidRPr="0007266C">
        <w:rPr>
          <w:rFonts w:ascii="Times New Roman" w:eastAsia="Times New Roman" w:hAnsi="Times New Roman"/>
          <w:sz w:val="24"/>
          <w:szCs w:val="24"/>
          <w:lang w:eastAsia="zh-CN"/>
        </w:rPr>
        <w:t>JAM</w:t>
      </w:r>
      <w:r w:rsidRPr="00067E8A">
        <w:rPr>
          <w:rFonts w:ascii="Times New Roman" w:eastAsia="Times New Roman" w:hAnsi="Times New Roman"/>
          <w:sz w:val="24"/>
          <w:szCs w:val="24"/>
          <w:lang w:val="ru-RU" w:eastAsia="zh-CN"/>
        </w:rPr>
        <w:t xml:space="preserve"> </w:t>
      </w:r>
      <w:r w:rsidRPr="0007266C">
        <w:rPr>
          <w:rFonts w:ascii="Times New Roman" w:eastAsia="Times New Roman" w:hAnsi="Times New Roman"/>
          <w:sz w:val="24"/>
          <w:szCs w:val="24"/>
          <w:lang w:eastAsia="zh-CN"/>
        </w:rPr>
        <w:t>Dro</w:t>
      </w:r>
      <w:r w:rsidRPr="00067E8A">
        <w:rPr>
          <w:rFonts w:ascii="Times New Roman" w:eastAsia="Times New Roman" w:hAnsi="Times New Roman"/>
          <w:sz w:val="24"/>
          <w:szCs w:val="24"/>
          <w:lang w:val="ru-RU" w:eastAsia="zh-CN"/>
        </w:rPr>
        <w:t>šī</w:t>
      </w:r>
      <w:r w:rsidRPr="0007266C">
        <w:rPr>
          <w:rFonts w:ascii="Times New Roman" w:eastAsia="Times New Roman" w:hAnsi="Times New Roman"/>
          <w:sz w:val="24"/>
          <w:szCs w:val="24"/>
          <w:lang w:eastAsia="zh-CN"/>
        </w:rPr>
        <w:t>bas</w:t>
      </w:r>
      <w:r w:rsidRPr="00067E8A">
        <w:rPr>
          <w:rFonts w:ascii="Times New Roman" w:eastAsia="Times New Roman" w:hAnsi="Times New Roman"/>
          <w:sz w:val="24"/>
          <w:szCs w:val="24"/>
          <w:lang w:val="ru-RU" w:eastAsia="zh-CN"/>
        </w:rPr>
        <w:t xml:space="preserve"> </w:t>
      </w:r>
      <w:r w:rsidRPr="0007266C">
        <w:rPr>
          <w:rFonts w:ascii="Times New Roman" w:eastAsia="Times New Roman" w:hAnsi="Times New Roman"/>
          <w:sz w:val="24"/>
          <w:szCs w:val="24"/>
          <w:lang w:eastAsia="zh-CN"/>
        </w:rPr>
        <w:t>naudu</w:t>
      </w:r>
      <w:r w:rsidRPr="00067E8A">
        <w:rPr>
          <w:rFonts w:ascii="Times New Roman" w:eastAsia="Times New Roman" w:hAnsi="Times New Roman"/>
          <w:sz w:val="24"/>
          <w:szCs w:val="24"/>
          <w:lang w:val="ru-RU" w:eastAsia="zh-CN"/>
        </w:rPr>
        <w:t xml:space="preserve"> </w:t>
      </w:r>
      <w:r w:rsidRPr="0007266C">
        <w:rPr>
          <w:rFonts w:ascii="Times New Roman" w:eastAsia="Times New Roman" w:hAnsi="Times New Roman"/>
          <w:sz w:val="24"/>
          <w:szCs w:val="24"/>
          <w:lang w:eastAsia="zh-CN"/>
        </w:rPr>
        <w:t>apm</w:t>
      </w:r>
      <w:r w:rsidRPr="00067E8A">
        <w:rPr>
          <w:rFonts w:ascii="Times New Roman" w:eastAsia="Times New Roman" w:hAnsi="Times New Roman"/>
          <w:sz w:val="24"/>
          <w:szCs w:val="24"/>
          <w:lang w:val="ru-RU" w:eastAsia="zh-CN"/>
        </w:rPr>
        <w:t>ē</w:t>
      </w:r>
      <w:r w:rsidRPr="0007266C">
        <w:rPr>
          <w:rFonts w:ascii="Times New Roman" w:eastAsia="Times New Roman" w:hAnsi="Times New Roman"/>
          <w:sz w:val="24"/>
          <w:szCs w:val="24"/>
          <w:lang w:eastAsia="zh-CN"/>
        </w:rPr>
        <w:t>r</w:t>
      </w:r>
      <w:r w:rsidRPr="00067E8A">
        <w:rPr>
          <w:rFonts w:ascii="Times New Roman" w:eastAsia="Times New Roman" w:hAnsi="Times New Roman"/>
          <w:sz w:val="24"/>
          <w:szCs w:val="24"/>
          <w:lang w:val="ru-RU" w:eastAsia="zh-CN"/>
        </w:rPr>
        <w:t xml:space="preserve">ā, </w:t>
      </w:r>
      <w:r w:rsidRPr="0007266C">
        <w:rPr>
          <w:rFonts w:ascii="Times New Roman" w:eastAsia="Times New Roman" w:hAnsi="Times New Roman"/>
          <w:sz w:val="24"/>
          <w:szCs w:val="24"/>
          <w:lang w:eastAsia="zh-CN"/>
        </w:rPr>
        <w:t>k</w:t>
      </w:r>
      <w:r w:rsidRPr="00067E8A">
        <w:rPr>
          <w:rFonts w:ascii="Times New Roman" w:eastAsia="Times New Roman" w:hAnsi="Times New Roman"/>
          <w:sz w:val="24"/>
          <w:szCs w:val="24"/>
          <w:lang w:val="ru-RU" w:eastAsia="zh-CN"/>
        </w:rPr>
        <w:t>ā</w:t>
      </w:r>
      <w:r w:rsidRPr="0007266C">
        <w:rPr>
          <w:rFonts w:ascii="Times New Roman" w:eastAsia="Times New Roman" w:hAnsi="Times New Roman"/>
          <w:sz w:val="24"/>
          <w:szCs w:val="24"/>
          <w:lang w:eastAsia="zh-CN"/>
        </w:rPr>
        <w:t>d</w:t>
      </w:r>
      <w:r w:rsidRPr="00067E8A">
        <w:rPr>
          <w:rFonts w:ascii="Times New Roman" w:eastAsia="Times New Roman" w:hAnsi="Times New Roman"/>
          <w:sz w:val="24"/>
          <w:szCs w:val="24"/>
          <w:lang w:val="ru-RU" w:eastAsia="zh-CN"/>
        </w:rPr>
        <w:t xml:space="preserve">ā </w:t>
      </w:r>
      <w:r w:rsidRPr="0007266C">
        <w:rPr>
          <w:rFonts w:ascii="Times New Roman" w:eastAsia="Times New Roman" w:hAnsi="Times New Roman"/>
          <w:sz w:val="24"/>
          <w:szCs w:val="24"/>
          <w:lang w:eastAsia="zh-CN"/>
        </w:rPr>
        <w:t>atmaks</w:t>
      </w:r>
      <w:r w:rsidRPr="00067E8A">
        <w:rPr>
          <w:rFonts w:ascii="Times New Roman" w:eastAsia="Times New Roman" w:hAnsi="Times New Roman"/>
          <w:sz w:val="24"/>
          <w:szCs w:val="24"/>
          <w:lang w:val="ru-RU" w:eastAsia="zh-CN"/>
        </w:rPr>
        <w:t>ā</w:t>
      </w:r>
      <w:r w:rsidRPr="0007266C">
        <w:rPr>
          <w:rFonts w:ascii="Times New Roman" w:eastAsia="Times New Roman" w:hAnsi="Times New Roman"/>
          <w:sz w:val="24"/>
          <w:szCs w:val="24"/>
          <w:lang w:eastAsia="zh-CN"/>
        </w:rPr>
        <w:t>jams</w:t>
      </w:r>
      <w:r w:rsidRPr="00067E8A">
        <w:rPr>
          <w:rFonts w:ascii="Times New Roman" w:eastAsia="Times New Roman" w:hAnsi="Times New Roman"/>
          <w:sz w:val="24"/>
          <w:szCs w:val="24"/>
          <w:lang w:val="ru-RU" w:eastAsia="zh-CN"/>
        </w:rPr>
        <w:t xml:space="preserve"> </w:t>
      </w:r>
      <w:r w:rsidRPr="0007266C">
        <w:rPr>
          <w:rFonts w:ascii="Times New Roman" w:eastAsia="Times New Roman" w:hAnsi="Times New Roman"/>
          <w:sz w:val="24"/>
          <w:szCs w:val="24"/>
          <w:lang w:eastAsia="zh-CN"/>
        </w:rPr>
        <w:t>saska</w:t>
      </w:r>
      <w:r w:rsidRPr="00067E8A">
        <w:rPr>
          <w:rFonts w:ascii="Times New Roman" w:eastAsia="Times New Roman" w:hAnsi="Times New Roman"/>
          <w:sz w:val="24"/>
          <w:szCs w:val="24"/>
          <w:lang w:val="ru-RU" w:eastAsia="zh-CN"/>
        </w:rPr>
        <w:t xml:space="preserve">ņā </w:t>
      </w:r>
      <w:r w:rsidRPr="0007266C">
        <w:rPr>
          <w:rFonts w:ascii="Times New Roman" w:eastAsia="Times New Roman" w:hAnsi="Times New Roman"/>
          <w:sz w:val="24"/>
          <w:szCs w:val="24"/>
          <w:lang w:eastAsia="zh-CN"/>
        </w:rPr>
        <w:t>ar</w:t>
      </w:r>
      <w:r w:rsidRPr="00067E8A">
        <w:rPr>
          <w:rFonts w:ascii="Times New Roman" w:eastAsia="Times New Roman" w:hAnsi="Times New Roman"/>
          <w:sz w:val="24"/>
          <w:szCs w:val="24"/>
          <w:lang w:val="ru-RU" w:eastAsia="zh-CN"/>
        </w:rPr>
        <w:t xml:space="preserve"> </w:t>
      </w:r>
      <w:r w:rsidRPr="0007266C">
        <w:rPr>
          <w:rFonts w:ascii="Times New Roman" w:eastAsia="Times New Roman" w:hAnsi="Times New Roman"/>
          <w:sz w:val="24"/>
          <w:szCs w:val="24"/>
          <w:lang w:eastAsia="zh-CN"/>
        </w:rPr>
        <w:t>L</w:t>
      </w:r>
      <w:r w:rsidRPr="00067E8A">
        <w:rPr>
          <w:rFonts w:ascii="Times New Roman" w:eastAsia="Times New Roman" w:hAnsi="Times New Roman"/>
          <w:sz w:val="24"/>
          <w:szCs w:val="24"/>
          <w:lang w:val="ru-RU" w:eastAsia="zh-CN"/>
        </w:rPr>
        <w:t>ī</w:t>
      </w:r>
      <w:r w:rsidRPr="0007266C">
        <w:rPr>
          <w:rFonts w:ascii="Times New Roman" w:eastAsia="Times New Roman" w:hAnsi="Times New Roman"/>
          <w:sz w:val="24"/>
          <w:szCs w:val="24"/>
          <w:lang w:eastAsia="zh-CN"/>
        </w:rPr>
        <w:t>guma</w:t>
      </w:r>
      <w:r w:rsidRPr="00067E8A">
        <w:rPr>
          <w:rFonts w:ascii="Times New Roman" w:eastAsia="Times New Roman" w:hAnsi="Times New Roman"/>
          <w:sz w:val="24"/>
          <w:szCs w:val="24"/>
          <w:lang w:val="ru-RU" w:eastAsia="zh-CN"/>
        </w:rPr>
        <w:t xml:space="preserve"> </w:t>
      </w:r>
      <w:r w:rsidRPr="0007266C">
        <w:rPr>
          <w:rFonts w:ascii="Times New Roman" w:eastAsia="Times New Roman" w:hAnsi="Times New Roman"/>
          <w:sz w:val="24"/>
          <w:szCs w:val="24"/>
          <w:lang w:eastAsia="zh-CN"/>
        </w:rPr>
        <w:t>nosac</w:t>
      </w:r>
      <w:r w:rsidRPr="00067E8A">
        <w:rPr>
          <w:rFonts w:ascii="Times New Roman" w:eastAsia="Times New Roman" w:hAnsi="Times New Roman"/>
          <w:sz w:val="24"/>
          <w:szCs w:val="24"/>
          <w:lang w:val="ru-RU" w:eastAsia="zh-CN"/>
        </w:rPr>
        <w:t>ī</w:t>
      </w:r>
      <w:r w:rsidRPr="0007266C">
        <w:rPr>
          <w:rFonts w:ascii="Times New Roman" w:eastAsia="Times New Roman" w:hAnsi="Times New Roman"/>
          <w:sz w:val="24"/>
          <w:szCs w:val="24"/>
          <w:lang w:eastAsia="zh-CN"/>
        </w:rPr>
        <w:t>jumiem</w:t>
      </w:r>
      <w:r w:rsidRPr="00067E8A">
        <w:rPr>
          <w:rFonts w:ascii="Times New Roman" w:eastAsia="Times New Roman" w:hAnsi="Times New Roman"/>
          <w:sz w:val="24"/>
          <w:szCs w:val="24"/>
          <w:lang w:val="ru-RU" w:eastAsia="zh-CN"/>
        </w:rPr>
        <w:t>.</w:t>
      </w:r>
    </w:p>
    <w:p w:rsidR="00067E8A" w:rsidRDefault="00067E8A" w:rsidP="00067E8A">
      <w:pPr>
        <w:ind w:left="709" w:hanging="709"/>
        <w:rPr>
          <w:rFonts w:ascii="Times New Roman Bold" w:hAnsi="Times New Roman Bold"/>
          <w:b/>
          <w:caps/>
        </w:rPr>
      </w:pPr>
    </w:p>
    <w:p w:rsidR="00067E8A" w:rsidRDefault="00067E8A" w:rsidP="00067E8A">
      <w:pPr>
        <w:numPr>
          <w:ilvl w:val="0"/>
          <w:numId w:val="19"/>
        </w:numPr>
        <w:jc w:val="center"/>
        <w:rPr>
          <w:rFonts w:ascii="Times New Roman Bold" w:hAnsi="Times New Roman Bold"/>
          <w:b/>
          <w:caps/>
        </w:rPr>
      </w:pPr>
      <w:r w:rsidRPr="001A1D6D">
        <w:rPr>
          <w:rFonts w:ascii="Times New Roman Bold" w:hAnsi="Times New Roman Bold"/>
          <w:b/>
          <w:caps/>
        </w:rPr>
        <w:t>Citi noteikumi</w:t>
      </w:r>
    </w:p>
    <w:p w:rsidR="00067E8A" w:rsidRPr="009E37D0" w:rsidRDefault="00067E8A" w:rsidP="00067E8A">
      <w:pPr>
        <w:ind w:left="360"/>
        <w:rPr>
          <w:b/>
          <w:sz w:val="12"/>
        </w:rPr>
      </w:pPr>
    </w:p>
    <w:p w:rsidR="00067E8A" w:rsidRPr="00F66E9E" w:rsidRDefault="00067E8A" w:rsidP="00067E8A">
      <w:pPr>
        <w:widowControl w:val="0"/>
        <w:numPr>
          <w:ilvl w:val="1"/>
          <w:numId w:val="19"/>
        </w:numPr>
        <w:shd w:val="clear" w:color="auto" w:fill="FFFFFF"/>
        <w:autoSpaceDE w:val="0"/>
        <w:autoSpaceDN w:val="0"/>
        <w:adjustRightInd w:val="0"/>
        <w:ind w:left="567" w:hanging="567"/>
        <w:jc w:val="both"/>
        <w:rPr>
          <w:color w:val="000000"/>
        </w:rPr>
      </w:pPr>
      <w:r w:rsidRPr="00F66E9E">
        <w:rPr>
          <w:color w:val="000000"/>
        </w:rPr>
        <w:t xml:space="preserve">Visi Līguma grozījumi vai papildinājumi tiek izdarīti rakstiski, </w:t>
      </w:r>
      <w:r>
        <w:t>Līdzējiem</w:t>
      </w:r>
      <w:r w:rsidRPr="00F66E9E">
        <w:t xml:space="preserve"> </w:t>
      </w:r>
      <w:r w:rsidRPr="00F66E9E">
        <w:rPr>
          <w:color w:val="000000"/>
        </w:rPr>
        <w:t xml:space="preserve">tos parakstot, un tie </w:t>
      </w:r>
      <w:r w:rsidRPr="00F66E9E">
        <w:t>stājas spēkā reģistrācijas dienā pie PASŪTĪTĀJA, izņemot Līgumā noteiktos gadījumus.</w:t>
      </w:r>
    </w:p>
    <w:p w:rsidR="00067E8A" w:rsidRPr="00F66E9E" w:rsidRDefault="00067E8A" w:rsidP="00067E8A">
      <w:pPr>
        <w:widowControl w:val="0"/>
        <w:numPr>
          <w:ilvl w:val="1"/>
          <w:numId w:val="19"/>
        </w:numPr>
        <w:shd w:val="clear" w:color="auto" w:fill="FFFFFF"/>
        <w:autoSpaceDE w:val="0"/>
        <w:autoSpaceDN w:val="0"/>
        <w:adjustRightInd w:val="0"/>
        <w:ind w:left="567" w:hanging="567"/>
        <w:jc w:val="both"/>
        <w:rPr>
          <w:color w:val="000000"/>
        </w:rPr>
      </w:pPr>
      <w:r w:rsidRPr="00F66E9E">
        <w:rPr>
          <w:color w:val="000000"/>
        </w:rPr>
        <w:t>Visi pēc Līguma spēkā stāšanās sastādītie Līguma grozījumi vai papildinājumi, ja tie ir sastādīti atbilstoši Līguma noteikumiem, ir Līguma neatņemamas sastāvdaļas.</w:t>
      </w:r>
    </w:p>
    <w:p w:rsidR="00067E8A" w:rsidRPr="00F66E9E" w:rsidRDefault="00067E8A" w:rsidP="00067E8A">
      <w:pPr>
        <w:widowControl w:val="0"/>
        <w:numPr>
          <w:ilvl w:val="1"/>
          <w:numId w:val="19"/>
        </w:numPr>
        <w:shd w:val="clear" w:color="auto" w:fill="FFFFFF"/>
        <w:autoSpaceDE w:val="0"/>
        <w:autoSpaceDN w:val="0"/>
        <w:adjustRightInd w:val="0"/>
        <w:ind w:left="567" w:hanging="567"/>
        <w:jc w:val="both"/>
        <w:rPr>
          <w:color w:val="000000"/>
        </w:rPr>
      </w:pPr>
      <w:r w:rsidRPr="00F66E9E">
        <w:rPr>
          <w:color w:val="000000"/>
        </w:rPr>
        <w:t>Ja kādi no Līguma noteikumiem zaudē juridisku spēku, tas nerada pārējo noteikumu spēkā neesamību. Šādi spēkā neesoši noteikumi jāaizstāj ar citiem Līguma mērķiem un saturam atbilstošiem noteikumiem.</w:t>
      </w:r>
    </w:p>
    <w:p w:rsidR="00067E8A" w:rsidRPr="00F66E9E" w:rsidRDefault="00067E8A" w:rsidP="00067E8A">
      <w:pPr>
        <w:widowControl w:val="0"/>
        <w:numPr>
          <w:ilvl w:val="1"/>
          <w:numId w:val="19"/>
        </w:numPr>
        <w:shd w:val="clear" w:color="auto" w:fill="FFFFFF"/>
        <w:autoSpaceDE w:val="0"/>
        <w:autoSpaceDN w:val="0"/>
        <w:adjustRightInd w:val="0"/>
        <w:ind w:left="567" w:hanging="567"/>
        <w:jc w:val="both"/>
        <w:rPr>
          <w:color w:val="000000"/>
        </w:rPr>
      </w:pPr>
      <w:r w:rsidRPr="00F66E9E">
        <w:rPr>
          <w:spacing w:val="6"/>
          <w:kern w:val="1"/>
          <w:lang w:eastAsia="ar-SA"/>
        </w:rPr>
        <w:t>Līdzēji 5 (piecu) darba dienu laikā rakstveidā informē viens otru par sava nosaukuma, juridiskā statusa, adreses (faktiskās vai juridiskās, objektu adreses), saziņas līdzekļu vai maksājumu rekvizītu, kontaktpersonu maiņu. Pēc paziņojuma saņemšanu (kancelejas atzīme) tas kļūst par Līguma neatņemamu sastāvdaļu.</w:t>
      </w:r>
    </w:p>
    <w:p w:rsidR="00067E8A" w:rsidRPr="00F66E9E" w:rsidRDefault="00067E8A" w:rsidP="00067E8A">
      <w:pPr>
        <w:widowControl w:val="0"/>
        <w:numPr>
          <w:ilvl w:val="1"/>
          <w:numId w:val="19"/>
        </w:numPr>
        <w:shd w:val="clear" w:color="auto" w:fill="FFFFFF"/>
        <w:autoSpaceDE w:val="0"/>
        <w:autoSpaceDN w:val="0"/>
        <w:adjustRightInd w:val="0"/>
        <w:ind w:left="567" w:hanging="567"/>
        <w:jc w:val="both"/>
        <w:rPr>
          <w:color w:val="000000"/>
        </w:rPr>
      </w:pPr>
      <w:r w:rsidRPr="00F66E9E">
        <w:rPr>
          <w:spacing w:val="6"/>
          <w:kern w:val="1"/>
          <w:lang w:eastAsia="ar-SA"/>
        </w:rPr>
        <w:t xml:space="preserve">Parakstot Līgumu, </w:t>
      </w:r>
      <w:r>
        <w:t>Līdzēji</w:t>
      </w:r>
      <w:r w:rsidRPr="00F66E9E">
        <w:t xml:space="preserve"> </w:t>
      </w:r>
      <w:r w:rsidRPr="00F66E9E">
        <w:rPr>
          <w:spacing w:val="6"/>
          <w:kern w:val="1"/>
          <w:lang w:eastAsia="ar-SA"/>
        </w:rPr>
        <w:t>apliecina, ka ar Līguma tekstu ir iepazinušies un tam piekrīt.</w:t>
      </w:r>
    </w:p>
    <w:p w:rsidR="00067E8A" w:rsidRPr="00F66E9E" w:rsidRDefault="00067E8A" w:rsidP="00067E8A">
      <w:pPr>
        <w:widowControl w:val="0"/>
        <w:numPr>
          <w:ilvl w:val="1"/>
          <w:numId w:val="19"/>
        </w:numPr>
        <w:shd w:val="clear" w:color="auto" w:fill="FFFFFF"/>
        <w:autoSpaceDE w:val="0"/>
        <w:autoSpaceDN w:val="0"/>
        <w:adjustRightInd w:val="0"/>
        <w:ind w:left="567" w:hanging="567"/>
        <w:jc w:val="both"/>
        <w:rPr>
          <w:color w:val="000000"/>
        </w:rPr>
      </w:pPr>
      <w:r w:rsidRPr="00F66E9E">
        <w:t xml:space="preserve">Paziņojumi vai cita veida korespondence, kas attiecas uz Līgumu (izņemot Līgumā atrunātos un e-pasta sūtījumus) ir jānosūta ierakstītā sūtījumā uz Līgumā norādītajām </w:t>
      </w:r>
      <w:r>
        <w:t>Līdzēju</w:t>
      </w:r>
      <w:r w:rsidRPr="00F66E9E">
        <w:t xml:space="preserve"> juridiskajām adresēm vai jānodod tieši adresātam, vai jānosūta ar drošu elektronisko parakstu uz </w:t>
      </w:r>
      <w:r>
        <w:t>Līdzēju</w:t>
      </w:r>
      <w:r w:rsidRPr="00F66E9E">
        <w:t xml:space="preserve"> e-past</w:t>
      </w:r>
      <w:r>
        <w:t>u</w:t>
      </w:r>
      <w:r w:rsidRPr="00F66E9E">
        <w:t xml:space="preserve">. </w:t>
      </w:r>
    </w:p>
    <w:p w:rsidR="00067E8A" w:rsidRPr="00F66E9E" w:rsidRDefault="00067E8A" w:rsidP="00067E8A">
      <w:pPr>
        <w:widowControl w:val="0"/>
        <w:shd w:val="clear" w:color="auto" w:fill="FFFFFF"/>
        <w:autoSpaceDE w:val="0"/>
        <w:autoSpaceDN w:val="0"/>
        <w:adjustRightInd w:val="0"/>
        <w:ind w:left="567"/>
        <w:jc w:val="both"/>
        <w:rPr>
          <w:color w:val="000000"/>
        </w:rPr>
      </w:pPr>
      <w:r>
        <w:t>Līdzēji</w:t>
      </w:r>
      <w:r w:rsidRPr="00F66E9E">
        <w:t xml:space="preserve"> vienojas, ka Līgumā atrunātie e-pasta sūtījumi tiek uzskatīti par saņemtiem e-pasta nosūtīšanas dienā, bet pārējie – atbilstoši Paziņošanas likumā noteiktajam.</w:t>
      </w:r>
    </w:p>
    <w:p w:rsidR="00067E8A" w:rsidRPr="00067E8A" w:rsidRDefault="00067E8A" w:rsidP="00067E8A">
      <w:pPr>
        <w:numPr>
          <w:ilvl w:val="1"/>
          <w:numId w:val="19"/>
        </w:numPr>
        <w:ind w:left="567" w:hanging="567"/>
        <w:jc w:val="both"/>
        <w:rPr>
          <w:lang w:val="en-US"/>
        </w:rPr>
      </w:pPr>
      <w:r w:rsidRPr="00067E8A">
        <w:rPr>
          <w:lang w:val="en-US"/>
        </w:rPr>
        <w:t xml:space="preserve">PIEGĀDĀTĀJA kontaktpersona ir – _________________________________ </w:t>
      </w:r>
      <w:r w:rsidRPr="00067E8A">
        <w:rPr>
          <w:i/>
          <w:lang w:val="en-US"/>
        </w:rPr>
        <w:t>(amats, vārds un uzvārds)</w:t>
      </w:r>
      <w:r w:rsidRPr="00067E8A">
        <w:rPr>
          <w:lang w:val="en-US"/>
        </w:rPr>
        <w:t xml:space="preserve">, tālruņa Nr.:_______________, e-pasts ________________________________. </w:t>
      </w:r>
    </w:p>
    <w:p w:rsidR="00067E8A" w:rsidRPr="00067E8A" w:rsidRDefault="00067E8A" w:rsidP="00067E8A">
      <w:pPr>
        <w:numPr>
          <w:ilvl w:val="1"/>
          <w:numId w:val="19"/>
        </w:numPr>
        <w:ind w:left="567" w:hanging="567"/>
        <w:jc w:val="both"/>
        <w:rPr>
          <w:lang w:val="en-US"/>
        </w:rPr>
      </w:pPr>
      <w:r w:rsidRPr="00067E8A">
        <w:rPr>
          <w:lang w:val="en-US"/>
        </w:rPr>
        <w:t xml:space="preserve">PASŪTĪTĀJA par Līguma izpildi atbildīgās amatpersonas objektos ir norādītas </w:t>
      </w:r>
      <w:r w:rsidRPr="00067E8A">
        <w:rPr>
          <w:i/>
          <w:lang w:val="en-US"/>
        </w:rPr>
        <w:t>Līguma pielikumā Nr.3</w:t>
      </w:r>
      <w:r w:rsidRPr="00067E8A">
        <w:rPr>
          <w:lang w:val="en-US"/>
        </w:rPr>
        <w:t xml:space="preserve"> </w:t>
      </w:r>
      <w:r w:rsidRPr="00067E8A">
        <w:rPr>
          <w:i/>
          <w:lang w:val="en-US"/>
        </w:rPr>
        <w:t>“Atbildīgo amatpersonu un objektu saraksts”</w:t>
      </w:r>
      <w:r w:rsidRPr="00067E8A">
        <w:rPr>
          <w:lang w:val="en-US"/>
        </w:rPr>
        <w:t xml:space="preserve"> (</w:t>
      </w:r>
      <w:r w:rsidRPr="00067E8A">
        <w:rPr>
          <w:i/>
          <w:lang w:val="en-US"/>
        </w:rPr>
        <w:t>turpmāk</w:t>
      </w:r>
      <w:r w:rsidRPr="00067E8A">
        <w:rPr>
          <w:lang w:val="en-US"/>
        </w:rPr>
        <w:t xml:space="preserve"> – Saraksts). </w:t>
      </w:r>
      <w:r w:rsidRPr="00067E8A">
        <w:rPr>
          <w:color w:val="000000"/>
          <w:lang w:val="en-US"/>
        </w:rPr>
        <w:t xml:space="preserve">Grozījumi Līgumam pievienotajā Sarakstā tiek noformēti, reģistrējot jaunu par </w:t>
      </w:r>
      <w:r w:rsidRPr="00067E8A">
        <w:rPr>
          <w:lang w:val="en-US"/>
        </w:rPr>
        <w:t xml:space="preserve">līguma izpildi atbildīgo amatpersonu </w:t>
      </w:r>
      <w:r w:rsidRPr="00067E8A">
        <w:rPr>
          <w:color w:val="000000"/>
          <w:lang w:val="en-US"/>
        </w:rPr>
        <w:t>sarakstu (konsolidēto versiju ar aktuālo informāciju) pie Līguma, nosūtot vienu Saraksta eksemplāru PIEGĀDĀTĀJAM. Līdz ar jaunā Saraksta reģistrēšanu pie Līguma, spēku zaudē iepriekšējais Saraksts.</w:t>
      </w:r>
    </w:p>
    <w:p w:rsidR="00067E8A" w:rsidRPr="0061565F" w:rsidRDefault="00067E8A" w:rsidP="00067E8A">
      <w:pPr>
        <w:pStyle w:val="ListParagraph"/>
        <w:numPr>
          <w:ilvl w:val="1"/>
          <w:numId w:val="19"/>
        </w:numPr>
        <w:spacing w:after="0" w:line="240" w:lineRule="auto"/>
        <w:ind w:left="567" w:hanging="567"/>
        <w:jc w:val="both"/>
        <w:rPr>
          <w:rFonts w:ascii="Times New Roman" w:hAnsi="Times New Roman"/>
          <w:i/>
          <w:sz w:val="24"/>
          <w:szCs w:val="24"/>
        </w:rPr>
      </w:pPr>
      <w:r w:rsidRPr="004E6F4C">
        <w:rPr>
          <w:rFonts w:ascii="Times New Roman" w:hAnsi="Times New Roman"/>
          <w:sz w:val="24"/>
          <w:szCs w:val="24"/>
        </w:rPr>
        <w:t>Līgums sastādīts latviešu</w:t>
      </w:r>
      <w:r w:rsidRPr="00F66E9E">
        <w:rPr>
          <w:rFonts w:ascii="Times New Roman" w:hAnsi="Times New Roman"/>
          <w:sz w:val="24"/>
          <w:szCs w:val="24"/>
        </w:rPr>
        <w:t xml:space="preserve"> valodā uz ___ (____) lapām 2 (divos) oriģināleksemplāros, kuriem ir vienāds juridiskais spēks, un kas pa vienam eksemplāram glabājas pie PASŪTĪTĀJA un PIEGĀDĀTĀJA.</w:t>
      </w:r>
    </w:p>
    <w:p w:rsidR="00067E8A" w:rsidRPr="0039409B" w:rsidRDefault="00067E8A" w:rsidP="00067E8A">
      <w:pPr>
        <w:pStyle w:val="ListParagraph"/>
        <w:numPr>
          <w:ilvl w:val="1"/>
          <w:numId w:val="19"/>
        </w:numPr>
        <w:spacing w:after="0" w:line="240" w:lineRule="auto"/>
        <w:ind w:left="567" w:hanging="567"/>
        <w:jc w:val="both"/>
        <w:rPr>
          <w:rFonts w:ascii="Times New Roman" w:hAnsi="Times New Roman"/>
          <w:i/>
          <w:sz w:val="24"/>
          <w:szCs w:val="24"/>
        </w:rPr>
      </w:pPr>
      <w:r w:rsidRPr="0061565F">
        <w:rPr>
          <w:rFonts w:ascii="Times New Roman" w:hAnsi="Times New Roman"/>
          <w:sz w:val="24"/>
          <w:szCs w:val="24"/>
        </w:rPr>
        <w:t>Līgumam pievienoti šādi pielikumi (Līguma 15.9.punktā norādītajā lapu skaitā nav iekļauts šajā Līguma punktā norādīto pielikumu lapu skaits):</w:t>
      </w:r>
    </w:p>
    <w:p w:rsidR="00067E8A" w:rsidRDefault="00067E8A" w:rsidP="00067E8A">
      <w:pPr>
        <w:pStyle w:val="ListParagraph"/>
        <w:spacing w:after="0" w:line="240" w:lineRule="auto"/>
        <w:ind w:left="567"/>
        <w:jc w:val="both"/>
        <w:rPr>
          <w:rFonts w:ascii="Times New Roman" w:eastAsia="Times New Roman" w:hAnsi="Times New Roman"/>
          <w:sz w:val="24"/>
          <w:szCs w:val="24"/>
          <w:lang w:eastAsia="lv-LV"/>
        </w:rPr>
      </w:pPr>
      <w:r w:rsidRPr="0039409B">
        <w:rPr>
          <w:rFonts w:ascii="Times New Roman" w:hAnsi="Times New Roman"/>
          <w:sz w:val="24"/>
          <w:szCs w:val="24"/>
        </w:rPr>
        <w:t xml:space="preserve">Pielikums Nr.1 – </w:t>
      </w:r>
      <w:r w:rsidRPr="0039409B">
        <w:rPr>
          <w:rFonts w:ascii="Times New Roman" w:eastAsia="Times New Roman" w:hAnsi="Times New Roman"/>
          <w:sz w:val="24"/>
          <w:szCs w:val="24"/>
          <w:lang w:eastAsia="lv-LV"/>
        </w:rPr>
        <w:t>Tehniskā specifikācija uz __ (__) lapām;</w:t>
      </w:r>
    </w:p>
    <w:p w:rsidR="00067E8A" w:rsidRDefault="00067E8A" w:rsidP="00067E8A">
      <w:pPr>
        <w:pStyle w:val="ListParagraph"/>
        <w:spacing w:after="0" w:line="240" w:lineRule="auto"/>
        <w:ind w:left="567"/>
        <w:jc w:val="both"/>
        <w:rPr>
          <w:rFonts w:ascii="Times New Roman" w:eastAsia="Times New Roman" w:hAnsi="Times New Roman"/>
          <w:sz w:val="24"/>
          <w:szCs w:val="24"/>
          <w:lang w:eastAsia="lv-LV"/>
        </w:rPr>
      </w:pPr>
      <w:r w:rsidRPr="00F66E9E">
        <w:rPr>
          <w:rFonts w:ascii="Times New Roman" w:hAnsi="Times New Roman"/>
          <w:sz w:val="24"/>
          <w:szCs w:val="24"/>
        </w:rPr>
        <w:t>Pielikums Nr.</w:t>
      </w:r>
      <w:r>
        <w:rPr>
          <w:rFonts w:ascii="Times New Roman" w:hAnsi="Times New Roman"/>
          <w:sz w:val="24"/>
          <w:szCs w:val="24"/>
        </w:rPr>
        <w:t>2</w:t>
      </w:r>
      <w:r w:rsidRPr="00F66E9E">
        <w:rPr>
          <w:rFonts w:ascii="Times New Roman" w:hAnsi="Times New Roman"/>
          <w:sz w:val="24"/>
          <w:szCs w:val="24"/>
        </w:rPr>
        <w:t xml:space="preserve"> </w:t>
      </w:r>
      <w:r>
        <w:rPr>
          <w:rFonts w:ascii="Times New Roman" w:hAnsi="Times New Roman"/>
          <w:sz w:val="24"/>
          <w:szCs w:val="24"/>
        </w:rPr>
        <w:t xml:space="preserve">– </w:t>
      </w:r>
      <w:r>
        <w:rPr>
          <w:rFonts w:ascii="Times New Roman" w:eastAsia="Times New Roman" w:hAnsi="Times New Roman"/>
          <w:sz w:val="24"/>
          <w:szCs w:val="24"/>
          <w:lang w:eastAsia="lv-LV"/>
        </w:rPr>
        <w:t xml:space="preserve">PIEGĀDĀTĀJA Tehniskais un finanšu </w:t>
      </w:r>
      <w:r w:rsidRPr="00B55880">
        <w:rPr>
          <w:rFonts w:ascii="Times New Roman" w:eastAsia="Times New Roman" w:hAnsi="Times New Roman"/>
          <w:sz w:val="24"/>
          <w:szCs w:val="24"/>
          <w:lang w:eastAsia="lv-LV"/>
        </w:rPr>
        <w:t>piedāvājum</w:t>
      </w:r>
      <w:r>
        <w:rPr>
          <w:rFonts w:ascii="Times New Roman" w:eastAsia="Times New Roman" w:hAnsi="Times New Roman"/>
          <w:sz w:val="24"/>
          <w:szCs w:val="24"/>
          <w:lang w:eastAsia="lv-LV"/>
        </w:rPr>
        <w:t>s uz __ (__) lapām;</w:t>
      </w:r>
    </w:p>
    <w:p w:rsidR="00067E8A" w:rsidRDefault="00067E8A" w:rsidP="00067E8A">
      <w:pPr>
        <w:pStyle w:val="ListParagraph"/>
        <w:spacing w:after="0" w:line="240" w:lineRule="auto"/>
        <w:ind w:left="567"/>
        <w:jc w:val="both"/>
        <w:rPr>
          <w:rFonts w:ascii="Times New Roman" w:eastAsia="Times New Roman" w:hAnsi="Times New Roman"/>
          <w:sz w:val="24"/>
          <w:szCs w:val="24"/>
          <w:lang w:eastAsia="lv-LV"/>
        </w:rPr>
      </w:pPr>
      <w:r w:rsidRPr="00F66E9E">
        <w:rPr>
          <w:rFonts w:ascii="Times New Roman" w:hAnsi="Times New Roman"/>
          <w:sz w:val="24"/>
          <w:szCs w:val="24"/>
        </w:rPr>
        <w:t>Pielikums Nr.</w:t>
      </w:r>
      <w:r>
        <w:rPr>
          <w:rFonts w:ascii="Times New Roman" w:hAnsi="Times New Roman"/>
          <w:sz w:val="24"/>
          <w:szCs w:val="24"/>
        </w:rPr>
        <w:t xml:space="preserve">3 – </w:t>
      </w:r>
      <w:r w:rsidRPr="00F01CC9">
        <w:rPr>
          <w:rFonts w:ascii="Times New Roman" w:hAnsi="Times New Roman"/>
          <w:sz w:val="24"/>
          <w:szCs w:val="24"/>
        </w:rPr>
        <w:t>Atbildīgo amatperson</w:t>
      </w:r>
      <w:r>
        <w:rPr>
          <w:rFonts w:ascii="Times New Roman" w:hAnsi="Times New Roman"/>
          <w:sz w:val="24"/>
          <w:szCs w:val="24"/>
        </w:rPr>
        <w:t>u un objektu saraksts uz __</w:t>
      </w:r>
      <w:r w:rsidRPr="00F01CC9">
        <w:rPr>
          <w:rFonts w:ascii="Times New Roman" w:hAnsi="Times New Roman"/>
          <w:sz w:val="24"/>
          <w:szCs w:val="24"/>
        </w:rPr>
        <w:t xml:space="preserve"> (</w:t>
      </w:r>
      <w:r>
        <w:rPr>
          <w:rFonts w:ascii="Times New Roman" w:hAnsi="Times New Roman"/>
          <w:sz w:val="24"/>
          <w:szCs w:val="24"/>
        </w:rPr>
        <w:t>__</w:t>
      </w:r>
      <w:r w:rsidRPr="00F01CC9">
        <w:rPr>
          <w:rFonts w:ascii="Times New Roman" w:hAnsi="Times New Roman"/>
          <w:sz w:val="24"/>
          <w:szCs w:val="24"/>
        </w:rPr>
        <w:t>) lapām</w:t>
      </w:r>
      <w:r>
        <w:rPr>
          <w:rFonts w:ascii="Times New Roman" w:eastAsia="Times New Roman" w:hAnsi="Times New Roman"/>
          <w:sz w:val="24"/>
          <w:szCs w:val="24"/>
          <w:lang w:eastAsia="lv-LV"/>
        </w:rPr>
        <w:t>;</w:t>
      </w:r>
    </w:p>
    <w:p w:rsidR="00067E8A" w:rsidRDefault="00067E8A" w:rsidP="00067E8A">
      <w:pPr>
        <w:pStyle w:val="ListParagraph"/>
        <w:spacing w:after="0" w:line="240" w:lineRule="auto"/>
        <w:ind w:left="567"/>
        <w:jc w:val="both"/>
        <w:rPr>
          <w:rFonts w:ascii="Times New Roman" w:eastAsia="Times New Roman" w:hAnsi="Times New Roman"/>
          <w:sz w:val="24"/>
          <w:szCs w:val="24"/>
          <w:lang w:eastAsia="lv-LV"/>
        </w:rPr>
      </w:pPr>
      <w:r w:rsidRPr="00F66E9E">
        <w:rPr>
          <w:rFonts w:ascii="Times New Roman" w:hAnsi="Times New Roman"/>
          <w:sz w:val="24"/>
          <w:szCs w:val="24"/>
        </w:rPr>
        <w:t>Pielikums Nr.</w:t>
      </w:r>
      <w:r>
        <w:rPr>
          <w:rFonts w:ascii="Times New Roman" w:hAnsi="Times New Roman"/>
          <w:sz w:val="24"/>
          <w:szCs w:val="24"/>
        </w:rPr>
        <w:t>4</w:t>
      </w:r>
      <w:r w:rsidRPr="00F66E9E">
        <w:rPr>
          <w:rFonts w:ascii="Times New Roman" w:hAnsi="Times New Roman"/>
          <w:sz w:val="24"/>
          <w:szCs w:val="24"/>
        </w:rPr>
        <w:t xml:space="preserve"> </w:t>
      </w:r>
      <w:r>
        <w:rPr>
          <w:rFonts w:ascii="Times New Roman" w:hAnsi="Times New Roman"/>
          <w:sz w:val="24"/>
          <w:szCs w:val="24"/>
        </w:rPr>
        <w:t>– Pasūtījuma veidlapas paraugs uz 1 (vienas) lapas</w:t>
      </w:r>
      <w:r>
        <w:rPr>
          <w:rFonts w:ascii="Times New Roman" w:eastAsia="Times New Roman" w:hAnsi="Times New Roman"/>
          <w:sz w:val="24"/>
          <w:szCs w:val="24"/>
          <w:lang w:eastAsia="lv-LV"/>
        </w:rPr>
        <w:t>;</w:t>
      </w:r>
    </w:p>
    <w:p w:rsidR="00067E8A" w:rsidRDefault="00067E8A" w:rsidP="00067E8A">
      <w:pPr>
        <w:pStyle w:val="ListParagraph"/>
        <w:spacing w:after="0" w:line="240" w:lineRule="auto"/>
        <w:ind w:left="2268" w:hanging="1701"/>
        <w:jc w:val="both"/>
        <w:rPr>
          <w:rFonts w:ascii="Times New Roman" w:eastAsia="Times New Roman" w:hAnsi="Times New Roman"/>
          <w:sz w:val="24"/>
          <w:szCs w:val="24"/>
          <w:lang w:eastAsia="lv-LV"/>
        </w:rPr>
      </w:pPr>
      <w:r w:rsidRPr="00F66E9E">
        <w:rPr>
          <w:rFonts w:ascii="Times New Roman" w:hAnsi="Times New Roman"/>
          <w:sz w:val="24"/>
          <w:szCs w:val="24"/>
        </w:rPr>
        <w:t>Pielikums Nr.</w:t>
      </w:r>
      <w:r>
        <w:rPr>
          <w:rFonts w:ascii="Times New Roman" w:hAnsi="Times New Roman"/>
          <w:sz w:val="24"/>
          <w:szCs w:val="24"/>
        </w:rPr>
        <w:t>5</w:t>
      </w:r>
      <w:r w:rsidRPr="00F66E9E">
        <w:rPr>
          <w:rFonts w:ascii="Times New Roman" w:hAnsi="Times New Roman"/>
          <w:sz w:val="24"/>
          <w:szCs w:val="24"/>
        </w:rPr>
        <w:t xml:space="preserve"> </w:t>
      </w:r>
      <w:r>
        <w:rPr>
          <w:rFonts w:ascii="Times New Roman" w:hAnsi="Times New Roman"/>
          <w:sz w:val="24"/>
          <w:szCs w:val="24"/>
        </w:rPr>
        <w:t>–</w:t>
      </w:r>
      <w:r w:rsidRPr="00765E3D">
        <w:rPr>
          <w:rFonts w:ascii="Times New Roman" w:hAnsi="Times New Roman"/>
          <w:sz w:val="24"/>
          <w:szCs w:val="24"/>
        </w:rPr>
        <w:t xml:space="preserve"> </w:t>
      </w:r>
      <w:r>
        <w:rPr>
          <w:rFonts w:ascii="Times New Roman" w:hAnsi="Times New Roman"/>
          <w:sz w:val="24"/>
          <w:szCs w:val="24"/>
        </w:rPr>
        <w:t xml:space="preserve">Apakšuzņēmēju saraksts (tiek pievienots Līguma izpildes gaitā, ja PIEGĀDĀTĀJS piesaista apakšuzņēmējus) uz </w:t>
      </w:r>
      <w:r>
        <w:rPr>
          <w:rFonts w:ascii="Times New Roman" w:eastAsia="Times New Roman" w:hAnsi="Times New Roman"/>
          <w:sz w:val="24"/>
          <w:szCs w:val="24"/>
          <w:lang w:eastAsia="lv-LV"/>
        </w:rPr>
        <w:t>__ (__) lapām;</w:t>
      </w:r>
    </w:p>
    <w:p w:rsidR="00067E8A" w:rsidRDefault="00067E8A" w:rsidP="00067E8A">
      <w:pPr>
        <w:pStyle w:val="ListParagraph"/>
        <w:spacing w:after="0" w:line="240" w:lineRule="auto"/>
        <w:ind w:left="567"/>
        <w:jc w:val="both"/>
        <w:rPr>
          <w:rFonts w:ascii="Times New Roman" w:eastAsia="Times New Roman" w:hAnsi="Times New Roman"/>
          <w:sz w:val="24"/>
          <w:szCs w:val="24"/>
          <w:lang w:eastAsia="lv-LV"/>
        </w:rPr>
      </w:pPr>
      <w:r w:rsidRPr="00A502B4">
        <w:rPr>
          <w:rFonts w:ascii="Times New Roman" w:hAnsi="Times New Roman"/>
          <w:sz w:val="24"/>
          <w:szCs w:val="24"/>
        </w:rPr>
        <w:t xml:space="preserve">Pielikums Nr.6 – Apakšuzņēmēju saraksta paraugs uz </w:t>
      </w:r>
      <w:r w:rsidRPr="00A502B4">
        <w:rPr>
          <w:rFonts w:ascii="Times New Roman" w:eastAsia="Times New Roman" w:hAnsi="Times New Roman"/>
          <w:sz w:val="24"/>
          <w:szCs w:val="24"/>
          <w:lang w:eastAsia="lv-LV"/>
        </w:rPr>
        <w:t>1 (vienas) lapas;</w:t>
      </w:r>
    </w:p>
    <w:p w:rsidR="00067E8A" w:rsidRDefault="00067E8A" w:rsidP="00067E8A">
      <w:pPr>
        <w:pStyle w:val="ListParagraph"/>
        <w:spacing w:after="0" w:line="240" w:lineRule="auto"/>
        <w:ind w:left="567"/>
        <w:jc w:val="both"/>
        <w:rPr>
          <w:rFonts w:ascii="Times New Roman" w:hAnsi="Times New Roman"/>
          <w:color w:val="000000" w:themeColor="text1"/>
          <w:sz w:val="24"/>
          <w:szCs w:val="24"/>
        </w:rPr>
      </w:pPr>
      <w:r w:rsidRPr="00A502B4">
        <w:rPr>
          <w:rFonts w:ascii="Times New Roman" w:hAnsi="Times New Roman"/>
          <w:sz w:val="24"/>
          <w:szCs w:val="24"/>
        </w:rPr>
        <w:t>Pielikums Nr.7 – Darbinieku un transportlīdzekļu saraksta paraugs uz 1 (vienas) lapas</w:t>
      </w:r>
      <w:r w:rsidRPr="00A502B4">
        <w:rPr>
          <w:rFonts w:ascii="Times New Roman" w:hAnsi="Times New Roman"/>
          <w:color w:val="000000" w:themeColor="text1"/>
          <w:sz w:val="24"/>
          <w:szCs w:val="24"/>
        </w:rPr>
        <w:t>;</w:t>
      </w:r>
    </w:p>
    <w:p w:rsidR="00067E8A" w:rsidRDefault="00067E8A" w:rsidP="00067E8A">
      <w:pPr>
        <w:pStyle w:val="ListParagraph"/>
        <w:spacing w:after="0" w:line="240" w:lineRule="auto"/>
        <w:ind w:left="2268" w:hanging="1701"/>
        <w:jc w:val="both"/>
        <w:rPr>
          <w:rFonts w:ascii="Times New Roman" w:hAnsi="Times New Roman"/>
          <w:color w:val="000000" w:themeColor="text1"/>
          <w:sz w:val="24"/>
          <w:szCs w:val="24"/>
        </w:rPr>
      </w:pPr>
      <w:r w:rsidRPr="00A502B4">
        <w:rPr>
          <w:rFonts w:ascii="Times New Roman" w:hAnsi="Times New Roman"/>
          <w:sz w:val="24"/>
          <w:szCs w:val="24"/>
        </w:rPr>
        <w:t>Pielikums Nr.8 –</w:t>
      </w:r>
      <w:r w:rsidRPr="00A502B4">
        <w:rPr>
          <w:rFonts w:ascii="Times New Roman" w:hAnsi="Times New Roman"/>
          <w:color w:val="000000" w:themeColor="text1"/>
          <w:sz w:val="24"/>
          <w:szCs w:val="24"/>
        </w:rPr>
        <w:t xml:space="preserve"> Komersantu darbinieku vienreizējā apmeklējuma saraksta paraugs uz 1 (vienas) lapas;</w:t>
      </w:r>
    </w:p>
    <w:p w:rsidR="00067E8A" w:rsidRDefault="00067E8A" w:rsidP="00067E8A">
      <w:pPr>
        <w:pStyle w:val="ListParagraph"/>
        <w:spacing w:after="0" w:line="240" w:lineRule="auto"/>
        <w:ind w:left="2268" w:hanging="1701"/>
        <w:jc w:val="both"/>
        <w:rPr>
          <w:rFonts w:ascii="Times New Roman" w:hAnsi="Times New Roman"/>
          <w:color w:val="000000" w:themeColor="text1"/>
          <w:sz w:val="24"/>
          <w:szCs w:val="24"/>
        </w:rPr>
      </w:pPr>
      <w:r w:rsidRPr="00A502B4">
        <w:rPr>
          <w:rFonts w:ascii="Times New Roman" w:hAnsi="Times New Roman"/>
          <w:sz w:val="24"/>
          <w:szCs w:val="24"/>
        </w:rPr>
        <w:t xml:space="preserve">Pielikums Nr.9 – </w:t>
      </w:r>
      <w:r w:rsidRPr="00A502B4">
        <w:rPr>
          <w:rFonts w:ascii="Times New Roman" w:hAnsi="Times New Roman"/>
          <w:color w:val="000000" w:themeColor="text1"/>
          <w:sz w:val="24"/>
          <w:szCs w:val="24"/>
        </w:rPr>
        <w:t>Iekšējās kārtības noteikumi komersantiem un to darbiniekiem Nacionālo bruņoto spēku objektos uz 2 (divām) lapām.</w:t>
      </w:r>
    </w:p>
    <w:p w:rsidR="00067E8A" w:rsidRDefault="00067E8A" w:rsidP="00067E8A">
      <w:pPr>
        <w:pStyle w:val="ListParagraph"/>
        <w:spacing w:after="0" w:line="240" w:lineRule="auto"/>
        <w:ind w:left="567"/>
        <w:jc w:val="both"/>
        <w:rPr>
          <w:rFonts w:ascii="Times New Roman" w:hAnsi="Times New Roman"/>
          <w:sz w:val="24"/>
          <w:szCs w:val="24"/>
        </w:rPr>
      </w:pPr>
      <w:r w:rsidRPr="000D5BD0">
        <w:rPr>
          <w:rFonts w:ascii="Times New Roman" w:hAnsi="Times New Roman"/>
          <w:sz w:val="24"/>
          <w:szCs w:val="24"/>
        </w:rPr>
        <w:lastRenderedPageBreak/>
        <w:t>Pielikums Nr.1</w:t>
      </w:r>
      <w:r>
        <w:rPr>
          <w:rFonts w:ascii="Times New Roman" w:hAnsi="Times New Roman"/>
          <w:sz w:val="24"/>
          <w:szCs w:val="24"/>
        </w:rPr>
        <w:t>0</w:t>
      </w:r>
      <w:r w:rsidRPr="000D5BD0">
        <w:rPr>
          <w:rFonts w:ascii="Times New Roman" w:hAnsi="Times New Roman"/>
          <w:sz w:val="24"/>
          <w:szCs w:val="24"/>
        </w:rPr>
        <w:t xml:space="preserve"> – Līguma izpildes nodrošinājuma Bankas garantijas paraugs uz 1 (vienas);</w:t>
      </w:r>
    </w:p>
    <w:p w:rsidR="00067E8A" w:rsidRDefault="00067E8A" w:rsidP="00067E8A">
      <w:pPr>
        <w:pStyle w:val="ListParagraph"/>
        <w:spacing w:after="0" w:line="240" w:lineRule="auto"/>
        <w:ind w:left="2268" w:hanging="1701"/>
        <w:jc w:val="both"/>
        <w:rPr>
          <w:rFonts w:ascii="Times New Roman" w:hAnsi="Times New Roman"/>
          <w:sz w:val="24"/>
          <w:szCs w:val="24"/>
        </w:rPr>
      </w:pPr>
      <w:r w:rsidRPr="000D5BD0">
        <w:rPr>
          <w:rFonts w:ascii="Times New Roman" w:hAnsi="Times New Roman"/>
          <w:sz w:val="24"/>
          <w:szCs w:val="24"/>
        </w:rPr>
        <w:t>Pielikums Nr.1</w:t>
      </w:r>
      <w:r>
        <w:rPr>
          <w:rFonts w:ascii="Times New Roman" w:hAnsi="Times New Roman"/>
          <w:sz w:val="24"/>
          <w:szCs w:val="24"/>
        </w:rPr>
        <w:t>1</w:t>
      </w:r>
      <w:r w:rsidRPr="000D5BD0">
        <w:rPr>
          <w:rFonts w:ascii="Times New Roman" w:hAnsi="Times New Roman"/>
          <w:sz w:val="24"/>
          <w:szCs w:val="24"/>
        </w:rPr>
        <w:t xml:space="preserve"> – Līguma izpildes nodrošinājuma Neatsaucama pirmā pieprasījuma apdrošināšanas polises paraugs uz 2 (divām) lapām</w:t>
      </w:r>
      <w:r>
        <w:rPr>
          <w:rFonts w:ascii="Times New Roman" w:hAnsi="Times New Roman"/>
          <w:sz w:val="24"/>
          <w:szCs w:val="24"/>
        </w:rPr>
        <w:t>.</w:t>
      </w:r>
    </w:p>
    <w:p w:rsidR="00067E8A" w:rsidRPr="0039409B" w:rsidRDefault="00067E8A" w:rsidP="00067E8A">
      <w:pPr>
        <w:pStyle w:val="ListParagraph"/>
        <w:spacing w:after="0" w:line="240" w:lineRule="auto"/>
        <w:ind w:left="567"/>
        <w:jc w:val="both"/>
        <w:rPr>
          <w:rFonts w:ascii="Times New Roman" w:hAnsi="Times New Roman"/>
          <w:i/>
          <w:sz w:val="24"/>
          <w:szCs w:val="24"/>
        </w:rPr>
      </w:pPr>
      <w:r>
        <w:rPr>
          <w:rFonts w:ascii="Times New Roman" w:hAnsi="Times New Roman"/>
          <w:sz w:val="24"/>
          <w:szCs w:val="24"/>
        </w:rPr>
        <w:t>Pielikums Nr.12 - PRETENZIJA (Veidlapas paraugs) uz 1 (vienas) lapas.</w:t>
      </w:r>
    </w:p>
    <w:p w:rsidR="00067E8A" w:rsidRPr="00067E8A" w:rsidRDefault="00067E8A" w:rsidP="00067E8A">
      <w:pPr>
        <w:ind w:left="2410" w:hanging="1701"/>
        <w:jc w:val="both"/>
        <w:rPr>
          <w:lang w:val="en-US"/>
        </w:rPr>
      </w:pPr>
    </w:p>
    <w:p w:rsidR="00067E8A" w:rsidRPr="001A1D6D" w:rsidRDefault="00067E8A" w:rsidP="00067E8A">
      <w:pPr>
        <w:pStyle w:val="ListParagraph"/>
        <w:numPr>
          <w:ilvl w:val="0"/>
          <w:numId w:val="19"/>
        </w:numPr>
        <w:spacing w:after="0" w:line="240" w:lineRule="auto"/>
        <w:jc w:val="center"/>
        <w:rPr>
          <w:rFonts w:ascii="Times New Roman Bold" w:hAnsi="Times New Roman Bold"/>
          <w:b/>
          <w:caps/>
          <w:sz w:val="24"/>
          <w:szCs w:val="24"/>
        </w:rPr>
      </w:pPr>
      <w:r w:rsidRPr="001A1D6D">
        <w:rPr>
          <w:rFonts w:ascii="Times New Roman Bold" w:hAnsi="Times New Roman Bold"/>
          <w:b/>
          <w:caps/>
          <w:sz w:val="24"/>
          <w:szCs w:val="24"/>
        </w:rPr>
        <w:t>Līdzēju rekvizīti</w:t>
      </w:r>
    </w:p>
    <w:p w:rsidR="00067E8A" w:rsidRPr="00765E3D" w:rsidRDefault="00067E8A" w:rsidP="00067E8A">
      <w:pPr>
        <w:pStyle w:val="ListParagraph"/>
        <w:spacing w:after="0" w:line="240" w:lineRule="auto"/>
        <w:ind w:left="360"/>
        <w:rPr>
          <w:rFonts w:ascii="Times New Roman" w:hAnsi="Times New Roman"/>
          <w:b/>
          <w:sz w:val="24"/>
          <w:szCs w:val="24"/>
        </w:rPr>
      </w:pPr>
    </w:p>
    <w:tbl>
      <w:tblPr>
        <w:tblW w:w="93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537"/>
        <w:gridCol w:w="4819"/>
      </w:tblGrid>
      <w:tr w:rsidR="00067E8A" w:rsidRPr="00765E3D" w:rsidTr="00A47135">
        <w:tc>
          <w:tcPr>
            <w:tcW w:w="4537" w:type="dxa"/>
            <w:tcBorders>
              <w:top w:val="single" w:sz="4" w:space="0" w:color="auto"/>
              <w:left w:val="single" w:sz="2" w:space="0" w:color="000000"/>
              <w:bottom w:val="single" w:sz="2" w:space="0" w:color="000000"/>
              <w:right w:val="single" w:sz="2" w:space="0" w:color="000000"/>
            </w:tcBorders>
            <w:hideMark/>
          </w:tcPr>
          <w:p w:rsidR="00067E8A" w:rsidRPr="00765E3D" w:rsidRDefault="00067E8A" w:rsidP="00A47135">
            <w:pPr>
              <w:pStyle w:val="ListParagraph"/>
              <w:spacing w:after="0" w:line="240" w:lineRule="auto"/>
              <w:ind w:left="360"/>
              <w:jc w:val="center"/>
              <w:rPr>
                <w:rFonts w:ascii="Times New Roman" w:hAnsi="Times New Roman"/>
                <w:b/>
                <w:sz w:val="24"/>
                <w:szCs w:val="24"/>
              </w:rPr>
            </w:pPr>
            <w:r w:rsidRPr="00765E3D">
              <w:rPr>
                <w:rFonts w:ascii="Times New Roman" w:hAnsi="Times New Roman"/>
                <w:b/>
                <w:caps/>
                <w:sz w:val="24"/>
                <w:szCs w:val="24"/>
              </w:rPr>
              <w:t>Pasūtītājs</w:t>
            </w:r>
          </w:p>
        </w:tc>
        <w:tc>
          <w:tcPr>
            <w:tcW w:w="4819" w:type="dxa"/>
            <w:tcBorders>
              <w:top w:val="single" w:sz="4" w:space="0" w:color="auto"/>
              <w:left w:val="single" w:sz="2" w:space="0" w:color="000000"/>
              <w:bottom w:val="single" w:sz="2" w:space="0" w:color="000000"/>
              <w:right w:val="single" w:sz="2" w:space="0" w:color="000000"/>
            </w:tcBorders>
            <w:hideMark/>
          </w:tcPr>
          <w:p w:rsidR="00067E8A" w:rsidRPr="00765E3D" w:rsidRDefault="00067E8A" w:rsidP="00A47135">
            <w:pPr>
              <w:ind w:left="357"/>
              <w:jc w:val="center"/>
              <w:rPr>
                <w:b/>
              </w:rPr>
            </w:pPr>
            <w:r w:rsidRPr="00765E3D">
              <w:rPr>
                <w:b/>
                <w:caps/>
              </w:rPr>
              <w:t>Uzņēmējs</w:t>
            </w:r>
          </w:p>
        </w:tc>
      </w:tr>
      <w:tr w:rsidR="00067E8A" w:rsidRPr="00765E3D" w:rsidTr="00A47135">
        <w:tc>
          <w:tcPr>
            <w:tcW w:w="4537" w:type="dxa"/>
            <w:tcBorders>
              <w:top w:val="single" w:sz="2" w:space="0" w:color="000000"/>
              <w:left w:val="single" w:sz="2" w:space="0" w:color="000000"/>
              <w:bottom w:val="single" w:sz="2" w:space="0" w:color="000000"/>
              <w:right w:val="single" w:sz="2" w:space="0" w:color="000000"/>
            </w:tcBorders>
            <w:hideMark/>
          </w:tcPr>
          <w:p w:rsidR="00067E8A" w:rsidRPr="00067E8A" w:rsidRDefault="00067E8A" w:rsidP="00A47135">
            <w:pPr>
              <w:ind w:left="360"/>
              <w:jc w:val="center"/>
              <w:rPr>
                <w:b/>
                <w:bCs/>
                <w:lang w:val="en-US"/>
              </w:rPr>
            </w:pPr>
            <w:r w:rsidRPr="00067E8A">
              <w:rPr>
                <w:b/>
                <w:bCs/>
                <w:lang w:val="en-US"/>
              </w:rPr>
              <w:t>Valsts aizsardzības militāro objektu un iepirkumu centrs</w:t>
            </w:r>
          </w:p>
        </w:tc>
        <w:tc>
          <w:tcPr>
            <w:tcW w:w="4819" w:type="dxa"/>
            <w:tcBorders>
              <w:top w:val="single" w:sz="2" w:space="0" w:color="000000"/>
              <w:left w:val="single" w:sz="2" w:space="0" w:color="000000"/>
              <w:bottom w:val="single" w:sz="2" w:space="0" w:color="000000"/>
              <w:right w:val="single" w:sz="2" w:space="0" w:color="000000"/>
            </w:tcBorders>
            <w:hideMark/>
          </w:tcPr>
          <w:p w:rsidR="00067E8A" w:rsidRPr="00765E3D" w:rsidRDefault="00067E8A" w:rsidP="00A47135">
            <w:pPr>
              <w:jc w:val="center"/>
              <w:rPr>
                <w:b/>
              </w:rPr>
            </w:pPr>
            <w:r>
              <w:rPr>
                <w:b/>
              </w:rPr>
              <w:t>____</w:t>
            </w:r>
            <w:r w:rsidRPr="00765E3D">
              <w:rPr>
                <w:b/>
              </w:rPr>
              <w:t xml:space="preserve"> “________</w:t>
            </w:r>
            <w:r>
              <w:rPr>
                <w:b/>
              </w:rPr>
              <w:t>____</w:t>
            </w:r>
            <w:r w:rsidRPr="00765E3D">
              <w:rPr>
                <w:b/>
              </w:rPr>
              <w:t>”</w:t>
            </w:r>
            <w:r w:rsidRPr="00765E3D">
              <w:rPr>
                <w:b/>
              </w:rPr>
              <w:tab/>
            </w:r>
          </w:p>
        </w:tc>
      </w:tr>
      <w:tr w:rsidR="00067E8A" w:rsidRPr="00765E3D" w:rsidTr="00A47135">
        <w:tc>
          <w:tcPr>
            <w:tcW w:w="4537" w:type="dxa"/>
            <w:tcBorders>
              <w:top w:val="single" w:sz="2" w:space="0" w:color="000000"/>
              <w:left w:val="single" w:sz="2" w:space="0" w:color="000000"/>
              <w:bottom w:val="single" w:sz="2" w:space="0" w:color="000000"/>
              <w:right w:val="single" w:sz="2" w:space="0" w:color="000000"/>
            </w:tcBorders>
            <w:hideMark/>
          </w:tcPr>
          <w:p w:rsidR="00067E8A" w:rsidRPr="009C28D8" w:rsidRDefault="00067E8A" w:rsidP="00A47135">
            <w:pPr>
              <w:jc w:val="both"/>
              <w:rPr>
                <w:bCs/>
              </w:rPr>
            </w:pPr>
            <w:r w:rsidRPr="009C28D8">
              <w:rPr>
                <w:bCs/>
                <w:i/>
              </w:rPr>
              <w:t>Reģistrācijas numurs</w:t>
            </w:r>
            <w:r w:rsidRPr="009C28D8">
              <w:rPr>
                <w:bCs/>
              </w:rPr>
              <w:t xml:space="preserve"> 90009225180</w:t>
            </w:r>
          </w:p>
        </w:tc>
        <w:tc>
          <w:tcPr>
            <w:tcW w:w="4819" w:type="dxa"/>
            <w:tcBorders>
              <w:top w:val="single" w:sz="2" w:space="0" w:color="000000"/>
              <w:left w:val="single" w:sz="2" w:space="0" w:color="000000"/>
              <w:bottom w:val="single" w:sz="2" w:space="0" w:color="000000"/>
              <w:right w:val="single" w:sz="2" w:space="0" w:color="000000"/>
            </w:tcBorders>
            <w:hideMark/>
          </w:tcPr>
          <w:p w:rsidR="00067E8A" w:rsidRPr="009C28D8" w:rsidRDefault="00067E8A" w:rsidP="00A47135">
            <w:pPr>
              <w:rPr>
                <w:b/>
                <w:caps/>
              </w:rPr>
            </w:pPr>
            <w:r w:rsidRPr="009C28D8">
              <w:rPr>
                <w:bCs/>
                <w:i/>
              </w:rPr>
              <w:t>Reģistrācijas numurs</w:t>
            </w:r>
            <w:r w:rsidRPr="009C28D8">
              <w:rPr>
                <w:bCs/>
              </w:rPr>
              <w:t xml:space="preserve"> </w:t>
            </w:r>
            <w:r w:rsidRPr="009C28D8">
              <w:rPr>
                <w:b/>
              </w:rPr>
              <w:t>________</w:t>
            </w:r>
          </w:p>
        </w:tc>
      </w:tr>
      <w:tr w:rsidR="00067E8A" w:rsidRPr="00765E3D" w:rsidTr="00A47135">
        <w:trPr>
          <w:trHeight w:val="599"/>
        </w:trPr>
        <w:tc>
          <w:tcPr>
            <w:tcW w:w="4537" w:type="dxa"/>
            <w:tcBorders>
              <w:top w:val="single" w:sz="2" w:space="0" w:color="000000"/>
              <w:left w:val="single" w:sz="2" w:space="0" w:color="000000"/>
              <w:bottom w:val="single" w:sz="2" w:space="0" w:color="000000"/>
              <w:right w:val="single" w:sz="2" w:space="0" w:color="000000"/>
            </w:tcBorders>
            <w:hideMark/>
          </w:tcPr>
          <w:p w:rsidR="00067E8A" w:rsidRPr="00067E8A" w:rsidRDefault="00067E8A" w:rsidP="00A47135">
            <w:pPr>
              <w:jc w:val="both"/>
              <w:rPr>
                <w:bCs/>
                <w:i/>
                <w:lang w:val="en-US"/>
              </w:rPr>
            </w:pPr>
            <w:r w:rsidRPr="00067E8A">
              <w:rPr>
                <w:bCs/>
                <w:i/>
                <w:lang w:val="en-US"/>
              </w:rPr>
              <w:t xml:space="preserve">Juridiskā adrese: </w:t>
            </w:r>
          </w:p>
          <w:p w:rsidR="00067E8A" w:rsidRPr="00067E8A" w:rsidRDefault="00067E8A" w:rsidP="00A47135">
            <w:pPr>
              <w:jc w:val="both"/>
              <w:rPr>
                <w:bCs/>
                <w:lang w:val="en-US"/>
              </w:rPr>
            </w:pPr>
            <w:r w:rsidRPr="00067E8A">
              <w:rPr>
                <w:bCs/>
                <w:lang w:val="en-US"/>
              </w:rPr>
              <w:t>Ernestīnes iela 34, Rīga, LV-1046</w:t>
            </w:r>
          </w:p>
          <w:p w:rsidR="00067E8A" w:rsidRPr="00067E8A" w:rsidRDefault="00067E8A" w:rsidP="00A47135">
            <w:pPr>
              <w:jc w:val="both"/>
              <w:rPr>
                <w:bCs/>
                <w:lang w:val="en-US"/>
              </w:rPr>
            </w:pPr>
          </w:p>
          <w:p w:rsidR="00067E8A" w:rsidRPr="00067E8A" w:rsidRDefault="00067E8A" w:rsidP="00A47135">
            <w:pPr>
              <w:jc w:val="both"/>
              <w:rPr>
                <w:bCs/>
                <w:lang w:val="en-US"/>
              </w:rPr>
            </w:pPr>
            <w:r w:rsidRPr="00067E8A">
              <w:rPr>
                <w:bCs/>
                <w:i/>
                <w:lang w:val="en-US"/>
              </w:rPr>
              <w:t>Tālrunis:</w:t>
            </w:r>
            <w:r w:rsidRPr="00067E8A">
              <w:rPr>
                <w:bCs/>
                <w:lang w:val="en-US"/>
              </w:rPr>
              <w:t xml:space="preserve"> 67300200</w:t>
            </w:r>
          </w:p>
          <w:p w:rsidR="00067E8A" w:rsidRPr="00067E8A" w:rsidRDefault="00067E8A" w:rsidP="00A47135">
            <w:pPr>
              <w:jc w:val="both"/>
              <w:rPr>
                <w:bCs/>
                <w:lang w:val="en-US"/>
              </w:rPr>
            </w:pPr>
            <w:r w:rsidRPr="00067E8A">
              <w:rPr>
                <w:bCs/>
                <w:i/>
                <w:lang w:val="en-US"/>
              </w:rPr>
              <w:t>Fakss:</w:t>
            </w:r>
            <w:r w:rsidRPr="00067E8A">
              <w:rPr>
                <w:bCs/>
                <w:lang w:val="en-US"/>
              </w:rPr>
              <w:t xml:space="preserve"> 67300207</w:t>
            </w:r>
          </w:p>
          <w:p w:rsidR="00067E8A" w:rsidRPr="00067E8A" w:rsidRDefault="00067E8A" w:rsidP="00A47135">
            <w:pPr>
              <w:jc w:val="both"/>
              <w:rPr>
                <w:bCs/>
                <w:lang w:val="en-US"/>
              </w:rPr>
            </w:pPr>
            <w:r w:rsidRPr="00067E8A">
              <w:rPr>
                <w:bCs/>
                <w:i/>
                <w:lang w:val="en-US"/>
              </w:rPr>
              <w:t>e-pasts:</w:t>
            </w:r>
            <w:r w:rsidRPr="00067E8A">
              <w:rPr>
                <w:bCs/>
                <w:lang w:val="en-US"/>
              </w:rPr>
              <w:t xml:space="preserve"> vamoic@vamoic.gov.lv</w:t>
            </w:r>
          </w:p>
          <w:p w:rsidR="00067E8A" w:rsidRPr="00067E8A" w:rsidRDefault="00067E8A" w:rsidP="00A47135">
            <w:pPr>
              <w:jc w:val="both"/>
              <w:rPr>
                <w:bCs/>
                <w:lang w:val="en-US"/>
              </w:rPr>
            </w:pPr>
            <w:r w:rsidRPr="00067E8A">
              <w:rPr>
                <w:bCs/>
                <w:lang w:val="en-US"/>
              </w:rPr>
              <w:t>Valsts kase</w:t>
            </w:r>
          </w:p>
          <w:p w:rsidR="00067E8A" w:rsidRPr="00067E8A" w:rsidRDefault="00067E8A" w:rsidP="00A47135">
            <w:pPr>
              <w:jc w:val="both"/>
              <w:rPr>
                <w:bCs/>
                <w:lang w:val="en-US"/>
              </w:rPr>
            </w:pPr>
            <w:r w:rsidRPr="00067E8A">
              <w:rPr>
                <w:bCs/>
                <w:i/>
                <w:lang w:val="en-US"/>
              </w:rPr>
              <w:t>Kods:</w:t>
            </w:r>
            <w:r w:rsidRPr="00067E8A">
              <w:rPr>
                <w:bCs/>
                <w:lang w:val="en-US"/>
              </w:rPr>
              <w:t xml:space="preserve"> TRELLV22</w:t>
            </w:r>
          </w:p>
          <w:p w:rsidR="00067E8A" w:rsidRPr="00067E8A" w:rsidRDefault="00067E8A" w:rsidP="00A47135">
            <w:pPr>
              <w:rPr>
                <w:b/>
                <w:caps/>
                <w:lang w:val="en-US"/>
              </w:rPr>
            </w:pPr>
            <w:r w:rsidRPr="00067E8A">
              <w:rPr>
                <w:bCs/>
                <w:i/>
                <w:lang w:val="en-US"/>
              </w:rPr>
              <w:t>Konta Nr.:</w:t>
            </w:r>
            <w:r w:rsidRPr="00067E8A">
              <w:rPr>
                <w:bCs/>
                <w:lang w:val="en-US"/>
              </w:rPr>
              <w:t xml:space="preserve"> </w:t>
            </w:r>
            <w:r w:rsidRPr="00067E8A">
              <w:rPr>
                <w:color w:val="000000"/>
                <w:lang w:val="en-US"/>
              </w:rPr>
              <w:t>LV51 TREL 2100 6560 0100 0</w:t>
            </w:r>
          </w:p>
        </w:tc>
        <w:tc>
          <w:tcPr>
            <w:tcW w:w="4819" w:type="dxa"/>
            <w:tcBorders>
              <w:top w:val="single" w:sz="2" w:space="0" w:color="000000"/>
              <w:left w:val="single" w:sz="2" w:space="0" w:color="000000"/>
              <w:bottom w:val="single" w:sz="2" w:space="0" w:color="000000"/>
              <w:right w:val="single" w:sz="2" w:space="0" w:color="000000"/>
            </w:tcBorders>
            <w:hideMark/>
          </w:tcPr>
          <w:p w:rsidR="00067E8A" w:rsidRPr="00067E8A" w:rsidRDefault="00067E8A" w:rsidP="00A47135">
            <w:pPr>
              <w:jc w:val="both"/>
              <w:rPr>
                <w:bCs/>
                <w:i/>
                <w:lang w:val="en-US"/>
              </w:rPr>
            </w:pPr>
            <w:r w:rsidRPr="00067E8A">
              <w:rPr>
                <w:bCs/>
                <w:i/>
                <w:lang w:val="en-US"/>
              </w:rPr>
              <w:t xml:space="preserve">Juridiskā adrese: </w:t>
            </w:r>
          </w:p>
          <w:p w:rsidR="00067E8A" w:rsidRPr="00067E8A" w:rsidRDefault="00067E8A" w:rsidP="00A47135">
            <w:pPr>
              <w:jc w:val="both"/>
              <w:rPr>
                <w:bCs/>
                <w:i/>
                <w:lang w:val="en-US"/>
              </w:rPr>
            </w:pPr>
            <w:r w:rsidRPr="00067E8A">
              <w:rPr>
                <w:b/>
                <w:i/>
                <w:lang w:val="en-US"/>
              </w:rPr>
              <w:t>________</w:t>
            </w:r>
          </w:p>
          <w:p w:rsidR="00067E8A" w:rsidRPr="00067E8A" w:rsidRDefault="00067E8A" w:rsidP="00A47135">
            <w:pPr>
              <w:jc w:val="both"/>
              <w:rPr>
                <w:bCs/>
                <w:i/>
                <w:lang w:val="en-US"/>
              </w:rPr>
            </w:pPr>
          </w:p>
          <w:p w:rsidR="00067E8A" w:rsidRPr="00067E8A" w:rsidRDefault="00067E8A" w:rsidP="00A47135">
            <w:pPr>
              <w:jc w:val="both"/>
              <w:rPr>
                <w:bCs/>
                <w:i/>
                <w:lang w:val="en-US"/>
              </w:rPr>
            </w:pPr>
          </w:p>
          <w:p w:rsidR="00067E8A" w:rsidRPr="00067E8A" w:rsidRDefault="00067E8A" w:rsidP="00A47135">
            <w:pPr>
              <w:jc w:val="both"/>
              <w:rPr>
                <w:bCs/>
                <w:i/>
                <w:lang w:val="en-US"/>
              </w:rPr>
            </w:pPr>
            <w:r w:rsidRPr="00067E8A">
              <w:rPr>
                <w:bCs/>
                <w:i/>
                <w:lang w:val="en-US"/>
              </w:rPr>
              <w:t xml:space="preserve">Tālrunis: </w:t>
            </w:r>
            <w:r w:rsidRPr="00067E8A">
              <w:rPr>
                <w:b/>
                <w:i/>
                <w:lang w:val="en-US"/>
              </w:rPr>
              <w:t>________</w:t>
            </w:r>
          </w:p>
          <w:p w:rsidR="00067E8A" w:rsidRPr="00067E8A" w:rsidRDefault="00067E8A" w:rsidP="00A47135">
            <w:pPr>
              <w:jc w:val="both"/>
              <w:rPr>
                <w:bCs/>
                <w:i/>
                <w:lang w:val="en-US"/>
              </w:rPr>
            </w:pPr>
            <w:r w:rsidRPr="00067E8A">
              <w:rPr>
                <w:bCs/>
                <w:i/>
                <w:lang w:val="en-US"/>
              </w:rPr>
              <w:t xml:space="preserve">e-pasts: </w:t>
            </w:r>
            <w:r w:rsidRPr="00067E8A">
              <w:rPr>
                <w:b/>
                <w:i/>
                <w:lang w:val="en-US"/>
              </w:rPr>
              <w:t>________</w:t>
            </w:r>
          </w:p>
          <w:p w:rsidR="00067E8A" w:rsidRPr="009C28D8" w:rsidRDefault="00067E8A" w:rsidP="00A47135">
            <w:pPr>
              <w:jc w:val="both"/>
              <w:rPr>
                <w:bCs/>
                <w:i/>
              </w:rPr>
            </w:pPr>
            <w:r w:rsidRPr="009C28D8">
              <w:rPr>
                <w:bCs/>
                <w:i/>
              </w:rPr>
              <w:t xml:space="preserve">Banka: </w:t>
            </w:r>
            <w:r w:rsidRPr="009C28D8">
              <w:rPr>
                <w:b/>
                <w:i/>
              </w:rPr>
              <w:t>________</w:t>
            </w:r>
          </w:p>
          <w:p w:rsidR="00067E8A" w:rsidRPr="009C28D8" w:rsidRDefault="00067E8A" w:rsidP="00A47135">
            <w:pPr>
              <w:jc w:val="both"/>
              <w:rPr>
                <w:bCs/>
                <w:i/>
              </w:rPr>
            </w:pPr>
            <w:r w:rsidRPr="009C28D8">
              <w:rPr>
                <w:bCs/>
                <w:i/>
              </w:rPr>
              <w:t xml:space="preserve">Kods: </w:t>
            </w:r>
            <w:r w:rsidRPr="009C28D8">
              <w:rPr>
                <w:b/>
                <w:i/>
              </w:rPr>
              <w:t>________</w:t>
            </w:r>
          </w:p>
          <w:p w:rsidR="00067E8A" w:rsidRPr="009C28D8" w:rsidRDefault="00067E8A" w:rsidP="00A47135">
            <w:pPr>
              <w:jc w:val="both"/>
              <w:rPr>
                <w:bCs/>
                <w:i/>
              </w:rPr>
            </w:pPr>
            <w:r w:rsidRPr="009C28D8">
              <w:rPr>
                <w:bCs/>
                <w:i/>
              </w:rPr>
              <w:t xml:space="preserve">Konta Nr.: </w:t>
            </w:r>
            <w:r w:rsidRPr="009C28D8">
              <w:rPr>
                <w:b/>
                <w:i/>
              </w:rPr>
              <w:t>________</w:t>
            </w:r>
          </w:p>
        </w:tc>
      </w:tr>
      <w:tr w:rsidR="00067E8A" w:rsidRPr="00765E3D" w:rsidTr="00A47135">
        <w:tc>
          <w:tcPr>
            <w:tcW w:w="4537" w:type="dxa"/>
            <w:tcBorders>
              <w:top w:val="single" w:sz="2" w:space="0" w:color="000000"/>
              <w:left w:val="single" w:sz="2" w:space="0" w:color="000000"/>
              <w:bottom w:val="single" w:sz="2" w:space="0" w:color="000000"/>
              <w:right w:val="single" w:sz="2" w:space="0" w:color="000000"/>
            </w:tcBorders>
          </w:tcPr>
          <w:p w:rsidR="00067E8A" w:rsidRPr="009C28D8" w:rsidRDefault="00067E8A" w:rsidP="00A47135">
            <w:pPr>
              <w:rPr>
                <w:color w:val="000000"/>
              </w:rPr>
            </w:pPr>
            <w:r w:rsidRPr="009C28D8">
              <w:rPr>
                <w:color w:val="000000"/>
              </w:rPr>
              <w:t>Vadītājs</w:t>
            </w:r>
          </w:p>
          <w:p w:rsidR="00067E8A" w:rsidRPr="009C28D8" w:rsidRDefault="00067E8A" w:rsidP="00A47135">
            <w:pPr>
              <w:rPr>
                <w:color w:val="000000"/>
              </w:rPr>
            </w:pPr>
          </w:p>
          <w:p w:rsidR="00067E8A" w:rsidRPr="009C28D8" w:rsidRDefault="00067E8A" w:rsidP="00A47135">
            <w:pPr>
              <w:jc w:val="center"/>
              <w:rPr>
                <w:color w:val="000000"/>
              </w:rPr>
            </w:pPr>
            <w:r w:rsidRPr="009C28D8">
              <w:rPr>
                <w:color w:val="000000"/>
              </w:rPr>
              <w:t>z.v. __________________</w:t>
            </w:r>
          </w:p>
          <w:p w:rsidR="00067E8A" w:rsidRPr="009C28D8" w:rsidRDefault="00067E8A" w:rsidP="00A47135">
            <w:pPr>
              <w:jc w:val="center"/>
              <w:rPr>
                <w:b/>
                <w:caps/>
              </w:rPr>
            </w:pPr>
            <w:r w:rsidRPr="009C28D8">
              <w:rPr>
                <w:color w:val="000000"/>
              </w:rPr>
              <w:t>/I.Vucāns/</w:t>
            </w:r>
          </w:p>
        </w:tc>
        <w:tc>
          <w:tcPr>
            <w:tcW w:w="4819" w:type="dxa"/>
            <w:tcBorders>
              <w:top w:val="single" w:sz="2" w:space="0" w:color="000000"/>
              <w:left w:val="single" w:sz="2" w:space="0" w:color="000000"/>
              <w:bottom w:val="single" w:sz="2" w:space="0" w:color="000000"/>
              <w:right w:val="single" w:sz="2" w:space="0" w:color="000000"/>
            </w:tcBorders>
          </w:tcPr>
          <w:p w:rsidR="00067E8A" w:rsidRPr="009C28D8" w:rsidRDefault="00067E8A" w:rsidP="00A47135">
            <w:pPr>
              <w:rPr>
                <w:color w:val="000000"/>
              </w:rPr>
            </w:pPr>
            <w:r w:rsidRPr="009C28D8">
              <w:rPr>
                <w:b/>
              </w:rPr>
              <w:t>________</w:t>
            </w:r>
          </w:p>
          <w:p w:rsidR="00067E8A" w:rsidRPr="009C28D8" w:rsidRDefault="00067E8A" w:rsidP="00A47135">
            <w:pPr>
              <w:rPr>
                <w:color w:val="000000"/>
              </w:rPr>
            </w:pPr>
          </w:p>
          <w:p w:rsidR="00067E8A" w:rsidRPr="009C28D8" w:rsidRDefault="00067E8A" w:rsidP="00A47135">
            <w:pPr>
              <w:jc w:val="center"/>
              <w:rPr>
                <w:color w:val="000000"/>
              </w:rPr>
            </w:pPr>
            <w:r w:rsidRPr="009C28D8">
              <w:rPr>
                <w:color w:val="000000"/>
              </w:rPr>
              <w:t>z.v. __________________</w:t>
            </w:r>
          </w:p>
          <w:p w:rsidR="00067E8A" w:rsidRPr="009C28D8" w:rsidRDefault="00067E8A" w:rsidP="00A47135">
            <w:pPr>
              <w:jc w:val="center"/>
              <w:rPr>
                <w:b/>
                <w:caps/>
              </w:rPr>
            </w:pPr>
            <w:r w:rsidRPr="009C28D8">
              <w:rPr>
                <w:b/>
                <w:caps/>
              </w:rPr>
              <w:t>/</w:t>
            </w:r>
            <w:r w:rsidRPr="009C28D8">
              <w:rPr>
                <w:color w:val="000000"/>
              </w:rPr>
              <w:t>_</w:t>
            </w:r>
            <w:r w:rsidRPr="009C28D8">
              <w:rPr>
                <w:b/>
              </w:rPr>
              <w:t xml:space="preserve">________ </w:t>
            </w:r>
            <w:r w:rsidRPr="009C28D8">
              <w:rPr>
                <w:b/>
                <w:caps/>
              </w:rPr>
              <w:t>/</w:t>
            </w:r>
          </w:p>
        </w:tc>
      </w:tr>
    </w:tbl>
    <w:p w:rsidR="00067E8A" w:rsidRDefault="00067E8A" w:rsidP="00067E8A">
      <w:pPr>
        <w:jc w:val="both"/>
      </w:pPr>
    </w:p>
    <w:p w:rsidR="00067E8A" w:rsidRDefault="00067E8A" w:rsidP="00067E8A">
      <w:pPr>
        <w:spacing w:after="160" w:line="259" w:lineRule="auto"/>
      </w:pPr>
      <w:r>
        <w:br w:type="page"/>
      </w:r>
    </w:p>
    <w:p w:rsidR="00067E8A" w:rsidRDefault="00067E8A" w:rsidP="00067E8A">
      <w:pPr>
        <w:spacing w:after="160" w:line="259" w:lineRule="auto"/>
        <w:jc w:val="right"/>
      </w:pPr>
      <w:r>
        <w:lastRenderedPageBreak/>
        <w:t>Pielikums Nr.1</w:t>
      </w:r>
    </w:p>
    <w:p w:rsidR="00067E8A" w:rsidRDefault="00067E8A" w:rsidP="00067E8A">
      <w:pPr>
        <w:spacing w:after="160" w:line="259" w:lineRule="auto"/>
        <w:jc w:val="center"/>
      </w:pPr>
      <w:r>
        <w:t>Tehniskā specifikācija</w:t>
      </w:r>
    </w:p>
    <w:p w:rsidR="00067E8A" w:rsidRDefault="00067E8A" w:rsidP="00067E8A">
      <w:pPr>
        <w:spacing w:after="160" w:line="259" w:lineRule="auto"/>
      </w:pPr>
      <w:r>
        <w:br w:type="page"/>
      </w:r>
    </w:p>
    <w:p w:rsidR="00067E8A" w:rsidRDefault="00067E8A" w:rsidP="00067E8A">
      <w:pPr>
        <w:spacing w:after="160" w:line="259" w:lineRule="auto"/>
        <w:jc w:val="right"/>
      </w:pPr>
      <w:r>
        <w:lastRenderedPageBreak/>
        <w:t>Pielikums Nr.2</w:t>
      </w:r>
    </w:p>
    <w:p w:rsidR="00067E8A" w:rsidRDefault="00067E8A" w:rsidP="00067E8A">
      <w:pPr>
        <w:spacing w:after="160" w:line="259" w:lineRule="auto"/>
        <w:jc w:val="center"/>
      </w:pPr>
      <w:r>
        <w:t>Tehniskais un finanšu piedāvājums</w:t>
      </w:r>
    </w:p>
    <w:p w:rsidR="00067E8A" w:rsidRDefault="00067E8A" w:rsidP="00067E8A">
      <w:pPr>
        <w:spacing w:after="160" w:line="259" w:lineRule="auto"/>
      </w:pPr>
      <w:r>
        <w:br w:type="page"/>
      </w:r>
    </w:p>
    <w:p w:rsidR="00067E8A" w:rsidRDefault="00067E8A" w:rsidP="00067E8A">
      <w:pPr>
        <w:spacing w:after="160" w:line="259" w:lineRule="auto"/>
        <w:jc w:val="right"/>
      </w:pPr>
      <w:r>
        <w:t>Pielikums Nr.3</w:t>
      </w:r>
    </w:p>
    <w:p w:rsidR="00067E8A" w:rsidRPr="001F5289" w:rsidRDefault="00067E8A" w:rsidP="00067E8A">
      <w:pPr>
        <w:spacing w:after="160" w:line="259" w:lineRule="auto"/>
      </w:pPr>
    </w:p>
    <w:p w:rsidR="00067E8A" w:rsidRPr="00067E8A" w:rsidRDefault="00067E8A" w:rsidP="00067E8A">
      <w:pPr>
        <w:widowControl w:val="0"/>
        <w:tabs>
          <w:tab w:val="left" w:pos="567"/>
        </w:tabs>
        <w:ind w:right="-1"/>
        <w:jc w:val="center"/>
        <w:rPr>
          <w:b/>
          <w:caps/>
          <w:spacing w:val="20"/>
          <w:lang w:val="en-US"/>
        </w:rPr>
      </w:pPr>
      <w:r w:rsidRPr="00067E8A">
        <w:rPr>
          <w:b/>
          <w:caps/>
          <w:spacing w:val="20"/>
          <w:lang w:val="en-US"/>
        </w:rPr>
        <w:t>Preču Piegādes vietu adreses UN ATBILDĪGO AMATPERSONU SARAKSTS</w:t>
      </w:r>
    </w:p>
    <w:tbl>
      <w:tblPr>
        <w:tblStyle w:val="TableGrid"/>
        <w:tblW w:w="9712" w:type="dxa"/>
        <w:jc w:val="center"/>
        <w:tblLook w:val="04A0" w:firstRow="1" w:lastRow="0" w:firstColumn="1" w:lastColumn="0" w:noHBand="0" w:noVBand="1"/>
      </w:tblPr>
      <w:tblGrid>
        <w:gridCol w:w="556"/>
        <w:gridCol w:w="5785"/>
        <w:gridCol w:w="3371"/>
      </w:tblGrid>
      <w:tr w:rsidR="00067E8A" w:rsidRPr="00F01CC9" w:rsidTr="00A47135">
        <w:trPr>
          <w:trHeight w:val="485"/>
          <w:jc w:val="center"/>
        </w:trPr>
        <w:tc>
          <w:tcPr>
            <w:tcW w:w="392" w:type="dxa"/>
          </w:tcPr>
          <w:p w:rsidR="00067E8A" w:rsidRPr="00067E8A" w:rsidRDefault="00067E8A" w:rsidP="00A47135">
            <w:pPr>
              <w:jc w:val="center"/>
              <w:rPr>
                <w:b/>
                <w:lang w:val="en-US"/>
              </w:rPr>
            </w:pPr>
          </w:p>
          <w:p w:rsidR="00067E8A" w:rsidRPr="001F5289" w:rsidRDefault="00067E8A" w:rsidP="00A47135">
            <w:pPr>
              <w:jc w:val="center"/>
              <w:rPr>
                <w:b/>
              </w:rPr>
            </w:pPr>
            <w:r>
              <w:rPr>
                <w:b/>
              </w:rPr>
              <w:t>Nr.</w:t>
            </w:r>
          </w:p>
        </w:tc>
        <w:tc>
          <w:tcPr>
            <w:tcW w:w="5900" w:type="dxa"/>
            <w:vAlign w:val="center"/>
          </w:tcPr>
          <w:p w:rsidR="00067E8A" w:rsidRPr="001F5289" w:rsidRDefault="00067E8A" w:rsidP="00A47135">
            <w:pPr>
              <w:jc w:val="center"/>
              <w:rPr>
                <w:b/>
              </w:rPr>
            </w:pPr>
            <w:r w:rsidRPr="001F5289">
              <w:rPr>
                <w:b/>
              </w:rPr>
              <w:t>Objekta adrese</w:t>
            </w:r>
          </w:p>
        </w:tc>
        <w:tc>
          <w:tcPr>
            <w:tcW w:w="3420" w:type="dxa"/>
            <w:vAlign w:val="center"/>
          </w:tcPr>
          <w:p w:rsidR="00067E8A" w:rsidRPr="001F5289" w:rsidRDefault="00067E8A" w:rsidP="00A47135">
            <w:pPr>
              <w:jc w:val="center"/>
              <w:rPr>
                <w:b/>
              </w:rPr>
            </w:pPr>
            <w:r w:rsidRPr="001F5289">
              <w:rPr>
                <w:b/>
              </w:rPr>
              <w:t xml:space="preserve">Pasūtītāja </w:t>
            </w:r>
            <w:r w:rsidRPr="00E47A19">
              <w:rPr>
                <w:b/>
              </w:rPr>
              <w:t xml:space="preserve">Līguma izpildes atbildīgās </w:t>
            </w:r>
            <w:r w:rsidRPr="001F5289">
              <w:rPr>
                <w:b/>
              </w:rPr>
              <w:t>amatpersonas vārds, uzvārds, tālrunis, e-pasts</w:t>
            </w:r>
          </w:p>
        </w:tc>
      </w:tr>
      <w:tr w:rsidR="00067E8A" w:rsidRPr="00F01CC9" w:rsidTr="00A47135">
        <w:trPr>
          <w:trHeight w:val="485"/>
          <w:jc w:val="center"/>
        </w:trPr>
        <w:tc>
          <w:tcPr>
            <w:tcW w:w="392" w:type="dxa"/>
          </w:tcPr>
          <w:p w:rsidR="00067E8A" w:rsidRPr="00F01CC9" w:rsidRDefault="00067E8A" w:rsidP="00A47135">
            <w:r>
              <w:t>1.</w:t>
            </w:r>
          </w:p>
        </w:tc>
        <w:tc>
          <w:tcPr>
            <w:tcW w:w="5900" w:type="dxa"/>
            <w:vAlign w:val="center"/>
          </w:tcPr>
          <w:p w:rsidR="00067E8A" w:rsidRPr="00F01CC9" w:rsidRDefault="00067E8A" w:rsidP="00A47135">
            <w:r w:rsidRPr="00F01CC9">
              <w:t>Roņu iela 2, Liepāja</w:t>
            </w:r>
          </w:p>
        </w:tc>
        <w:tc>
          <w:tcPr>
            <w:tcW w:w="3420" w:type="dxa"/>
            <w:vAlign w:val="center"/>
          </w:tcPr>
          <w:p w:rsidR="00067E8A" w:rsidRPr="00F01CC9" w:rsidRDefault="00067E8A" w:rsidP="00A47135"/>
        </w:tc>
      </w:tr>
      <w:tr w:rsidR="00067E8A" w:rsidRPr="00E56970" w:rsidTr="00A47135">
        <w:trPr>
          <w:trHeight w:val="340"/>
          <w:jc w:val="center"/>
        </w:trPr>
        <w:tc>
          <w:tcPr>
            <w:tcW w:w="392" w:type="dxa"/>
          </w:tcPr>
          <w:p w:rsidR="00067E8A" w:rsidRPr="00F01CC9" w:rsidRDefault="00067E8A" w:rsidP="00A47135">
            <w:r>
              <w:t>2.</w:t>
            </w:r>
          </w:p>
        </w:tc>
        <w:tc>
          <w:tcPr>
            <w:tcW w:w="5900" w:type="dxa"/>
            <w:vAlign w:val="center"/>
          </w:tcPr>
          <w:p w:rsidR="00067E8A" w:rsidRPr="00067E8A" w:rsidRDefault="00067E8A" w:rsidP="00A47135">
            <w:pPr>
              <w:rPr>
                <w:lang w:val="en-US"/>
              </w:rPr>
            </w:pPr>
            <w:r w:rsidRPr="00067E8A">
              <w:rPr>
                <w:lang w:val="en-US"/>
              </w:rPr>
              <w:t>“Vanagi”, Vārves pagasts, Ventspils novads</w:t>
            </w:r>
          </w:p>
        </w:tc>
        <w:tc>
          <w:tcPr>
            <w:tcW w:w="3420" w:type="dxa"/>
            <w:vMerge w:val="restart"/>
            <w:vAlign w:val="center"/>
          </w:tcPr>
          <w:p w:rsidR="00067E8A" w:rsidRPr="00067E8A" w:rsidRDefault="00067E8A" w:rsidP="00A47135">
            <w:pPr>
              <w:rPr>
                <w:lang w:val="en-US"/>
              </w:rPr>
            </w:pPr>
          </w:p>
        </w:tc>
      </w:tr>
      <w:tr w:rsidR="00067E8A" w:rsidRPr="00E56970" w:rsidTr="00A47135">
        <w:trPr>
          <w:trHeight w:val="340"/>
          <w:jc w:val="center"/>
        </w:trPr>
        <w:tc>
          <w:tcPr>
            <w:tcW w:w="392" w:type="dxa"/>
          </w:tcPr>
          <w:p w:rsidR="00067E8A" w:rsidRPr="00F01CC9" w:rsidRDefault="00067E8A" w:rsidP="00A47135">
            <w:r>
              <w:t>3.</w:t>
            </w:r>
          </w:p>
        </w:tc>
        <w:tc>
          <w:tcPr>
            <w:tcW w:w="5900" w:type="dxa"/>
            <w:vAlign w:val="center"/>
          </w:tcPr>
          <w:p w:rsidR="00067E8A" w:rsidRPr="00067E8A" w:rsidRDefault="00067E8A" w:rsidP="00A47135">
            <w:pPr>
              <w:rPr>
                <w:lang w:val="en-US"/>
              </w:rPr>
            </w:pPr>
            <w:r w:rsidRPr="00067E8A">
              <w:rPr>
                <w:lang w:val="en-US"/>
              </w:rPr>
              <w:t>Kalna iela 6, Talsi, Talsu novads</w:t>
            </w:r>
          </w:p>
        </w:tc>
        <w:tc>
          <w:tcPr>
            <w:tcW w:w="3420" w:type="dxa"/>
            <w:vMerge/>
            <w:vAlign w:val="center"/>
          </w:tcPr>
          <w:p w:rsidR="00067E8A" w:rsidRPr="00067E8A" w:rsidRDefault="00067E8A" w:rsidP="00A47135">
            <w:pPr>
              <w:rPr>
                <w:lang w:val="en-US"/>
              </w:rPr>
            </w:pPr>
          </w:p>
        </w:tc>
      </w:tr>
      <w:tr w:rsidR="00067E8A" w:rsidRPr="00E56970" w:rsidTr="00A47135">
        <w:trPr>
          <w:trHeight w:val="340"/>
          <w:jc w:val="center"/>
        </w:trPr>
        <w:tc>
          <w:tcPr>
            <w:tcW w:w="392" w:type="dxa"/>
          </w:tcPr>
          <w:p w:rsidR="00067E8A" w:rsidRPr="00F01CC9" w:rsidRDefault="00067E8A" w:rsidP="00A47135">
            <w:r>
              <w:t>4.</w:t>
            </w:r>
          </w:p>
        </w:tc>
        <w:tc>
          <w:tcPr>
            <w:tcW w:w="5900" w:type="dxa"/>
            <w:vAlign w:val="center"/>
          </w:tcPr>
          <w:p w:rsidR="00067E8A" w:rsidRPr="00067E8A" w:rsidRDefault="00067E8A" w:rsidP="00A47135">
            <w:pPr>
              <w:rPr>
                <w:lang w:val="en-US"/>
              </w:rPr>
            </w:pPr>
            <w:r w:rsidRPr="00067E8A">
              <w:rPr>
                <w:lang w:val="en-US"/>
              </w:rPr>
              <w:t>Ventspils iela 102, Kuldīga, Kuldīgas novads</w:t>
            </w:r>
          </w:p>
        </w:tc>
        <w:tc>
          <w:tcPr>
            <w:tcW w:w="3420" w:type="dxa"/>
            <w:vMerge/>
            <w:vAlign w:val="center"/>
          </w:tcPr>
          <w:p w:rsidR="00067E8A" w:rsidRPr="00067E8A" w:rsidRDefault="00067E8A" w:rsidP="00A47135">
            <w:pPr>
              <w:rPr>
                <w:lang w:val="en-US"/>
              </w:rPr>
            </w:pPr>
          </w:p>
        </w:tc>
      </w:tr>
      <w:tr w:rsidR="00067E8A" w:rsidRPr="00F01CC9" w:rsidTr="00A47135">
        <w:trPr>
          <w:trHeight w:val="340"/>
          <w:jc w:val="center"/>
        </w:trPr>
        <w:tc>
          <w:tcPr>
            <w:tcW w:w="392" w:type="dxa"/>
          </w:tcPr>
          <w:p w:rsidR="00067E8A" w:rsidRPr="00F01CC9" w:rsidRDefault="00067E8A" w:rsidP="00A47135">
            <w:r>
              <w:t>5.</w:t>
            </w:r>
          </w:p>
        </w:tc>
        <w:tc>
          <w:tcPr>
            <w:tcW w:w="5900" w:type="dxa"/>
            <w:vAlign w:val="center"/>
          </w:tcPr>
          <w:p w:rsidR="00067E8A" w:rsidRPr="00F01CC9" w:rsidRDefault="00067E8A" w:rsidP="00A47135">
            <w:r w:rsidRPr="00F01CC9">
              <w:t>Dambja iela 22, Jelgava</w:t>
            </w:r>
          </w:p>
        </w:tc>
        <w:tc>
          <w:tcPr>
            <w:tcW w:w="3420" w:type="dxa"/>
            <w:vMerge/>
            <w:vAlign w:val="center"/>
          </w:tcPr>
          <w:p w:rsidR="00067E8A" w:rsidRPr="00F01CC9" w:rsidRDefault="00067E8A" w:rsidP="00A47135"/>
        </w:tc>
      </w:tr>
      <w:tr w:rsidR="00067E8A" w:rsidRPr="00E56970" w:rsidTr="00A47135">
        <w:trPr>
          <w:trHeight w:val="340"/>
          <w:jc w:val="center"/>
        </w:trPr>
        <w:tc>
          <w:tcPr>
            <w:tcW w:w="392" w:type="dxa"/>
          </w:tcPr>
          <w:p w:rsidR="00067E8A" w:rsidRPr="00F01CC9" w:rsidRDefault="00067E8A" w:rsidP="00A47135">
            <w:r>
              <w:t>6.</w:t>
            </w:r>
          </w:p>
        </w:tc>
        <w:tc>
          <w:tcPr>
            <w:tcW w:w="5900" w:type="dxa"/>
            <w:vAlign w:val="center"/>
          </w:tcPr>
          <w:p w:rsidR="00067E8A" w:rsidRPr="00067E8A" w:rsidRDefault="00067E8A" w:rsidP="00A47135">
            <w:pPr>
              <w:rPr>
                <w:lang w:val="en-US"/>
              </w:rPr>
            </w:pPr>
            <w:r w:rsidRPr="00067E8A">
              <w:rPr>
                <w:lang w:val="en-US"/>
              </w:rPr>
              <w:t>Lauku iela 15, Dobele, Dobeles novads</w:t>
            </w:r>
          </w:p>
        </w:tc>
        <w:tc>
          <w:tcPr>
            <w:tcW w:w="3420" w:type="dxa"/>
            <w:vMerge/>
            <w:vAlign w:val="center"/>
          </w:tcPr>
          <w:p w:rsidR="00067E8A" w:rsidRPr="00067E8A" w:rsidRDefault="00067E8A" w:rsidP="00A47135">
            <w:pPr>
              <w:rPr>
                <w:lang w:val="en-US"/>
              </w:rPr>
            </w:pPr>
          </w:p>
        </w:tc>
      </w:tr>
      <w:tr w:rsidR="00067E8A" w:rsidRPr="00E56970" w:rsidTr="00A47135">
        <w:trPr>
          <w:trHeight w:val="340"/>
          <w:jc w:val="center"/>
        </w:trPr>
        <w:tc>
          <w:tcPr>
            <w:tcW w:w="392" w:type="dxa"/>
          </w:tcPr>
          <w:p w:rsidR="00067E8A" w:rsidRPr="00F01CC9" w:rsidRDefault="00067E8A" w:rsidP="00A47135">
            <w:r>
              <w:t>7.</w:t>
            </w:r>
          </w:p>
        </w:tc>
        <w:tc>
          <w:tcPr>
            <w:tcW w:w="5900" w:type="dxa"/>
            <w:vAlign w:val="center"/>
          </w:tcPr>
          <w:p w:rsidR="00067E8A" w:rsidRPr="00067E8A" w:rsidRDefault="00067E8A" w:rsidP="00A47135">
            <w:pPr>
              <w:rPr>
                <w:lang w:val="en-US"/>
              </w:rPr>
            </w:pPr>
            <w:r w:rsidRPr="00067E8A">
              <w:rPr>
                <w:lang w:val="en-US"/>
              </w:rPr>
              <w:t>Striķu iela 36A, Saldus, Saldus novads</w:t>
            </w:r>
          </w:p>
        </w:tc>
        <w:tc>
          <w:tcPr>
            <w:tcW w:w="3420" w:type="dxa"/>
            <w:vMerge/>
            <w:vAlign w:val="center"/>
          </w:tcPr>
          <w:p w:rsidR="00067E8A" w:rsidRPr="00067E8A" w:rsidRDefault="00067E8A" w:rsidP="00A47135">
            <w:pPr>
              <w:rPr>
                <w:lang w:val="en-US"/>
              </w:rPr>
            </w:pPr>
          </w:p>
        </w:tc>
      </w:tr>
      <w:tr w:rsidR="00067E8A" w:rsidRPr="00E56970" w:rsidTr="00A47135">
        <w:trPr>
          <w:trHeight w:val="340"/>
          <w:jc w:val="center"/>
        </w:trPr>
        <w:tc>
          <w:tcPr>
            <w:tcW w:w="392" w:type="dxa"/>
          </w:tcPr>
          <w:p w:rsidR="00067E8A" w:rsidRPr="00F01CC9" w:rsidRDefault="00067E8A" w:rsidP="00A47135">
            <w:r>
              <w:t>8.</w:t>
            </w:r>
          </w:p>
        </w:tc>
        <w:tc>
          <w:tcPr>
            <w:tcW w:w="5900" w:type="dxa"/>
            <w:vAlign w:val="center"/>
          </w:tcPr>
          <w:p w:rsidR="00067E8A" w:rsidRPr="00067E8A" w:rsidRDefault="00067E8A" w:rsidP="00A47135">
            <w:pPr>
              <w:rPr>
                <w:lang w:val="en-US"/>
              </w:rPr>
            </w:pPr>
            <w:r w:rsidRPr="00067E8A">
              <w:rPr>
                <w:lang w:val="en-US"/>
              </w:rPr>
              <w:t>“Apguldes skola”, Naudītes pagasts, Dobeles novads</w:t>
            </w:r>
          </w:p>
        </w:tc>
        <w:tc>
          <w:tcPr>
            <w:tcW w:w="3420" w:type="dxa"/>
            <w:vMerge/>
            <w:vAlign w:val="center"/>
          </w:tcPr>
          <w:p w:rsidR="00067E8A" w:rsidRPr="00067E8A" w:rsidRDefault="00067E8A" w:rsidP="00A47135">
            <w:pPr>
              <w:rPr>
                <w:lang w:val="en-US"/>
              </w:rPr>
            </w:pPr>
          </w:p>
        </w:tc>
      </w:tr>
      <w:tr w:rsidR="00067E8A" w:rsidRPr="00F01CC9" w:rsidTr="00A47135">
        <w:trPr>
          <w:trHeight w:val="340"/>
          <w:jc w:val="center"/>
        </w:trPr>
        <w:tc>
          <w:tcPr>
            <w:tcW w:w="392" w:type="dxa"/>
          </w:tcPr>
          <w:p w:rsidR="00067E8A" w:rsidRPr="00F01CC9" w:rsidRDefault="00067E8A" w:rsidP="00A47135">
            <w:r>
              <w:t>9.</w:t>
            </w:r>
          </w:p>
        </w:tc>
        <w:tc>
          <w:tcPr>
            <w:tcW w:w="5900" w:type="dxa"/>
            <w:vAlign w:val="center"/>
          </w:tcPr>
          <w:p w:rsidR="00067E8A" w:rsidRPr="00F01CC9" w:rsidRDefault="00067E8A" w:rsidP="00A47135">
            <w:r w:rsidRPr="00F01CC9">
              <w:t>Cēsu iela 54, Valmiera</w:t>
            </w:r>
          </w:p>
        </w:tc>
        <w:tc>
          <w:tcPr>
            <w:tcW w:w="3420" w:type="dxa"/>
            <w:vMerge w:val="restart"/>
            <w:vAlign w:val="center"/>
          </w:tcPr>
          <w:p w:rsidR="00067E8A" w:rsidRPr="00F01CC9" w:rsidRDefault="00067E8A" w:rsidP="00A47135"/>
        </w:tc>
      </w:tr>
      <w:tr w:rsidR="00067E8A" w:rsidRPr="00E56970" w:rsidTr="00A47135">
        <w:trPr>
          <w:trHeight w:val="340"/>
          <w:jc w:val="center"/>
        </w:trPr>
        <w:tc>
          <w:tcPr>
            <w:tcW w:w="392" w:type="dxa"/>
          </w:tcPr>
          <w:p w:rsidR="00067E8A" w:rsidRPr="00F01CC9" w:rsidRDefault="00067E8A" w:rsidP="00A47135">
            <w:r>
              <w:t>10.</w:t>
            </w:r>
          </w:p>
        </w:tc>
        <w:tc>
          <w:tcPr>
            <w:tcW w:w="5900" w:type="dxa"/>
            <w:vAlign w:val="center"/>
          </w:tcPr>
          <w:p w:rsidR="00067E8A" w:rsidRPr="00067E8A" w:rsidRDefault="00067E8A" w:rsidP="00A47135">
            <w:pPr>
              <w:rPr>
                <w:lang w:val="en-US"/>
              </w:rPr>
            </w:pPr>
            <w:r w:rsidRPr="00067E8A">
              <w:rPr>
                <w:lang w:val="en-US"/>
              </w:rPr>
              <w:t>Dzirnavu iela 52/54, Cēsis, Cēsu novads</w:t>
            </w:r>
          </w:p>
        </w:tc>
        <w:tc>
          <w:tcPr>
            <w:tcW w:w="3420" w:type="dxa"/>
            <w:vMerge/>
            <w:vAlign w:val="center"/>
          </w:tcPr>
          <w:p w:rsidR="00067E8A" w:rsidRPr="00067E8A" w:rsidRDefault="00067E8A" w:rsidP="00A47135">
            <w:pPr>
              <w:rPr>
                <w:lang w:val="en-US"/>
              </w:rPr>
            </w:pPr>
          </w:p>
        </w:tc>
      </w:tr>
      <w:tr w:rsidR="00067E8A" w:rsidRPr="00E56970" w:rsidTr="00A47135">
        <w:trPr>
          <w:trHeight w:val="340"/>
          <w:jc w:val="center"/>
        </w:trPr>
        <w:tc>
          <w:tcPr>
            <w:tcW w:w="392" w:type="dxa"/>
          </w:tcPr>
          <w:p w:rsidR="00067E8A" w:rsidRPr="00F01CC9" w:rsidRDefault="00067E8A" w:rsidP="00A47135">
            <w:r>
              <w:t>11.</w:t>
            </w:r>
          </w:p>
        </w:tc>
        <w:tc>
          <w:tcPr>
            <w:tcW w:w="5900" w:type="dxa"/>
            <w:vAlign w:val="center"/>
          </w:tcPr>
          <w:p w:rsidR="00067E8A" w:rsidRPr="00067E8A" w:rsidRDefault="00067E8A" w:rsidP="00A47135">
            <w:pPr>
              <w:rPr>
                <w:lang w:val="en-US"/>
              </w:rPr>
            </w:pPr>
            <w:r w:rsidRPr="00067E8A">
              <w:rPr>
                <w:lang w:val="en-US"/>
              </w:rPr>
              <w:t>Valmieras iela 8, Cēsis, Cēsu novads</w:t>
            </w:r>
          </w:p>
        </w:tc>
        <w:tc>
          <w:tcPr>
            <w:tcW w:w="3420" w:type="dxa"/>
            <w:vMerge/>
            <w:vAlign w:val="center"/>
          </w:tcPr>
          <w:p w:rsidR="00067E8A" w:rsidRPr="00067E8A" w:rsidRDefault="00067E8A" w:rsidP="00A47135">
            <w:pPr>
              <w:rPr>
                <w:lang w:val="en-US"/>
              </w:rPr>
            </w:pPr>
          </w:p>
        </w:tc>
      </w:tr>
      <w:tr w:rsidR="00067E8A" w:rsidRPr="00E56970" w:rsidTr="00A47135">
        <w:trPr>
          <w:trHeight w:val="340"/>
          <w:jc w:val="center"/>
        </w:trPr>
        <w:tc>
          <w:tcPr>
            <w:tcW w:w="392" w:type="dxa"/>
          </w:tcPr>
          <w:p w:rsidR="00067E8A" w:rsidRPr="00F01CC9" w:rsidRDefault="00067E8A" w:rsidP="00A47135">
            <w:r>
              <w:t>12.</w:t>
            </w:r>
          </w:p>
        </w:tc>
        <w:tc>
          <w:tcPr>
            <w:tcW w:w="5900" w:type="dxa"/>
            <w:vAlign w:val="center"/>
          </w:tcPr>
          <w:p w:rsidR="00067E8A" w:rsidRPr="00067E8A" w:rsidRDefault="00067E8A" w:rsidP="00A47135">
            <w:pPr>
              <w:rPr>
                <w:lang w:val="en-US"/>
              </w:rPr>
            </w:pPr>
            <w:r w:rsidRPr="00067E8A">
              <w:rPr>
                <w:lang w:val="en-US"/>
              </w:rPr>
              <w:t>Lāčplēša iela 1, Alūksne, Alūksnes novads</w:t>
            </w:r>
          </w:p>
        </w:tc>
        <w:tc>
          <w:tcPr>
            <w:tcW w:w="3420" w:type="dxa"/>
            <w:vAlign w:val="center"/>
          </w:tcPr>
          <w:p w:rsidR="00067E8A" w:rsidRPr="00067E8A" w:rsidRDefault="00067E8A" w:rsidP="00A47135">
            <w:pPr>
              <w:rPr>
                <w:lang w:val="en-US"/>
              </w:rPr>
            </w:pPr>
          </w:p>
        </w:tc>
      </w:tr>
      <w:tr w:rsidR="00067E8A" w:rsidRPr="00F01CC9" w:rsidTr="00A47135">
        <w:trPr>
          <w:trHeight w:val="340"/>
          <w:jc w:val="center"/>
        </w:trPr>
        <w:tc>
          <w:tcPr>
            <w:tcW w:w="392" w:type="dxa"/>
          </w:tcPr>
          <w:p w:rsidR="00067E8A" w:rsidRPr="00F01CC9" w:rsidRDefault="00067E8A" w:rsidP="00A47135">
            <w:r>
              <w:t>13.</w:t>
            </w:r>
          </w:p>
        </w:tc>
        <w:tc>
          <w:tcPr>
            <w:tcW w:w="5900" w:type="dxa"/>
            <w:vAlign w:val="center"/>
          </w:tcPr>
          <w:p w:rsidR="00067E8A" w:rsidRPr="00F01CC9" w:rsidRDefault="00067E8A" w:rsidP="00A47135">
            <w:r w:rsidRPr="00F01CC9">
              <w:t>Lidotāju iela 1A, Daugavpils</w:t>
            </w:r>
          </w:p>
        </w:tc>
        <w:tc>
          <w:tcPr>
            <w:tcW w:w="3420" w:type="dxa"/>
            <w:vMerge w:val="restart"/>
            <w:vAlign w:val="center"/>
          </w:tcPr>
          <w:p w:rsidR="00067E8A" w:rsidRPr="00F01CC9" w:rsidRDefault="00067E8A" w:rsidP="00A47135"/>
        </w:tc>
      </w:tr>
      <w:tr w:rsidR="00067E8A" w:rsidRPr="00E56970" w:rsidTr="00A47135">
        <w:trPr>
          <w:trHeight w:val="340"/>
          <w:jc w:val="center"/>
        </w:trPr>
        <w:tc>
          <w:tcPr>
            <w:tcW w:w="392" w:type="dxa"/>
          </w:tcPr>
          <w:p w:rsidR="00067E8A" w:rsidRDefault="00067E8A" w:rsidP="00A47135"/>
          <w:p w:rsidR="00067E8A" w:rsidRDefault="00067E8A" w:rsidP="00A47135">
            <w:r>
              <w:t>14.</w:t>
            </w:r>
          </w:p>
        </w:tc>
        <w:tc>
          <w:tcPr>
            <w:tcW w:w="5900" w:type="dxa"/>
            <w:vAlign w:val="center"/>
          </w:tcPr>
          <w:p w:rsidR="00067E8A" w:rsidRPr="00067E8A" w:rsidRDefault="00067E8A" w:rsidP="00A47135">
            <w:pPr>
              <w:rPr>
                <w:lang w:val="en-US"/>
              </w:rPr>
            </w:pPr>
            <w:r w:rsidRPr="00067E8A">
              <w:rPr>
                <w:lang w:val="en-US"/>
              </w:rPr>
              <w:t>“Lidlauks Rēzekne”, Kuciņi, Audriņu pagasts, Rēzeknes novads</w:t>
            </w:r>
          </w:p>
        </w:tc>
        <w:tc>
          <w:tcPr>
            <w:tcW w:w="3420" w:type="dxa"/>
            <w:vMerge/>
            <w:vAlign w:val="center"/>
          </w:tcPr>
          <w:p w:rsidR="00067E8A" w:rsidRPr="00067E8A" w:rsidRDefault="00067E8A" w:rsidP="00A47135">
            <w:pPr>
              <w:rPr>
                <w:lang w:val="en-US"/>
              </w:rPr>
            </w:pPr>
          </w:p>
        </w:tc>
      </w:tr>
      <w:tr w:rsidR="00067E8A" w:rsidRPr="00F01CC9" w:rsidTr="00A47135">
        <w:trPr>
          <w:trHeight w:val="340"/>
          <w:jc w:val="center"/>
        </w:trPr>
        <w:tc>
          <w:tcPr>
            <w:tcW w:w="392" w:type="dxa"/>
          </w:tcPr>
          <w:p w:rsidR="00067E8A" w:rsidRPr="00F01CC9" w:rsidRDefault="00067E8A" w:rsidP="00A47135">
            <w:r>
              <w:t>15.</w:t>
            </w:r>
          </w:p>
        </w:tc>
        <w:tc>
          <w:tcPr>
            <w:tcW w:w="5900" w:type="dxa"/>
            <w:vAlign w:val="center"/>
          </w:tcPr>
          <w:p w:rsidR="00067E8A" w:rsidRPr="00F01CC9" w:rsidRDefault="00067E8A" w:rsidP="00A47135">
            <w:r w:rsidRPr="00F01CC9">
              <w:t>Dzintaru iela 7, Rēzekne</w:t>
            </w:r>
          </w:p>
        </w:tc>
        <w:tc>
          <w:tcPr>
            <w:tcW w:w="3420" w:type="dxa"/>
            <w:vMerge/>
            <w:vAlign w:val="center"/>
          </w:tcPr>
          <w:p w:rsidR="00067E8A" w:rsidRPr="00F01CC9" w:rsidRDefault="00067E8A" w:rsidP="00A47135"/>
        </w:tc>
      </w:tr>
      <w:tr w:rsidR="00067E8A" w:rsidRPr="00E56970" w:rsidTr="00A47135">
        <w:trPr>
          <w:trHeight w:val="340"/>
          <w:jc w:val="center"/>
        </w:trPr>
        <w:tc>
          <w:tcPr>
            <w:tcW w:w="392" w:type="dxa"/>
          </w:tcPr>
          <w:p w:rsidR="00067E8A" w:rsidRDefault="00067E8A" w:rsidP="00A47135">
            <w:r>
              <w:t>16.</w:t>
            </w:r>
          </w:p>
        </w:tc>
        <w:tc>
          <w:tcPr>
            <w:tcW w:w="5900" w:type="dxa"/>
            <w:vAlign w:val="center"/>
          </w:tcPr>
          <w:p w:rsidR="00067E8A" w:rsidRPr="00067E8A" w:rsidRDefault="00067E8A" w:rsidP="00A47135">
            <w:pPr>
              <w:rPr>
                <w:lang w:val="en-US"/>
              </w:rPr>
            </w:pPr>
            <w:r w:rsidRPr="00067E8A">
              <w:rPr>
                <w:lang w:val="en-US"/>
              </w:rPr>
              <w:t>Stroda iela 12, Ludza, Ludzas novads</w:t>
            </w:r>
          </w:p>
        </w:tc>
        <w:tc>
          <w:tcPr>
            <w:tcW w:w="3420" w:type="dxa"/>
            <w:vMerge/>
            <w:vAlign w:val="center"/>
          </w:tcPr>
          <w:p w:rsidR="00067E8A" w:rsidRPr="00067E8A" w:rsidRDefault="00067E8A" w:rsidP="00A47135">
            <w:pPr>
              <w:rPr>
                <w:lang w:val="en-US"/>
              </w:rPr>
            </w:pPr>
          </w:p>
        </w:tc>
      </w:tr>
      <w:tr w:rsidR="00067E8A" w:rsidRPr="00F01CC9" w:rsidTr="00A47135">
        <w:trPr>
          <w:trHeight w:val="340"/>
          <w:jc w:val="center"/>
        </w:trPr>
        <w:tc>
          <w:tcPr>
            <w:tcW w:w="392" w:type="dxa"/>
          </w:tcPr>
          <w:p w:rsidR="00067E8A" w:rsidRPr="00F01CC9" w:rsidRDefault="00067E8A" w:rsidP="00A47135">
            <w:r>
              <w:t>17.</w:t>
            </w:r>
          </w:p>
        </w:tc>
        <w:tc>
          <w:tcPr>
            <w:tcW w:w="5900" w:type="dxa"/>
            <w:vAlign w:val="center"/>
          </w:tcPr>
          <w:p w:rsidR="00067E8A" w:rsidRDefault="00067E8A" w:rsidP="00A47135">
            <w:r w:rsidRPr="00F01CC9">
              <w:t>Pils Rajons 38, Jēkabpils</w:t>
            </w:r>
          </w:p>
        </w:tc>
        <w:tc>
          <w:tcPr>
            <w:tcW w:w="3420" w:type="dxa"/>
            <w:vMerge/>
            <w:vAlign w:val="center"/>
          </w:tcPr>
          <w:p w:rsidR="00067E8A" w:rsidRPr="00F01CC9" w:rsidRDefault="00067E8A" w:rsidP="00A47135"/>
        </w:tc>
      </w:tr>
      <w:tr w:rsidR="00067E8A" w:rsidRPr="00F01CC9" w:rsidTr="00A47135">
        <w:trPr>
          <w:trHeight w:val="340"/>
          <w:jc w:val="center"/>
        </w:trPr>
        <w:tc>
          <w:tcPr>
            <w:tcW w:w="392" w:type="dxa"/>
          </w:tcPr>
          <w:p w:rsidR="00067E8A" w:rsidRDefault="00067E8A" w:rsidP="00A47135">
            <w:r>
              <w:t>18.</w:t>
            </w:r>
          </w:p>
        </w:tc>
        <w:tc>
          <w:tcPr>
            <w:tcW w:w="5900" w:type="dxa"/>
            <w:vAlign w:val="center"/>
          </w:tcPr>
          <w:p w:rsidR="00067E8A" w:rsidRPr="00F01CC9" w:rsidRDefault="00067E8A" w:rsidP="00A47135">
            <w:r>
              <w:t>Rīgas iela 199, Jēkabpils</w:t>
            </w:r>
          </w:p>
        </w:tc>
        <w:tc>
          <w:tcPr>
            <w:tcW w:w="3420" w:type="dxa"/>
            <w:vMerge/>
            <w:vAlign w:val="center"/>
          </w:tcPr>
          <w:p w:rsidR="00067E8A" w:rsidRPr="00F01CC9" w:rsidRDefault="00067E8A" w:rsidP="00A47135"/>
        </w:tc>
      </w:tr>
      <w:tr w:rsidR="00067E8A" w:rsidRPr="00E56970" w:rsidTr="00A47135">
        <w:trPr>
          <w:trHeight w:val="124"/>
          <w:jc w:val="center"/>
        </w:trPr>
        <w:tc>
          <w:tcPr>
            <w:tcW w:w="392" w:type="dxa"/>
          </w:tcPr>
          <w:p w:rsidR="00067E8A" w:rsidRPr="00F01CC9" w:rsidRDefault="00067E8A" w:rsidP="00A47135">
            <w:r>
              <w:t>19.</w:t>
            </w:r>
          </w:p>
        </w:tc>
        <w:tc>
          <w:tcPr>
            <w:tcW w:w="5900" w:type="dxa"/>
            <w:vAlign w:val="center"/>
          </w:tcPr>
          <w:p w:rsidR="00067E8A" w:rsidRPr="00067E8A" w:rsidRDefault="00067E8A" w:rsidP="00A47135">
            <w:pPr>
              <w:rPr>
                <w:lang w:val="en-US"/>
              </w:rPr>
            </w:pPr>
            <w:r w:rsidRPr="00067E8A">
              <w:rPr>
                <w:lang w:val="en-US"/>
              </w:rPr>
              <w:t>“Azurgi”, Litavnieki, Preiļu pagasts, Preiļu novads</w:t>
            </w:r>
          </w:p>
        </w:tc>
        <w:tc>
          <w:tcPr>
            <w:tcW w:w="3420" w:type="dxa"/>
            <w:vMerge/>
            <w:vAlign w:val="center"/>
          </w:tcPr>
          <w:p w:rsidR="00067E8A" w:rsidRPr="00067E8A" w:rsidRDefault="00067E8A" w:rsidP="00A47135">
            <w:pPr>
              <w:rPr>
                <w:lang w:val="en-US"/>
              </w:rPr>
            </w:pPr>
          </w:p>
        </w:tc>
      </w:tr>
      <w:tr w:rsidR="00067E8A" w:rsidRPr="00F01CC9" w:rsidTr="00A47135">
        <w:trPr>
          <w:trHeight w:val="340"/>
          <w:jc w:val="center"/>
        </w:trPr>
        <w:tc>
          <w:tcPr>
            <w:tcW w:w="392" w:type="dxa"/>
          </w:tcPr>
          <w:p w:rsidR="00067E8A" w:rsidRPr="00F01CC9" w:rsidRDefault="00067E8A" w:rsidP="00A47135">
            <w:r>
              <w:t>20.</w:t>
            </w:r>
          </w:p>
        </w:tc>
        <w:tc>
          <w:tcPr>
            <w:tcW w:w="5900" w:type="dxa"/>
            <w:vAlign w:val="center"/>
          </w:tcPr>
          <w:p w:rsidR="00067E8A" w:rsidRPr="00F01CC9" w:rsidRDefault="00067E8A" w:rsidP="00A47135">
            <w:r w:rsidRPr="00F01CC9">
              <w:t>“Kadaga 12”, Kadaga, Ādažu novads</w:t>
            </w:r>
          </w:p>
        </w:tc>
        <w:tc>
          <w:tcPr>
            <w:tcW w:w="3420" w:type="dxa"/>
            <w:vMerge w:val="restart"/>
            <w:vAlign w:val="center"/>
          </w:tcPr>
          <w:p w:rsidR="00067E8A" w:rsidRPr="00F01CC9" w:rsidRDefault="00067E8A" w:rsidP="00A47135"/>
        </w:tc>
      </w:tr>
      <w:tr w:rsidR="00067E8A" w:rsidRPr="00F01CC9" w:rsidTr="00A47135">
        <w:trPr>
          <w:trHeight w:val="340"/>
          <w:jc w:val="center"/>
        </w:trPr>
        <w:tc>
          <w:tcPr>
            <w:tcW w:w="392" w:type="dxa"/>
          </w:tcPr>
          <w:p w:rsidR="00067E8A" w:rsidRPr="00F01CC9" w:rsidRDefault="00067E8A" w:rsidP="00A47135">
            <w:r>
              <w:t>21.</w:t>
            </w:r>
          </w:p>
        </w:tc>
        <w:tc>
          <w:tcPr>
            <w:tcW w:w="5900" w:type="dxa"/>
            <w:vAlign w:val="center"/>
          </w:tcPr>
          <w:p w:rsidR="00067E8A" w:rsidRPr="00F01CC9" w:rsidRDefault="00067E8A" w:rsidP="00A47135">
            <w:r w:rsidRPr="00F01CC9">
              <w:t>“Kadaga 13”, Kadaga, Ādažu novads</w:t>
            </w:r>
          </w:p>
        </w:tc>
        <w:tc>
          <w:tcPr>
            <w:tcW w:w="3420" w:type="dxa"/>
            <w:vMerge/>
            <w:vAlign w:val="center"/>
          </w:tcPr>
          <w:p w:rsidR="00067E8A" w:rsidRPr="00F01CC9" w:rsidRDefault="00067E8A" w:rsidP="00A47135"/>
        </w:tc>
      </w:tr>
      <w:tr w:rsidR="00067E8A" w:rsidRPr="00F01CC9" w:rsidTr="00A47135">
        <w:trPr>
          <w:trHeight w:val="340"/>
          <w:jc w:val="center"/>
        </w:trPr>
        <w:tc>
          <w:tcPr>
            <w:tcW w:w="392" w:type="dxa"/>
          </w:tcPr>
          <w:p w:rsidR="00067E8A" w:rsidRDefault="00067E8A" w:rsidP="00A47135"/>
          <w:p w:rsidR="00067E8A" w:rsidRPr="00F01CC9" w:rsidRDefault="00067E8A" w:rsidP="00A47135">
            <w:r>
              <w:t>22.</w:t>
            </w:r>
          </w:p>
        </w:tc>
        <w:tc>
          <w:tcPr>
            <w:tcW w:w="5900" w:type="dxa"/>
            <w:vAlign w:val="center"/>
          </w:tcPr>
          <w:p w:rsidR="00067E8A" w:rsidRPr="00F01CC9" w:rsidRDefault="00067E8A" w:rsidP="00A47135">
            <w:r w:rsidRPr="00F01CC9">
              <w:t>“Ādažu nacionālais mācību centrs”, Kadaga, Ādažu novads</w:t>
            </w:r>
          </w:p>
        </w:tc>
        <w:tc>
          <w:tcPr>
            <w:tcW w:w="3420" w:type="dxa"/>
            <w:vMerge/>
            <w:vAlign w:val="center"/>
          </w:tcPr>
          <w:p w:rsidR="00067E8A" w:rsidRPr="00F01CC9" w:rsidRDefault="00067E8A" w:rsidP="00A47135"/>
        </w:tc>
      </w:tr>
      <w:tr w:rsidR="00067E8A" w:rsidRPr="00F01CC9" w:rsidTr="00A47135">
        <w:trPr>
          <w:trHeight w:val="340"/>
          <w:jc w:val="center"/>
        </w:trPr>
        <w:tc>
          <w:tcPr>
            <w:tcW w:w="392" w:type="dxa"/>
          </w:tcPr>
          <w:p w:rsidR="00067E8A" w:rsidRPr="00F01CC9" w:rsidRDefault="00067E8A" w:rsidP="00A47135">
            <w:r>
              <w:t>23.</w:t>
            </w:r>
          </w:p>
        </w:tc>
        <w:tc>
          <w:tcPr>
            <w:tcW w:w="5900" w:type="dxa"/>
            <w:vAlign w:val="center"/>
          </w:tcPr>
          <w:p w:rsidR="00067E8A" w:rsidRPr="00F01CC9" w:rsidRDefault="00067E8A" w:rsidP="00A47135">
            <w:r w:rsidRPr="00F01CC9">
              <w:t>“Bataljons”, Ulbroka, Stopiņu novads</w:t>
            </w:r>
          </w:p>
        </w:tc>
        <w:tc>
          <w:tcPr>
            <w:tcW w:w="3420" w:type="dxa"/>
            <w:vMerge/>
            <w:vAlign w:val="center"/>
          </w:tcPr>
          <w:p w:rsidR="00067E8A" w:rsidRPr="00F01CC9" w:rsidRDefault="00067E8A" w:rsidP="00A47135"/>
        </w:tc>
      </w:tr>
      <w:tr w:rsidR="00067E8A" w:rsidRPr="00E56970" w:rsidTr="00A47135">
        <w:trPr>
          <w:trHeight w:val="340"/>
          <w:jc w:val="center"/>
        </w:trPr>
        <w:tc>
          <w:tcPr>
            <w:tcW w:w="392" w:type="dxa"/>
          </w:tcPr>
          <w:p w:rsidR="00067E8A" w:rsidRDefault="00067E8A" w:rsidP="00A47135"/>
          <w:p w:rsidR="00067E8A" w:rsidRPr="00F01CC9" w:rsidRDefault="00067E8A" w:rsidP="00A47135">
            <w:r>
              <w:t>24.</w:t>
            </w:r>
          </w:p>
        </w:tc>
        <w:tc>
          <w:tcPr>
            <w:tcW w:w="5900" w:type="dxa"/>
            <w:vAlign w:val="center"/>
          </w:tcPr>
          <w:p w:rsidR="00067E8A" w:rsidRPr="00067E8A" w:rsidRDefault="00067E8A" w:rsidP="00A47135">
            <w:pPr>
              <w:rPr>
                <w:lang w:val="en-US"/>
              </w:rPr>
            </w:pPr>
            <w:r w:rsidRPr="00067E8A">
              <w:rPr>
                <w:lang w:val="en-US"/>
              </w:rPr>
              <w:t>“NBS Aviācijas bāze”, Rembates pagasts, Ķeguma novads</w:t>
            </w:r>
          </w:p>
        </w:tc>
        <w:tc>
          <w:tcPr>
            <w:tcW w:w="3420" w:type="dxa"/>
            <w:vMerge w:val="restart"/>
            <w:vAlign w:val="center"/>
          </w:tcPr>
          <w:p w:rsidR="00067E8A" w:rsidRPr="00067E8A" w:rsidRDefault="00067E8A" w:rsidP="00A47135">
            <w:pPr>
              <w:rPr>
                <w:lang w:val="en-US"/>
              </w:rPr>
            </w:pPr>
          </w:p>
        </w:tc>
      </w:tr>
      <w:tr w:rsidR="00067E8A" w:rsidRPr="00E56970" w:rsidTr="00A47135">
        <w:trPr>
          <w:trHeight w:val="340"/>
          <w:jc w:val="center"/>
        </w:trPr>
        <w:tc>
          <w:tcPr>
            <w:tcW w:w="392" w:type="dxa"/>
          </w:tcPr>
          <w:p w:rsidR="00067E8A" w:rsidRDefault="00067E8A" w:rsidP="00A47135">
            <w:r>
              <w:t>25.</w:t>
            </w:r>
          </w:p>
        </w:tc>
        <w:tc>
          <w:tcPr>
            <w:tcW w:w="5900" w:type="dxa"/>
            <w:vAlign w:val="center"/>
          </w:tcPr>
          <w:p w:rsidR="00067E8A" w:rsidRPr="00067E8A" w:rsidRDefault="00067E8A" w:rsidP="00A47135">
            <w:pPr>
              <w:rPr>
                <w:lang w:val="en-US"/>
              </w:rPr>
            </w:pPr>
            <w:r w:rsidRPr="00067E8A">
              <w:rPr>
                <w:lang w:val="en-US"/>
              </w:rPr>
              <w:t>Spīdolas iela 20, Aizkraukle, Aizkraukles novads</w:t>
            </w:r>
          </w:p>
        </w:tc>
        <w:tc>
          <w:tcPr>
            <w:tcW w:w="3420" w:type="dxa"/>
            <w:vMerge/>
            <w:vAlign w:val="center"/>
          </w:tcPr>
          <w:p w:rsidR="00067E8A" w:rsidRPr="00067E8A" w:rsidRDefault="00067E8A" w:rsidP="00A47135">
            <w:pPr>
              <w:rPr>
                <w:lang w:val="en-US"/>
              </w:rPr>
            </w:pPr>
          </w:p>
        </w:tc>
      </w:tr>
      <w:tr w:rsidR="00067E8A" w:rsidRPr="00E56970" w:rsidTr="00A47135">
        <w:trPr>
          <w:trHeight w:val="340"/>
          <w:jc w:val="center"/>
        </w:trPr>
        <w:tc>
          <w:tcPr>
            <w:tcW w:w="392" w:type="dxa"/>
          </w:tcPr>
          <w:p w:rsidR="00067E8A" w:rsidRDefault="00067E8A" w:rsidP="00A47135">
            <w:r>
              <w:t>26.</w:t>
            </w:r>
          </w:p>
        </w:tc>
        <w:tc>
          <w:tcPr>
            <w:tcW w:w="5900" w:type="dxa"/>
            <w:vAlign w:val="center"/>
          </w:tcPr>
          <w:p w:rsidR="00067E8A" w:rsidRPr="00067E8A" w:rsidRDefault="00067E8A" w:rsidP="00A47135">
            <w:pPr>
              <w:rPr>
                <w:lang w:val="en-US"/>
              </w:rPr>
            </w:pPr>
            <w:r w:rsidRPr="00067E8A">
              <w:rPr>
                <w:lang w:val="en-US"/>
              </w:rPr>
              <w:t>Mednieku iela 12, Ogre, Ogres novads</w:t>
            </w:r>
          </w:p>
        </w:tc>
        <w:tc>
          <w:tcPr>
            <w:tcW w:w="3420" w:type="dxa"/>
            <w:vMerge/>
            <w:vAlign w:val="center"/>
          </w:tcPr>
          <w:p w:rsidR="00067E8A" w:rsidRPr="00067E8A" w:rsidRDefault="00067E8A" w:rsidP="00A47135">
            <w:pPr>
              <w:rPr>
                <w:lang w:val="en-US"/>
              </w:rPr>
            </w:pPr>
          </w:p>
        </w:tc>
      </w:tr>
      <w:tr w:rsidR="00067E8A" w:rsidRPr="00F01CC9" w:rsidTr="00A47135">
        <w:trPr>
          <w:trHeight w:val="340"/>
          <w:jc w:val="center"/>
        </w:trPr>
        <w:tc>
          <w:tcPr>
            <w:tcW w:w="392" w:type="dxa"/>
          </w:tcPr>
          <w:p w:rsidR="00067E8A" w:rsidRPr="00F01CC9" w:rsidRDefault="00067E8A" w:rsidP="00A47135">
            <w:r>
              <w:t>27.</w:t>
            </w:r>
          </w:p>
        </w:tc>
        <w:tc>
          <w:tcPr>
            <w:tcW w:w="5900" w:type="dxa"/>
            <w:vAlign w:val="center"/>
          </w:tcPr>
          <w:p w:rsidR="00067E8A" w:rsidRPr="00F01CC9" w:rsidRDefault="00067E8A" w:rsidP="00A47135">
            <w:r w:rsidRPr="00F01CC9">
              <w:t>Ezermalas iela 6, Rīga</w:t>
            </w:r>
          </w:p>
        </w:tc>
        <w:tc>
          <w:tcPr>
            <w:tcW w:w="3420" w:type="dxa"/>
            <w:vMerge w:val="restart"/>
            <w:vAlign w:val="center"/>
          </w:tcPr>
          <w:p w:rsidR="00067E8A" w:rsidRPr="00F01CC9" w:rsidRDefault="00067E8A" w:rsidP="00A47135"/>
        </w:tc>
      </w:tr>
      <w:tr w:rsidR="00067E8A" w:rsidRPr="00F01CC9" w:rsidTr="00A47135">
        <w:trPr>
          <w:trHeight w:val="340"/>
          <w:jc w:val="center"/>
        </w:trPr>
        <w:tc>
          <w:tcPr>
            <w:tcW w:w="392" w:type="dxa"/>
          </w:tcPr>
          <w:p w:rsidR="00067E8A" w:rsidRPr="00F01CC9" w:rsidRDefault="00067E8A" w:rsidP="00A47135">
            <w:r>
              <w:t>28.</w:t>
            </w:r>
          </w:p>
        </w:tc>
        <w:tc>
          <w:tcPr>
            <w:tcW w:w="5900" w:type="dxa"/>
            <w:vAlign w:val="center"/>
          </w:tcPr>
          <w:p w:rsidR="00067E8A" w:rsidRPr="00F01CC9" w:rsidRDefault="00067E8A" w:rsidP="00A47135">
            <w:r w:rsidRPr="00F01CC9">
              <w:t>Ezermalas iela 6C, Rīga</w:t>
            </w:r>
          </w:p>
        </w:tc>
        <w:tc>
          <w:tcPr>
            <w:tcW w:w="3420" w:type="dxa"/>
            <w:vMerge/>
            <w:vAlign w:val="center"/>
          </w:tcPr>
          <w:p w:rsidR="00067E8A" w:rsidRPr="00F01CC9" w:rsidRDefault="00067E8A" w:rsidP="00A47135"/>
        </w:tc>
      </w:tr>
      <w:tr w:rsidR="00067E8A" w:rsidRPr="00F01CC9" w:rsidTr="00A47135">
        <w:trPr>
          <w:trHeight w:val="340"/>
          <w:jc w:val="center"/>
        </w:trPr>
        <w:tc>
          <w:tcPr>
            <w:tcW w:w="392" w:type="dxa"/>
          </w:tcPr>
          <w:p w:rsidR="00067E8A" w:rsidRPr="00F01CC9" w:rsidRDefault="00067E8A" w:rsidP="00A47135">
            <w:r>
              <w:t>29.</w:t>
            </w:r>
          </w:p>
        </w:tc>
        <w:tc>
          <w:tcPr>
            <w:tcW w:w="5900" w:type="dxa"/>
            <w:vAlign w:val="center"/>
          </w:tcPr>
          <w:p w:rsidR="00067E8A" w:rsidRPr="00F01CC9" w:rsidRDefault="00067E8A" w:rsidP="00A47135">
            <w:r w:rsidRPr="00F01CC9">
              <w:t>Ezermalas iela 6F, Rīga</w:t>
            </w:r>
          </w:p>
        </w:tc>
        <w:tc>
          <w:tcPr>
            <w:tcW w:w="3420" w:type="dxa"/>
            <w:vMerge/>
            <w:vAlign w:val="center"/>
          </w:tcPr>
          <w:p w:rsidR="00067E8A" w:rsidRPr="00F01CC9" w:rsidRDefault="00067E8A" w:rsidP="00A47135"/>
        </w:tc>
      </w:tr>
      <w:tr w:rsidR="00067E8A" w:rsidRPr="00F01CC9" w:rsidTr="00A47135">
        <w:trPr>
          <w:trHeight w:val="340"/>
          <w:jc w:val="center"/>
        </w:trPr>
        <w:tc>
          <w:tcPr>
            <w:tcW w:w="392" w:type="dxa"/>
          </w:tcPr>
          <w:p w:rsidR="00067E8A" w:rsidRPr="00F01CC9" w:rsidRDefault="00067E8A" w:rsidP="00A47135">
            <w:r>
              <w:t>30.</w:t>
            </w:r>
          </w:p>
        </w:tc>
        <w:tc>
          <w:tcPr>
            <w:tcW w:w="5900" w:type="dxa"/>
            <w:vAlign w:val="center"/>
          </w:tcPr>
          <w:p w:rsidR="00067E8A" w:rsidRPr="00F01CC9" w:rsidRDefault="00067E8A" w:rsidP="00A47135">
            <w:r w:rsidRPr="00F01CC9">
              <w:t>Ezermalas iela 8, Rīga</w:t>
            </w:r>
          </w:p>
        </w:tc>
        <w:tc>
          <w:tcPr>
            <w:tcW w:w="3420" w:type="dxa"/>
            <w:vMerge/>
            <w:vAlign w:val="center"/>
          </w:tcPr>
          <w:p w:rsidR="00067E8A" w:rsidRPr="00F01CC9" w:rsidRDefault="00067E8A" w:rsidP="00A47135"/>
        </w:tc>
      </w:tr>
      <w:tr w:rsidR="00067E8A" w:rsidRPr="00F01CC9" w:rsidTr="00A47135">
        <w:trPr>
          <w:trHeight w:val="340"/>
          <w:jc w:val="center"/>
        </w:trPr>
        <w:tc>
          <w:tcPr>
            <w:tcW w:w="392" w:type="dxa"/>
          </w:tcPr>
          <w:p w:rsidR="00067E8A" w:rsidRPr="00F01CC9" w:rsidRDefault="00067E8A" w:rsidP="00A47135">
            <w:r>
              <w:t>31.</w:t>
            </w:r>
          </w:p>
        </w:tc>
        <w:tc>
          <w:tcPr>
            <w:tcW w:w="5900" w:type="dxa"/>
            <w:vAlign w:val="center"/>
          </w:tcPr>
          <w:p w:rsidR="00067E8A" w:rsidRPr="00F01CC9" w:rsidRDefault="00067E8A" w:rsidP="00A47135">
            <w:r w:rsidRPr="00F01CC9">
              <w:t>Ezermalas iela 8B, Rīga</w:t>
            </w:r>
          </w:p>
        </w:tc>
        <w:tc>
          <w:tcPr>
            <w:tcW w:w="3420" w:type="dxa"/>
            <w:vMerge/>
            <w:vAlign w:val="center"/>
          </w:tcPr>
          <w:p w:rsidR="00067E8A" w:rsidRPr="00F01CC9" w:rsidRDefault="00067E8A" w:rsidP="00A47135"/>
        </w:tc>
      </w:tr>
      <w:tr w:rsidR="00067E8A" w:rsidRPr="00F01CC9" w:rsidTr="00A47135">
        <w:trPr>
          <w:trHeight w:val="340"/>
          <w:jc w:val="center"/>
        </w:trPr>
        <w:tc>
          <w:tcPr>
            <w:tcW w:w="392" w:type="dxa"/>
          </w:tcPr>
          <w:p w:rsidR="00067E8A" w:rsidRPr="00F01CC9" w:rsidRDefault="00067E8A" w:rsidP="00A47135">
            <w:r>
              <w:t>32.</w:t>
            </w:r>
          </w:p>
        </w:tc>
        <w:tc>
          <w:tcPr>
            <w:tcW w:w="5900" w:type="dxa"/>
            <w:vAlign w:val="center"/>
          </w:tcPr>
          <w:p w:rsidR="00067E8A" w:rsidRPr="00F01CC9" w:rsidRDefault="00067E8A" w:rsidP="00A47135">
            <w:r w:rsidRPr="00F01CC9">
              <w:t>Ķīšezera iela 29, Rīga</w:t>
            </w:r>
          </w:p>
        </w:tc>
        <w:tc>
          <w:tcPr>
            <w:tcW w:w="3420" w:type="dxa"/>
            <w:vMerge/>
            <w:vAlign w:val="center"/>
          </w:tcPr>
          <w:p w:rsidR="00067E8A" w:rsidRPr="00F01CC9" w:rsidRDefault="00067E8A" w:rsidP="00A47135"/>
        </w:tc>
      </w:tr>
      <w:tr w:rsidR="00067E8A" w:rsidRPr="00F01CC9" w:rsidTr="00A47135">
        <w:trPr>
          <w:trHeight w:val="340"/>
          <w:jc w:val="center"/>
        </w:trPr>
        <w:tc>
          <w:tcPr>
            <w:tcW w:w="392" w:type="dxa"/>
          </w:tcPr>
          <w:p w:rsidR="00067E8A" w:rsidRPr="00F01CC9" w:rsidRDefault="00067E8A" w:rsidP="00A47135">
            <w:r>
              <w:lastRenderedPageBreak/>
              <w:t>33.</w:t>
            </w:r>
          </w:p>
        </w:tc>
        <w:tc>
          <w:tcPr>
            <w:tcW w:w="5900" w:type="dxa"/>
            <w:vAlign w:val="center"/>
          </w:tcPr>
          <w:p w:rsidR="00067E8A" w:rsidRPr="00F01CC9" w:rsidRDefault="00067E8A" w:rsidP="00A47135">
            <w:r w:rsidRPr="00F01CC9">
              <w:t>Skanstes iela 8, Rīga</w:t>
            </w:r>
          </w:p>
        </w:tc>
        <w:tc>
          <w:tcPr>
            <w:tcW w:w="3420" w:type="dxa"/>
            <w:vMerge/>
            <w:vAlign w:val="center"/>
          </w:tcPr>
          <w:p w:rsidR="00067E8A" w:rsidRPr="00F01CC9" w:rsidRDefault="00067E8A" w:rsidP="00A47135"/>
        </w:tc>
      </w:tr>
      <w:tr w:rsidR="00067E8A" w:rsidRPr="00F01CC9" w:rsidTr="00A47135">
        <w:trPr>
          <w:trHeight w:val="340"/>
          <w:jc w:val="center"/>
        </w:trPr>
        <w:tc>
          <w:tcPr>
            <w:tcW w:w="392" w:type="dxa"/>
          </w:tcPr>
          <w:p w:rsidR="00067E8A" w:rsidRPr="00F01CC9" w:rsidRDefault="00067E8A" w:rsidP="00A47135">
            <w:r>
              <w:lastRenderedPageBreak/>
              <w:t>34.</w:t>
            </w:r>
          </w:p>
        </w:tc>
        <w:tc>
          <w:tcPr>
            <w:tcW w:w="5900" w:type="dxa"/>
            <w:vAlign w:val="center"/>
          </w:tcPr>
          <w:p w:rsidR="00067E8A" w:rsidRPr="00F01CC9" w:rsidRDefault="00067E8A" w:rsidP="00A47135">
            <w:r w:rsidRPr="00F01CC9">
              <w:t>Maiznīcas iela 5, Rīga</w:t>
            </w:r>
          </w:p>
        </w:tc>
        <w:tc>
          <w:tcPr>
            <w:tcW w:w="3420" w:type="dxa"/>
            <w:vMerge/>
            <w:vAlign w:val="center"/>
          </w:tcPr>
          <w:p w:rsidR="00067E8A" w:rsidRPr="00F01CC9" w:rsidRDefault="00067E8A" w:rsidP="00A47135"/>
        </w:tc>
      </w:tr>
      <w:tr w:rsidR="00067E8A" w:rsidRPr="00F01CC9" w:rsidTr="00A47135">
        <w:trPr>
          <w:trHeight w:val="340"/>
          <w:jc w:val="center"/>
        </w:trPr>
        <w:tc>
          <w:tcPr>
            <w:tcW w:w="392" w:type="dxa"/>
          </w:tcPr>
          <w:p w:rsidR="00067E8A" w:rsidRPr="00F01CC9" w:rsidRDefault="00067E8A" w:rsidP="00A47135">
            <w:r>
              <w:t>35.</w:t>
            </w:r>
          </w:p>
        </w:tc>
        <w:tc>
          <w:tcPr>
            <w:tcW w:w="5900" w:type="dxa"/>
            <w:vAlign w:val="center"/>
          </w:tcPr>
          <w:p w:rsidR="00067E8A" w:rsidRPr="00F01CC9" w:rsidRDefault="00067E8A" w:rsidP="00A47135">
            <w:r w:rsidRPr="00F01CC9">
              <w:t>Linezera iela 6, Rīga</w:t>
            </w:r>
          </w:p>
        </w:tc>
        <w:tc>
          <w:tcPr>
            <w:tcW w:w="3420" w:type="dxa"/>
            <w:vMerge/>
            <w:vAlign w:val="center"/>
          </w:tcPr>
          <w:p w:rsidR="00067E8A" w:rsidRPr="00F01CC9" w:rsidRDefault="00067E8A" w:rsidP="00A47135"/>
        </w:tc>
      </w:tr>
      <w:tr w:rsidR="00067E8A" w:rsidRPr="00F01CC9" w:rsidTr="00A47135">
        <w:trPr>
          <w:trHeight w:val="340"/>
          <w:jc w:val="center"/>
        </w:trPr>
        <w:tc>
          <w:tcPr>
            <w:tcW w:w="392" w:type="dxa"/>
          </w:tcPr>
          <w:p w:rsidR="00067E8A" w:rsidRDefault="00067E8A" w:rsidP="00A47135">
            <w:r>
              <w:t>36.</w:t>
            </w:r>
          </w:p>
        </w:tc>
        <w:tc>
          <w:tcPr>
            <w:tcW w:w="5900" w:type="dxa"/>
            <w:vAlign w:val="center"/>
          </w:tcPr>
          <w:p w:rsidR="00067E8A" w:rsidRPr="00F01CC9" w:rsidRDefault="00067E8A" w:rsidP="00A47135">
            <w:r>
              <w:t>Sporta iela 1 dz. 15, Rīga</w:t>
            </w:r>
          </w:p>
        </w:tc>
        <w:tc>
          <w:tcPr>
            <w:tcW w:w="3420" w:type="dxa"/>
            <w:vMerge/>
            <w:vAlign w:val="center"/>
          </w:tcPr>
          <w:p w:rsidR="00067E8A" w:rsidRPr="00F01CC9" w:rsidRDefault="00067E8A" w:rsidP="00A47135"/>
        </w:tc>
      </w:tr>
      <w:tr w:rsidR="00067E8A" w:rsidRPr="00F01CC9" w:rsidTr="00A47135">
        <w:trPr>
          <w:trHeight w:val="340"/>
          <w:jc w:val="center"/>
        </w:trPr>
        <w:tc>
          <w:tcPr>
            <w:tcW w:w="392" w:type="dxa"/>
          </w:tcPr>
          <w:p w:rsidR="00067E8A" w:rsidRPr="00F01CC9" w:rsidRDefault="00067E8A" w:rsidP="00A47135">
            <w:r>
              <w:t>37.</w:t>
            </w:r>
          </w:p>
        </w:tc>
        <w:tc>
          <w:tcPr>
            <w:tcW w:w="5900" w:type="dxa"/>
            <w:vAlign w:val="center"/>
          </w:tcPr>
          <w:p w:rsidR="00067E8A" w:rsidRPr="00F01CC9" w:rsidRDefault="00067E8A" w:rsidP="00A47135">
            <w:r w:rsidRPr="00F01CC9">
              <w:t>Krustabaznīcas iela 9, Rīga</w:t>
            </w:r>
          </w:p>
        </w:tc>
        <w:tc>
          <w:tcPr>
            <w:tcW w:w="3420" w:type="dxa"/>
            <w:vMerge/>
            <w:vAlign w:val="center"/>
          </w:tcPr>
          <w:p w:rsidR="00067E8A" w:rsidRPr="00F01CC9" w:rsidRDefault="00067E8A" w:rsidP="00A47135"/>
        </w:tc>
      </w:tr>
      <w:tr w:rsidR="00067E8A" w:rsidRPr="00F01CC9" w:rsidTr="00A47135">
        <w:trPr>
          <w:trHeight w:val="340"/>
          <w:jc w:val="center"/>
        </w:trPr>
        <w:tc>
          <w:tcPr>
            <w:tcW w:w="392" w:type="dxa"/>
          </w:tcPr>
          <w:p w:rsidR="00067E8A" w:rsidRPr="00F01CC9" w:rsidRDefault="00067E8A" w:rsidP="00A47135">
            <w:r>
              <w:t>38.</w:t>
            </w:r>
          </w:p>
        </w:tc>
        <w:tc>
          <w:tcPr>
            <w:tcW w:w="5900" w:type="dxa"/>
            <w:vAlign w:val="center"/>
          </w:tcPr>
          <w:p w:rsidR="00067E8A" w:rsidRPr="00F01CC9" w:rsidRDefault="00067E8A" w:rsidP="00A47135">
            <w:r w:rsidRPr="00F01CC9">
              <w:t>Krustabaznīcas iela 11, Rīga</w:t>
            </w:r>
          </w:p>
        </w:tc>
        <w:tc>
          <w:tcPr>
            <w:tcW w:w="3420" w:type="dxa"/>
            <w:vMerge/>
            <w:vAlign w:val="center"/>
          </w:tcPr>
          <w:p w:rsidR="00067E8A" w:rsidRPr="00F01CC9" w:rsidRDefault="00067E8A" w:rsidP="00A47135"/>
        </w:tc>
      </w:tr>
      <w:tr w:rsidR="00067E8A" w:rsidRPr="00E56970" w:rsidTr="00A47135">
        <w:trPr>
          <w:trHeight w:val="340"/>
          <w:jc w:val="center"/>
        </w:trPr>
        <w:tc>
          <w:tcPr>
            <w:tcW w:w="392" w:type="dxa"/>
          </w:tcPr>
          <w:p w:rsidR="00067E8A" w:rsidRDefault="00067E8A" w:rsidP="00A47135"/>
          <w:p w:rsidR="00067E8A" w:rsidRPr="00F01CC9" w:rsidRDefault="00067E8A" w:rsidP="00A47135">
            <w:r>
              <w:t>39.</w:t>
            </w:r>
          </w:p>
        </w:tc>
        <w:tc>
          <w:tcPr>
            <w:tcW w:w="5900" w:type="dxa"/>
            <w:vAlign w:val="center"/>
          </w:tcPr>
          <w:p w:rsidR="00067E8A" w:rsidRPr="00067E8A" w:rsidRDefault="00067E8A" w:rsidP="00A47135">
            <w:pPr>
              <w:rPr>
                <w:lang w:val="en-US"/>
              </w:rPr>
            </w:pPr>
            <w:r w:rsidRPr="00067E8A">
              <w:rPr>
                <w:lang w:val="en-US"/>
              </w:rPr>
              <w:t>Krustabaznīcas iela 9 k-6, Rīga (NBS Sporta kluba peldbaseins);</w:t>
            </w:r>
          </w:p>
        </w:tc>
        <w:tc>
          <w:tcPr>
            <w:tcW w:w="3420" w:type="dxa"/>
            <w:vMerge w:val="restart"/>
            <w:vAlign w:val="center"/>
          </w:tcPr>
          <w:p w:rsidR="00067E8A" w:rsidRPr="00067E8A" w:rsidRDefault="00067E8A" w:rsidP="00A47135">
            <w:pPr>
              <w:rPr>
                <w:lang w:val="en-US"/>
              </w:rPr>
            </w:pPr>
          </w:p>
        </w:tc>
      </w:tr>
      <w:tr w:rsidR="00067E8A" w:rsidRPr="00E56970" w:rsidTr="00A47135">
        <w:trPr>
          <w:trHeight w:val="340"/>
          <w:jc w:val="center"/>
        </w:trPr>
        <w:tc>
          <w:tcPr>
            <w:tcW w:w="392" w:type="dxa"/>
          </w:tcPr>
          <w:p w:rsidR="00067E8A" w:rsidRPr="00067E8A" w:rsidRDefault="00067E8A" w:rsidP="00A47135">
            <w:pPr>
              <w:rPr>
                <w:lang w:val="en-US"/>
              </w:rPr>
            </w:pPr>
          </w:p>
          <w:p w:rsidR="00067E8A" w:rsidRPr="00F01CC9" w:rsidRDefault="00067E8A" w:rsidP="00A47135">
            <w:r>
              <w:t>40.</w:t>
            </w:r>
          </w:p>
        </w:tc>
        <w:tc>
          <w:tcPr>
            <w:tcW w:w="5900" w:type="dxa"/>
            <w:vAlign w:val="center"/>
          </w:tcPr>
          <w:p w:rsidR="00067E8A" w:rsidRPr="00067E8A" w:rsidRDefault="00067E8A" w:rsidP="00A47135">
            <w:pPr>
              <w:rPr>
                <w:lang w:val="en-US"/>
              </w:rPr>
            </w:pPr>
            <w:r w:rsidRPr="00067E8A">
              <w:rPr>
                <w:lang w:val="en-US"/>
              </w:rPr>
              <w:t>Krustabaznīcas iela 9, (Veselības un sporta centrs, viesnīca) un Krustabaznīcas iela 9 k-1, Rīga</w:t>
            </w:r>
          </w:p>
        </w:tc>
        <w:tc>
          <w:tcPr>
            <w:tcW w:w="3420" w:type="dxa"/>
            <w:vMerge/>
            <w:vAlign w:val="center"/>
          </w:tcPr>
          <w:p w:rsidR="00067E8A" w:rsidRPr="00067E8A" w:rsidRDefault="00067E8A" w:rsidP="00A47135">
            <w:pPr>
              <w:rPr>
                <w:lang w:val="en-US"/>
              </w:rPr>
            </w:pPr>
          </w:p>
        </w:tc>
      </w:tr>
      <w:tr w:rsidR="00067E8A" w:rsidRPr="00F01CC9" w:rsidTr="00A47135">
        <w:trPr>
          <w:trHeight w:val="340"/>
          <w:jc w:val="center"/>
        </w:trPr>
        <w:tc>
          <w:tcPr>
            <w:tcW w:w="392" w:type="dxa"/>
          </w:tcPr>
          <w:p w:rsidR="00067E8A" w:rsidRPr="00F01CC9" w:rsidRDefault="00067E8A" w:rsidP="00A47135">
            <w:r>
              <w:t>41.</w:t>
            </w:r>
          </w:p>
        </w:tc>
        <w:tc>
          <w:tcPr>
            <w:tcW w:w="5900" w:type="dxa"/>
            <w:vAlign w:val="center"/>
          </w:tcPr>
          <w:p w:rsidR="00067E8A" w:rsidRPr="00F01CC9" w:rsidRDefault="00067E8A" w:rsidP="00A47135">
            <w:r w:rsidRPr="00F01CC9">
              <w:t>Vienības gatve 56, Rīga</w:t>
            </w:r>
          </w:p>
        </w:tc>
        <w:tc>
          <w:tcPr>
            <w:tcW w:w="3420" w:type="dxa"/>
            <w:vMerge w:val="restart"/>
            <w:vAlign w:val="center"/>
          </w:tcPr>
          <w:p w:rsidR="00067E8A" w:rsidRPr="00F01CC9" w:rsidRDefault="00067E8A" w:rsidP="00A47135"/>
        </w:tc>
      </w:tr>
      <w:tr w:rsidR="00067E8A" w:rsidRPr="00E56970" w:rsidTr="00A47135">
        <w:trPr>
          <w:trHeight w:val="340"/>
          <w:jc w:val="center"/>
        </w:trPr>
        <w:tc>
          <w:tcPr>
            <w:tcW w:w="392" w:type="dxa"/>
          </w:tcPr>
          <w:p w:rsidR="00067E8A" w:rsidRPr="00F01CC9" w:rsidRDefault="00067E8A" w:rsidP="00A47135">
            <w:r>
              <w:t>42.</w:t>
            </w:r>
          </w:p>
        </w:tc>
        <w:tc>
          <w:tcPr>
            <w:tcW w:w="5900" w:type="dxa"/>
            <w:vAlign w:val="center"/>
          </w:tcPr>
          <w:p w:rsidR="00067E8A" w:rsidRPr="00067E8A" w:rsidRDefault="00067E8A" w:rsidP="00A47135">
            <w:pPr>
              <w:rPr>
                <w:lang w:val="en-US"/>
              </w:rPr>
            </w:pPr>
            <w:r w:rsidRPr="00067E8A">
              <w:rPr>
                <w:lang w:val="en-US"/>
              </w:rPr>
              <w:t>“Rīti”, Stūnīši, Olaines pagasts, Olaines novads</w:t>
            </w:r>
          </w:p>
        </w:tc>
        <w:tc>
          <w:tcPr>
            <w:tcW w:w="3420" w:type="dxa"/>
            <w:vMerge/>
            <w:vAlign w:val="center"/>
          </w:tcPr>
          <w:p w:rsidR="00067E8A" w:rsidRPr="00067E8A" w:rsidRDefault="00067E8A" w:rsidP="00A47135">
            <w:pPr>
              <w:rPr>
                <w:lang w:val="en-US"/>
              </w:rPr>
            </w:pPr>
          </w:p>
        </w:tc>
      </w:tr>
    </w:tbl>
    <w:p w:rsidR="00067E8A" w:rsidRPr="00067E8A" w:rsidRDefault="00067E8A" w:rsidP="00067E8A">
      <w:pPr>
        <w:rPr>
          <w:lang w:val="en-US"/>
        </w:rPr>
      </w:pPr>
    </w:p>
    <w:p w:rsidR="00067E8A" w:rsidRPr="00067E8A" w:rsidRDefault="00067E8A" w:rsidP="00067E8A">
      <w:pPr>
        <w:spacing w:after="160" w:line="259" w:lineRule="auto"/>
        <w:rPr>
          <w:lang w:val="en-US"/>
        </w:rPr>
      </w:pPr>
      <w:r w:rsidRPr="00067E8A">
        <w:rPr>
          <w:lang w:val="en-US"/>
        </w:rPr>
        <w:br w:type="page"/>
      </w:r>
    </w:p>
    <w:p w:rsidR="00067E8A" w:rsidRPr="00067E8A" w:rsidRDefault="00067E8A" w:rsidP="00067E8A">
      <w:pPr>
        <w:jc w:val="right"/>
        <w:rPr>
          <w:lang w:val="en-US"/>
        </w:rPr>
      </w:pPr>
      <w:r w:rsidRPr="00067E8A">
        <w:rPr>
          <w:lang w:val="en-US"/>
        </w:rPr>
        <w:lastRenderedPageBreak/>
        <w:t>Pielikums Nr.4</w:t>
      </w:r>
    </w:p>
    <w:p w:rsidR="00067E8A" w:rsidRPr="00067E8A" w:rsidRDefault="00067E8A" w:rsidP="00067E8A">
      <w:pPr>
        <w:jc w:val="center"/>
        <w:rPr>
          <w:b/>
          <w:lang w:val="en-US"/>
        </w:rPr>
      </w:pPr>
      <w:r w:rsidRPr="00067E8A">
        <w:rPr>
          <w:b/>
          <w:lang w:val="en-US"/>
        </w:rPr>
        <w:t>PASŪTĪJUMA VEIDLAPAS PARAUGS</w:t>
      </w:r>
    </w:p>
    <w:p w:rsidR="00067E8A" w:rsidRPr="00067E8A" w:rsidRDefault="00067E8A" w:rsidP="00067E8A">
      <w:pPr>
        <w:jc w:val="center"/>
        <w:rPr>
          <w:b/>
          <w:lang w:val="en-US"/>
        </w:rPr>
      </w:pPr>
    </w:p>
    <w:p w:rsidR="00067E8A" w:rsidRPr="00067E8A" w:rsidRDefault="00067E8A" w:rsidP="00067E8A">
      <w:pPr>
        <w:spacing w:line="360" w:lineRule="auto"/>
        <w:rPr>
          <w:lang w:val="en-US"/>
        </w:rPr>
      </w:pPr>
      <w:r w:rsidRPr="00067E8A">
        <w:rPr>
          <w:lang w:val="en-US"/>
        </w:rPr>
        <w:t>Sastādīšanas vieta (pilsēta)</w:t>
      </w:r>
    </w:p>
    <w:p w:rsidR="00067E8A" w:rsidRPr="00067E8A" w:rsidRDefault="00067E8A" w:rsidP="00067E8A">
      <w:pPr>
        <w:spacing w:line="360" w:lineRule="auto"/>
        <w:rPr>
          <w:lang w:val="en-US"/>
        </w:rPr>
      </w:pPr>
      <w:r w:rsidRPr="00067E8A">
        <w:rPr>
          <w:lang w:val="en-US"/>
        </w:rPr>
        <w:t>_____._____.____________________</w:t>
      </w:r>
    </w:p>
    <w:p w:rsidR="00067E8A" w:rsidRPr="00067E8A" w:rsidRDefault="00067E8A" w:rsidP="00067E8A">
      <w:pPr>
        <w:spacing w:line="360" w:lineRule="auto"/>
        <w:rPr>
          <w:lang w:val="en-US"/>
        </w:rPr>
      </w:pPr>
      <w:r w:rsidRPr="00067E8A">
        <w:rPr>
          <w:lang w:val="en-US"/>
        </w:rPr>
        <w:t>Līgums Nr.Pr/____________________</w:t>
      </w:r>
    </w:p>
    <w:p w:rsidR="00067E8A" w:rsidRPr="00067E8A" w:rsidRDefault="00067E8A" w:rsidP="00067E8A">
      <w:pPr>
        <w:spacing w:line="360" w:lineRule="auto"/>
        <w:rPr>
          <w:i/>
          <w:lang w:val="en-US"/>
        </w:rPr>
      </w:pPr>
      <w:r w:rsidRPr="00067E8A">
        <w:rPr>
          <w:i/>
          <w:lang w:val="en-US"/>
        </w:rPr>
        <w:t>par saimniecības preču iegādi</w:t>
      </w:r>
    </w:p>
    <w:p w:rsidR="00067E8A" w:rsidRPr="00067E8A" w:rsidRDefault="00067E8A" w:rsidP="00067E8A">
      <w:pPr>
        <w:rPr>
          <w:lang w:val="en-US"/>
        </w:rPr>
      </w:pPr>
    </w:p>
    <w:tbl>
      <w:tblPr>
        <w:tblStyle w:val="TableGrid"/>
        <w:tblW w:w="9717" w:type="dxa"/>
        <w:tblInd w:w="-5" w:type="dxa"/>
        <w:tblLook w:val="04A0" w:firstRow="1" w:lastRow="0" w:firstColumn="1" w:lastColumn="0" w:noHBand="0" w:noVBand="1"/>
      </w:tblPr>
      <w:tblGrid>
        <w:gridCol w:w="560"/>
        <w:gridCol w:w="1550"/>
        <w:gridCol w:w="1901"/>
        <w:gridCol w:w="1403"/>
        <w:gridCol w:w="1310"/>
        <w:gridCol w:w="1618"/>
        <w:gridCol w:w="1375"/>
      </w:tblGrid>
      <w:tr w:rsidR="00067E8A" w:rsidRPr="00512990" w:rsidTr="00A47135">
        <w:tc>
          <w:tcPr>
            <w:tcW w:w="563" w:type="dxa"/>
          </w:tcPr>
          <w:p w:rsidR="00067E8A" w:rsidRPr="00512990" w:rsidRDefault="00067E8A" w:rsidP="00A47135">
            <w:pPr>
              <w:rPr>
                <w:b/>
              </w:rPr>
            </w:pPr>
            <w:r w:rsidRPr="00F338A5">
              <w:rPr>
                <w:b/>
              </w:rPr>
              <w:t>Nr.</w:t>
            </w:r>
            <w:r>
              <w:rPr>
                <w:b/>
              </w:rPr>
              <w:t xml:space="preserve"> </w:t>
            </w:r>
            <w:r w:rsidRPr="00F338A5">
              <w:rPr>
                <w:b/>
              </w:rPr>
              <w:t>p.</w:t>
            </w:r>
            <w:r>
              <w:rPr>
                <w:b/>
              </w:rPr>
              <w:t xml:space="preserve"> </w:t>
            </w:r>
            <w:r w:rsidRPr="00F338A5">
              <w:rPr>
                <w:b/>
              </w:rPr>
              <w:t>k.</w:t>
            </w:r>
          </w:p>
        </w:tc>
        <w:tc>
          <w:tcPr>
            <w:tcW w:w="1439" w:type="dxa"/>
          </w:tcPr>
          <w:p w:rsidR="00067E8A" w:rsidRPr="00067E8A" w:rsidRDefault="00067E8A" w:rsidP="00A47135">
            <w:pPr>
              <w:jc w:val="both"/>
              <w:rPr>
                <w:b/>
                <w:lang w:val="en-US"/>
              </w:rPr>
            </w:pPr>
            <w:r w:rsidRPr="00067E8A">
              <w:rPr>
                <w:b/>
                <w:lang w:val="en-US"/>
              </w:rPr>
              <w:t>Preces kārtas numurs Tehniskajā un finanšu piedāvājumā</w:t>
            </w:r>
          </w:p>
        </w:tc>
        <w:tc>
          <w:tcPr>
            <w:tcW w:w="2048" w:type="dxa"/>
          </w:tcPr>
          <w:p w:rsidR="00067E8A" w:rsidRPr="00067E8A" w:rsidRDefault="00067E8A" w:rsidP="00A47135">
            <w:pPr>
              <w:jc w:val="center"/>
              <w:rPr>
                <w:b/>
                <w:lang w:val="en-US"/>
              </w:rPr>
            </w:pPr>
            <w:r w:rsidRPr="00067E8A">
              <w:rPr>
                <w:b/>
                <w:lang w:val="en-US"/>
              </w:rPr>
              <w:t>Preces nosaukums</w:t>
            </w:r>
          </w:p>
          <w:p w:rsidR="00067E8A" w:rsidRPr="00067E8A" w:rsidRDefault="00067E8A" w:rsidP="00A47135">
            <w:pPr>
              <w:jc w:val="center"/>
              <w:rPr>
                <w:b/>
                <w:i/>
                <w:lang w:val="en-US"/>
              </w:rPr>
            </w:pPr>
            <w:r w:rsidRPr="00067E8A">
              <w:rPr>
                <w:i/>
                <w:color w:val="000000"/>
                <w:spacing w:val="-1"/>
                <w:lang w:val="en-US"/>
              </w:rPr>
              <w:t>(atbilstoši Tehniskajam un finanšu piedāvājumam)</w:t>
            </w:r>
          </w:p>
        </w:tc>
        <w:tc>
          <w:tcPr>
            <w:tcW w:w="1304" w:type="dxa"/>
          </w:tcPr>
          <w:p w:rsidR="00067E8A" w:rsidRPr="00512990" w:rsidRDefault="00067E8A" w:rsidP="00A47135">
            <w:pPr>
              <w:jc w:val="both"/>
              <w:rPr>
                <w:b/>
              </w:rPr>
            </w:pPr>
            <w:r>
              <w:rPr>
                <w:b/>
              </w:rPr>
              <w:t>Mērvienība</w:t>
            </w:r>
          </w:p>
        </w:tc>
        <w:tc>
          <w:tcPr>
            <w:tcW w:w="1219" w:type="dxa"/>
          </w:tcPr>
          <w:p w:rsidR="00067E8A" w:rsidRPr="00512990" w:rsidRDefault="00067E8A" w:rsidP="00A47135">
            <w:pPr>
              <w:jc w:val="both"/>
              <w:rPr>
                <w:b/>
              </w:rPr>
            </w:pPr>
            <w:r w:rsidRPr="00512990">
              <w:rPr>
                <w:b/>
              </w:rPr>
              <w:t>Daudzums</w:t>
            </w:r>
          </w:p>
        </w:tc>
        <w:tc>
          <w:tcPr>
            <w:tcW w:w="1501" w:type="dxa"/>
          </w:tcPr>
          <w:p w:rsidR="00067E8A" w:rsidRPr="00067E8A" w:rsidRDefault="00067E8A" w:rsidP="00A47135">
            <w:pPr>
              <w:jc w:val="center"/>
              <w:rPr>
                <w:lang w:val="en-US"/>
              </w:rPr>
            </w:pPr>
            <w:r w:rsidRPr="00067E8A">
              <w:rPr>
                <w:b/>
                <w:color w:val="000000"/>
                <w:spacing w:val="-1"/>
                <w:lang w:val="en-US"/>
              </w:rPr>
              <w:t>Preces cena</w:t>
            </w:r>
            <w:r w:rsidRPr="00067E8A">
              <w:rPr>
                <w:color w:val="000000"/>
                <w:spacing w:val="-1"/>
                <w:lang w:val="en-US"/>
              </w:rPr>
              <w:t xml:space="preserve"> </w:t>
            </w:r>
            <w:r w:rsidRPr="00067E8A">
              <w:rPr>
                <w:b/>
                <w:color w:val="000000"/>
                <w:spacing w:val="-1"/>
                <w:lang w:val="en-US"/>
              </w:rPr>
              <w:t>par vienu vienību</w:t>
            </w:r>
            <w:r w:rsidRPr="00067E8A">
              <w:rPr>
                <w:color w:val="000000"/>
                <w:spacing w:val="-1"/>
                <w:lang w:val="en-US"/>
              </w:rPr>
              <w:t xml:space="preserve"> (EUR bez PVN 21%) </w:t>
            </w:r>
            <w:r w:rsidRPr="00067E8A">
              <w:rPr>
                <w:i/>
                <w:color w:val="000000"/>
                <w:spacing w:val="-1"/>
                <w:lang w:val="en-US"/>
              </w:rPr>
              <w:t>(atbilstoši Tehniskajam un finanšu piedāvājumam vai cenai ar atlaidi)</w:t>
            </w:r>
          </w:p>
        </w:tc>
        <w:tc>
          <w:tcPr>
            <w:tcW w:w="1643" w:type="dxa"/>
          </w:tcPr>
          <w:p w:rsidR="00067E8A" w:rsidRDefault="00067E8A" w:rsidP="00A47135">
            <w:pPr>
              <w:jc w:val="center"/>
              <w:rPr>
                <w:b/>
              </w:rPr>
            </w:pPr>
            <w:r>
              <w:rPr>
                <w:b/>
              </w:rPr>
              <w:t>Summa</w:t>
            </w:r>
          </w:p>
          <w:p w:rsidR="00067E8A" w:rsidRPr="00512990" w:rsidRDefault="00067E8A" w:rsidP="00A47135">
            <w:pPr>
              <w:jc w:val="center"/>
              <w:rPr>
                <w:b/>
              </w:rPr>
            </w:pPr>
            <w:r w:rsidRPr="001B38FA">
              <w:t>(EUR bez PVN 21%)</w:t>
            </w:r>
          </w:p>
        </w:tc>
      </w:tr>
      <w:tr w:rsidR="00067E8A" w:rsidRPr="00512990" w:rsidTr="00A47135">
        <w:tc>
          <w:tcPr>
            <w:tcW w:w="563" w:type="dxa"/>
          </w:tcPr>
          <w:p w:rsidR="00067E8A" w:rsidRPr="00512990" w:rsidRDefault="00067E8A" w:rsidP="00A47135">
            <w:pPr>
              <w:jc w:val="center"/>
            </w:pPr>
            <w:r w:rsidRPr="00512990">
              <w:t>1.</w:t>
            </w:r>
          </w:p>
        </w:tc>
        <w:tc>
          <w:tcPr>
            <w:tcW w:w="1439" w:type="dxa"/>
          </w:tcPr>
          <w:p w:rsidR="00067E8A" w:rsidRPr="00512990" w:rsidRDefault="00067E8A" w:rsidP="00A47135">
            <w:pPr>
              <w:jc w:val="both"/>
            </w:pPr>
          </w:p>
        </w:tc>
        <w:tc>
          <w:tcPr>
            <w:tcW w:w="2048" w:type="dxa"/>
          </w:tcPr>
          <w:p w:rsidR="00067E8A" w:rsidRPr="00512990" w:rsidRDefault="00067E8A" w:rsidP="00A47135">
            <w:pPr>
              <w:jc w:val="both"/>
            </w:pPr>
          </w:p>
        </w:tc>
        <w:tc>
          <w:tcPr>
            <w:tcW w:w="1304" w:type="dxa"/>
          </w:tcPr>
          <w:p w:rsidR="00067E8A" w:rsidRPr="00512990" w:rsidRDefault="00067E8A" w:rsidP="00A47135">
            <w:pPr>
              <w:jc w:val="both"/>
            </w:pPr>
          </w:p>
        </w:tc>
        <w:tc>
          <w:tcPr>
            <w:tcW w:w="1219" w:type="dxa"/>
          </w:tcPr>
          <w:p w:rsidR="00067E8A" w:rsidRPr="00512990" w:rsidRDefault="00067E8A" w:rsidP="00A47135">
            <w:pPr>
              <w:jc w:val="both"/>
            </w:pPr>
          </w:p>
        </w:tc>
        <w:tc>
          <w:tcPr>
            <w:tcW w:w="1501" w:type="dxa"/>
          </w:tcPr>
          <w:p w:rsidR="00067E8A" w:rsidRPr="00512990" w:rsidRDefault="00067E8A" w:rsidP="00A47135">
            <w:pPr>
              <w:jc w:val="both"/>
            </w:pPr>
          </w:p>
        </w:tc>
        <w:tc>
          <w:tcPr>
            <w:tcW w:w="1643" w:type="dxa"/>
          </w:tcPr>
          <w:p w:rsidR="00067E8A" w:rsidRPr="00512990" w:rsidRDefault="00067E8A" w:rsidP="00A47135">
            <w:pPr>
              <w:jc w:val="both"/>
            </w:pPr>
          </w:p>
        </w:tc>
      </w:tr>
      <w:tr w:rsidR="00067E8A" w:rsidRPr="00512990" w:rsidTr="00A47135">
        <w:tc>
          <w:tcPr>
            <w:tcW w:w="563" w:type="dxa"/>
          </w:tcPr>
          <w:p w:rsidR="00067E8A" w:rsidRPr="00512990" w:rsidRDefault="00067E8A" w:rsidP="00A47135">
            <w:pPr>
              <w:jc w:val="center"/>
            </w:pPr>
            <w:r w:rsidRPr="00512990">
              <w:t>2.</w:t>
            </w:r>
          </w:p>
        </w:tc>
        <w:tc>
          <w:tcPr>
            <w:tcW w:w="1439" w:type="dxa"/>
          </w:tcPr>
          <w:p w:rsidR="00067E8A" w:rsidRPr="00512990" w:rsidRDefault="00067E8A" w:rsidP="00A47135">
            <w:pPr>
              <w:jc w:val="both"/>
            </w:pPr>
          </w:p>
        </w:tc>
        <w:tc>
          <w:tcPr>
            <w:tcW w:w="2048" w:type="dxa"/>
          </w:tcPr>
          <w:p w:rsidR="00067E8A" w:rsidRPr="00512990" w:rsidRDefault="00067E8A" w:rsidP="00A47135">
            <w:pPr>
              <w:jc w:val="both"/>
            </w:pPr>
          </w:p>
        </w:tc>
        <w:tc>
          <w:tcPr>
            <w:tcW w:w="1304" w:type="dxa"/>
          </w:tcPr>
          <w:p w:rsidR="00067E8A" w:rsidRPr="00512990" w:rsidRDefault="00067E8A" w:rsidP="00A47135">
            <w:pPr>
              <w:jc w:val="both"/>
            </w:pPr>
          </w:p>
        </w:tc>
        <w:tc>
          <w:tcPr>
            <w:tcW w:w="1219" w:type="dxa"/>
          </w:tcPr>
          <w:p w:rsidR="00067E8A" w:rsidRPr="00512990" w:rsidRDefault="00067E8A" w:rsidP="00A47135">
            <w:pPr>
              <w:jc w:val="both"/>
            </w:pPr>
          </w:p>
        </w:tc>
        <w:tc>
          <w:tcPr>
            <w:tcW w:w="1501" w:type="dxa"/>
          </w:tcPr>
          <w:p w:rsidR="00067E8A" w:rsidRPr="00512990" w:rsidRDefault="00067E8A" w:rsidP="00A47135">
            <w:pPr>
              <w:jc w:val="both"/>
            </w:pPr>
          </w:p>
        </w:tc>
        <w:tc>
          <w:tcPr>
            <w:tcW w:w="1643" w:type="dxa"/>
          </w:tcPr>
          <w:p w:rsidR="00067E8A" w:rsidRPr="00512990" w:rsidRDefault="00067E8A" w:rsidP="00A47135">
            <w:pPr>
              <w:jc w:val="both"/>
            </w:pPr>
          </w:p>
        </w:tc>
      </w:tr>
      <w:tr w:rsidR="00067E8A" w:rsidRPr="00512990" w:rsidTr="00A47135">
        <w:tc>
          <w:tcPr>
            <w:tcW w:w="563" w:type="dxa"/>
          </w:tcPr>
          <w:p w:rsidR="00067E8A" w:rsidRPr="00512990" w:rsidRDefault="00067E8A" w:rsidP="00A47135">
            <w:pPr>
              <w:jc w:val="center"/>
            </w:pPr>
            <w:r w:rsidRPr="00512990">
              <w:t>3.</w:t>
            </w:r>
          </w:p>
        </w:tc>
        <w:tc>
          <w:tcPr>
            <w:tcW w:w="1439" w:type="dxa"/>
          </w:tcPr>
          <w:p w:rsidR="00067E8A" w:rsidRPr="00512990" w:rsidRDefault="00067E8A" w:rsidP="00A47135">
            <w:pPr>
              <w:jc w:val="both"/>
            </w:pPr>
          </w:p>
        </w:tc>
        <w:tc>
          <w:tcPr>
            <w:tcW w:w="2048" w:type="dxa"/>
          </w:tcPr>
          <w:p w:rsidR="00067E8A" w:rsidRPr="00512990" w:rsidRDefault="00067E8A" w:rsidP="00A47135">
            <w:pPr>
              <w:jc w:val="both"/>
            </w:pPr>
          </w:p>
        </w:tc>
        <w:tc>
          <w:tcPr>
            <w:tcW w:w="1304" w:type="dxa"/>
          </w:tcPr>
          <w:p w:rsidR="00067E8A" w:rsidRPr="00512990" w:rsidRDefault="00067E8A" w:rsidP="00A47135">
            <w:pPr>
              <w:jc w:val="both"/>
            </w:pPr>
          </w:p>
        </w:tc>
        <w:tc>
          <w:tcPr>
            <w:tcW w:w="1219" w:type="dxa"/>
          </w:tcPr>
          <w:p w:rsidR="00067E8A" w:rsidRPr="00512990" w:rsidRDefault="00067E8A" w:rsidP="00A47135">
            <w:pPr>
              <w:jc w:val="both"/>
            </w:pPr>
          </w:p>
        </w:tc>
        <w:tc>
          <w:tcPr>
            <w:tcW w:w="1501" w:type="dxa"/>
          </w:tcPr>
          <w:p w:rsidR="00067E8A" w:rsidRPr="00512990" w:rsidRDefault="00067E8A" w:rsidP="00A47135">
            <w:pPr>
              <w:jc w:val="both"/>
            </w:pPr>
          </w:p>
        </w:tc>
        <w:tc>
          <w:tcPr>
            <w:tcW w:w="1643" w:type="dxa"/>
          </w:tcPr>
          <w:p w:rsidR="00067E8A" w:rsidRPr="00512990" w:rsidRDefault="00067E8A" w:rsidP="00A47135">
            <w:pPr>
              <w:jc w:val="both"/>
            </w:pPr>
          </w:p>
        </w:tc>
      </w:tr>
      <w:tr w:rsidR="00067E8A" w:rsidRPr="00512990" w:rsidTr="00A47135">
        <w:tc>
          <w:tcPr>
            <w:tcW w:w="563" w:type="dxa"/>
          </w:tcPr>
          <w:p w:rsidR="00067E8A" w:rsidRPr="00512990" w:rsidRDefault="00067E8A" w:rsidP="00A47135">
            <w:pPr>
              <w:jc w:val="center"/>
            </w:pPr>
            <w:r w:rsidRPr="00512990">
              <w:t>4.</w:t>
            </w:r>
          </w:p>
        </w:tc>
        <w:tc>
          <w:tcPr>
            <w:tcW w:w="1439" w:type="dxa"/>
          </w:tcPr>
          <w:p w:rsidR="00067E8A" w:rsidRPr="00512990" w:rsidRDefault="00067E8A" w:rsidP="00A47135">
            <w:pPr>
              <w:jc w:val="both"/>
            </w:pPr>
          </w:p>
        </w:tc>
        <w:tc>
          <w:tcPr>
            <w:tcW w:w="2048" w:type="dxa"/>
          </w:tcPr>
          <w:p w:rsidR="00067E8A" w:rsidRPr="00512990" w:rsidRDefault="00067E8A" w:rsidP="00A47135">
            <w:pPr>
              <w:jc w:val="both"/>
            </w:pPr>
          </w:p>
        </w:tc>
        <w:tc>
          <w:tcPr>
            <w:tcW w:w="1304" w:type="dxa"/>
          </w:tcPr>
          <w:p w:rsidR="00067E8A" w:rsidRPr="00512990" w:rsidRDefault="00067E8A" w:rsidP="00A47135">
            <w:pPr>
              <w:jc w:val="both"/>
            </w:pPr>
          </w:p>
        </w:tc>
        <w:tc>
          <w:tcPr>
            <w:tcW w:w="1219" w:type="dxa"/>
          </w:tcPr>
          <w:p w:rsidR="00067E8A" w:rsidRPr="00512990" w:rsidRDefault="00067E8A" w:rsidP="00A47135">
            <w:pPr>
              <w:jc w:val="both"/>
            </w:pPr>
          </w:p>
        </w:tc>
        <w:tc>
          <w:tcPr>
            <w:tcW w:w="1501" w:type="dxa"/>
          </w:tcPr>
          <w:p w:rsidR="00067E8A" w:rsidRPr="00512990" w:rsidRDefault="00067E8A" w:rsidP="00A47135">
            <w:pPr>
              <w:jc w:val="both"/>
            </w:pPr>
          </w:p>
        </w:tc>
        <w:tc>
          <w:tcPr>
            <w:tcW w:w="1643" w:type="dxa"/>
          </w:tcPr>
          <w:p w:rsidR="00067E8A" w:rsidRPr="00512990" w:rsidRDefault="00067E8A" w:rsidP="00A47135">
            <w:pPr>
              <w:jc w:val="both"/>
            </w:pPr>
          </w:p>
        </w:tc>
      </w:tr>
      <w:tr w:rsidR="00067E8A" w:rsidRPr="00512990" w:rsidTr="00A47135">
        <w:tc>
          <w:tcPr>
            <w:tcW w:w="563" w:type="dxa"/>
          </w:tcPr>
          <w:p w:rsidR="00067E8A" w:rsidRPr="00512990" w:rsidRDefault="00067E8A" w:rsidP="00A47135">
            <w:pPr>
              <w:jc w:val="center"/>
            </w:pPr>
            <w:r w:rsidRPr="00512990">
              <w:t>5.</w:t>
            </w:r>
          </w:p>
        </w:tc>
        <w:tc>
          <w:tcPr>
            <w:tcW w:w="1439" w:type="dxa"/>
          </w:tcPr>
          <w:p w:rsidR="00067E8A" w:rsidRPr="00512990" w:rsidRDefault="00067E8A" w:rsidP="00A47135">
            <w:pPr>
              <w:jc w:val="both"/>
            </w:pPr>
          </w:p>
        </w:tc>
        <w:tc>
          <w:tcPr>
            <w:tcW w:w="2048" w:type="dxa"/>
          </w:tcPr>
          <w:p w:rsidR="00067E8A" w:rsidRPr="00512990" w:rsidRDefault="00067E8A" w:rsidP="00A47135">
            <w:pPr>
              <w:jc w:val="both"/>
            </w:pPr>
          </w:p>
        </w:tc>
        <w:tc>
          <w:tcPr>
            <w:tcW w:w="1304" w:type="dxa"/>
          </w:tcPr>
          <w:p w:rsidR="00067E8A" w:rsidRPr="00512990" w:rsidRDefault="00067E8A" w:rsidP="00A47135">
            <w:pPr>
              <w:jc w:val="both"/>
            </w:pPr>
          </w:p>
        </w:tc>
        <w:tc>
          <w:tcPr>
            <w:tcW w:w="1219" w:type="dxa"/>
          </w:tcPr>
          <w:p w:rsidR="00067E8A" w:rsidRPr="00512990" w:rsidRDefault="00067E8A" w:rsidP="00A47135">
            <w:pPr>
              <w:jc w:val="both"/>
            </w:pPr>
          </w:p>
        </w:tc>
        <w:tc>
          <w:tcPr>
            <w:tcW w:w="1501" w:type="dxa"/>
          </w:tcPr>
          <w:p w:rsidR="00067E8A" w:rsidRPr="00512990" w:rsidRDefault="00067E8A" w:rsidP="00A47135">
            <w:pPr>
              <w:jc w:val="both"/>
            </w:pPr>
          </w:p>
        </w:tc>
        <w:tc>
          <w:tcPr>
            <w:tcW w:w="1643" w:type="dxa"/>
          </w:tcPr>
          <w:p w:rsidR="00067E8A" w:rsidRPr="00512990" w:rsidRDefault="00067E8A" w:rsidP="00A47135">
            <w:pPr>
              <w:jc w:val="both"/>
            </w:pPr>
          </w:p>
        </w:tc>
      </w:tr>
      <w:tr w:rsidR="00067E8A" w:rsidRPr="00512990" w:rsidTr="00A47135">
        <w:tc>
          <w:tcPr>
            <w:tcW w:w="563" w:type="dxa"/>
          </w:tcPr>
          <w:p w:rsidR="00067E8A" w:rsidRPr="00512990" w:rsidRDefault="00067E8A" w:rsidP="00A47135">
            <w:pPr>
              <w:jc w:val="center"/>
            </w:pPr>
            <w:r w:rsidRPr="00512990">
              <w:t>6.</w:t>
            </w:r>
          </w:p>
        </w:tc>
        <w:tc>
          <w:tcPr>
            <w:tcW w:w="1439" w:type="dxa"/>
          </w:tcPr>
          <w:p w:rsidR="00067E8A" w:rsidRPr="00512990" w:rsidRDefault="00067E8A" w:rsidP="00A47135">
            <w:pPr>
              <w:jc w:val="both"/>
            </w:pPr>
          </w:p>
        </w:tc>
        <w:tc>
          <w:tcPr>
            <w:tcW w:w="2048" w:type="dxa"/>
          </w:tcPr>
          <w:p w:rsidR="00067E8A" w:rsidRPr="00512990" w:rsidRDefault="00067E8A" w:rsidP="00A47135">
            <w:pPr>
              <w:jc w:val="both"/>
            </w:pPr>
          </w:p>
        </w:tc>
        <w:tc>
          <w:tcPr>
            <w:tcW w:w="1304" w:type="dxa"/>
          </w:tcPr>
          <w:p w:rsidR="00067E8A" w:rsidRPr="00512990" w:rsidRDefault="00067E8A" w:rsidP="00A47135">
            <w:pPr>
              <w:jc w:val="both"/>
            </w:pPr>
          </w:p>
        </w:tc>
        <w:tc>
          <w:tcPr>
            <w:tcW w:w="1219" w:type="dxa"/>
          </w:tcPr>
          <w:p w:rsidR="00067E8A" w:rsidRPr="00512990" w:rsidRDefault="00067E8A" w:rsidP="00A47135">
            <w:pPr>
              <w:jc w:val="both"/>
            </w:pPr>
          </w:p>
        </w:tc>
        <w:tc>
          <w:tcPr>
            <w:tcW w:w="1501" w:type="dxa"/>
          </w:tcPr>
          <w:p w:rsidR="00067E8A" w:rsidRPr="00512990" w:rsidRDefault="00067E8A" w:rsidP="00A47135">
            <w:pPr>
              <w:jc w:val="both"/>
            </w:pPr>
          </w:p>
        </w:tc>
        <w:tc>
          <w:tcPr>
            <w:tcW w:w="1643" w:type="dxa"/>
          </w:tcPr>
          <w:p w:rsidR="00067E8A" w:rsidRPr="00512990" w:rsidRDefault="00067E8A" w:rsidP="00A47135">
            <w:pPr>
              <w:jc w:val="both"/>
            </w:pPr>
          </w:p>
        </w:tc>
      </w:tr>
      <w:tr w:rsidR="00067E8A" w:rsidRPr="00512990" w:rsidTr="00A47135">
        <w:tc>
          <w:tcPr>
            <w:tcW w:w="563" w:type="dxa"/>
          </w:tcPr>
          <w:p w:rsidR="00067E8A" w:rsidRPr="00512990" w:rsidRDefault="00067E8A" w:rsidP="00A47135">
            <w:pPr>
              <w:jc w:val="center"/>
            </w:pPr>
            <w:r w:rsidRPr="00512990">
              <w:t>8.</w:t>
            </w:r>
          </w:p>
        </w:tc>
        <w:tc>
          <w:tcPr>
            <w:tcW w:w="1439" w:type="dxa"/>
          </w:tcPr>
          <w:p w:rsidR="00067E8A" w:rsidRPr="00512990" w:rsidRDefault="00067E8A" w:rsidP="00A47135">
            <w:pPr>
              <w:jc w:val="both"/>
            </w:pPr>
          </w:p>
        </w:tc>
        <w:tc>
          <w:tcPr>
            <w:tcW w:w="2048" w:type="dxa"/>
          </w:tcPr>
          <w:p w:rsidR="00067E8A" w:rsidRPr="00512990" w:rsidRDefault="00067E8A" w:rsidP="00A47135">
            <w:pPr>
              <w:jc w:val="both"/>
            </w:pPr>
          </w:p>
        </w:tc>
        <w:tc>
          <w:tcPr>
            <w:tcW w:w="1304" w:type="dxa"/>
          </w:tcPr>
          <w:p w:rsidR="00067E8A" w:rsidRPr="00512990" w:rsidRDefault="00067E8A" w:rsidP="00A47135">
            <w:pPr>
              <w:jc w:val="both"/>
            </w:pPr>
          </w:p>
        </w:tc>
        <w:tc>
          <w:tcPr>
            <w:tcW w:w="1219" w:type="dxa"/>
          </w:tcPr>
          <w:p w:rsidR="00067E8A" w:rsidRPr="00512990" w:rsidRDefault="00067E8A" w:rsidP="00A47135">
            <w:pPr>
              <w:jc w:val="both"/>
            </w:pPr>
          </w:p>
        </w:tc>
        <w:tc>
          <w:tcPr>
            <w:tcW w:w="1501" w:type="dxa"/>
          </w:tcPr>
          <w:p w:rsidR="00067E8A" w:rsidRPr="00512990" w:rsidRDefault="00067E8A" w:rsidP="00A47135">
            <w:pPr>
              <w:jc w:val="both"/>
            </w:pPr>
          </w:p>
        </w:tc>
        <w:tc>
          <w:tcPr>
            <w:tcW w:w="1643" w:type="dxa"/>
          </w:tcPr>
          <w:p w:rsidR="00067E8A" w:rsidRPr="00512990" w:rsidRDefault="00067E8A" w:rsidP="00A47135">
            <w:pPr>
              <w:jc w:val="both"/>
            </w:pPr>
          </w:p>
        </w:tc>
      </w:tr>
      <w:tr w:rsidR="00067E8A" w:rsidRPr="00512990" w:rsidTr="00A47135">
        <w:tc>
          <w:tcPr>
            <w:tcW w:w="8074" w:type="dxa"/>
            <w:gridSpan w:val="6"/>
            <w:vMerge w:val="restart"/>
          </w:tcPr>
          <w:p w:rsidR="00067E8A" w:rsidRPr="00512990" w:rsidRDefault="00067E8A" w:rsidP="00A47135">
            <w:pPr>
              <w:jc w:val="right"/>
            </w:pPr>
            <w:r w:rsidRPr="00512990">
              <w:t>PVN 21%</w:t>
            </w:r>
            <w:r>
              <w:t>:</w:t>
            </w:r>
          </w:p>
          <w:p w:rsidR="00067E8A" w:rsidRPr="00512990" w:rsidRDefault="00067E8A" w:rsidP="00A47135">
            <w:pPr>
              <w:jc w:val="right"/>
            </w:pPr>
            <w:r>
              <w:rPr>
                <w:b/>
              </w:rPr>
              <w:t>Pavisam kopā:</w:t>
            </w:r>
          </w:p>
        </w:tc>
        <w:tc>
          <w:tcPr>
            <w:tcW w:w="1643" w:type="dxa"/>
          </w:tcPr>
          <w:p w:rsidR="00067E8A" w:rsidRPr="00512990" w:rsidRDefault="00067E8A" w:rsidP="00A47135">
            <w:pPr>
              <w:jc w:val="both"/>
            </w:pPr>
          </w:p>
        </w:tc>
      </w:tr>
      <w:tr w:rsidR="00067E8A" w:rsidRPr="00512990" w:rsidTr="00A47135">
        <w:tc>
          <w:tcPr>
            <w:tcW w:w="8074" w:type="dxa"/>
            <w:gridSpan w:val="6"/>
            <w:vMerge/>
          </w:tcPr>
          <w:p w:rsidR="00067E8A" w:rsidRPr="00512990" w:rsidRDefault="00067E8A" w:rsidP="00A47135">
            <w:pPr>
              <w:jc w:val="right"/>
              <w:rPr>
                <w:b/>
              </w:rPr>
            </w:pPr>
          </w:p>
        </w:tc>
        <w:tc>
          <w:tcPr>
            <w:tcW w:w="1643" w:type="dxa"/>
          </w:tcPr>
          <w:p w:rsidR="00067E8A" w:rsidRPr="00512990" w:rsidRDefault="00067E8A" w:rsidP="00A47135">
            <w:pPr>
              <w:jc w:val="both"/>
              <w:rPr>
                <w:b/>
              </w:rPr>
            </w:pPr>
          </w:p>
        </w:tc>
      </w:tr>
    </w:tbl>
    <w:p w:rsidR="00067E8A" w:rsidRDefault="00067E8A" w:rsidP="00067E8A"/>
    <w:p w:rsidR="00067E8A" w:rsidRDefault="00067E8A" w:rsidP="00067E8A">
      <w:r>
        <w:t>Preces saņemšanas veids: (Piegāde uz PASŪTĪTĀJA Objektu/ izsniegšana pie PIEGĀDĀTĀJA)</w:t>
      </w:r>
    </w:p>
    <w:p w:rsidR="00067E8A" w:rsidRDefault="00067E8A" w:rsidP="00067E8A"/>
    <w:p w:rsidR="00067E8A" w:rsidRPr="00067E8A" w:rsidRDefault="00067E8A" w:rsidP="00067E8A">
      <w:pPr>
        <w:rPr>
          <w:lang w:val="en-US"/>
        </w:rPr>
      </w:pPr>
      <w:r w:rsidRPr="00067E8A">
        <w:rPr>
          <w:lang w:val="en-US"/>
        </w:rPr>
        <w:t>Preces saņemšanas/ piegādes adrese: _____________________________________________________________________________</w:t>
      </w:r>
    </w:p>
    <w:p w:rsidR="00067E8A" w:rsidRPr="00067E8A" w:rsidRDefault="00067E8A" w:rsidP="00067E8A">
      <w:pPr>
        <w:rPr>
          <w:lang w:val="en-US"/>
        </w:rPr>
      </w:pPr>
    </w:p>
    <w:p w:rsidR="00067E8A" w:rsidRPr="00067E8A" w:rsidRDefault="00067E8A" w:rsidP="00067E8A">
      <w:pPr>
        <w:rPr>
          <w:lang w:val="en-US"/>
        </w:rPr>
      </w:pPr>
      <w:r w:rsidRPr="00067E8A">
        <w:rPr>
          <w:lang w:val="en-US"/>
        </w:rPr>
        <w:t xml:space="preserve">PASŪTĪTĀJA Līguma izpildes atbildīgā amatpersona: </w:t>
      </w:r>
    </w:p>
    <w:p w:rsidR="00067E8A" w:rsidRPr="00067E8A" w:rsidRDefault="00067E8A" w:rsidP="00067E8A">
      <w:pPr>
        <w:jc w:val="center"/>
        <w:rPr>
          <w:lang w:val="en-US"/>
        </w:rPr>
      </w:pPr>
      <w:r w:rsidRPr="00067E8A">
        <w:rPr>
          <w:lang w:val="en-US"/>
        </w:rPr>
        <w:t>_____________________________________________________________________________</w:t>
      </w:r>
    </w:p>
    <w:p w:rsidR="00067E8A" w:rsidRPr="00067E8A" w:rsidRDefault="00067E8A" w:rsidP="00067E8A">
      <w:pPr>
        <w:jc w:val="center"/>
        <w:rPr>
          <w:lang w:val="en-US"/>
        </w:rPr>
      </w:pPr>
      <w:r w:rsidRPr="00067E8A">
        <w:rPr>
          <w:lang w:val="en-US"/>
        </w:rPr>
        <w:t>/amats, vārds, uzvārds/</w:t>
      </w:r>
    </w:p>
    <w:p w:rsidR="00067E8A" w:rsidRPr="00067E8A" w:rsidRDefault="00067E8A" w:rsidP="00067E8A">
      <w:pPr>
        <w:spacing w:line="360" w:lineRule="auto"/>
        <w:rPr>
          <w:lang w:val="en-US"/>
        </w:rPr>
      </w:pPr>
      <w:r w:rsidRPr="00067E8A">
        <w:rPr>
          <w:lang w:val="en-US"/>
        </w:rPr>
        <w:t>Kontakttālrunis: _______________________,</w:t>
      </w:r>
    </w:p>
    <w:p w:rsidR="00067E8A" w:rsidRPr="00067E8A" w:rsidRDefault="00067E8A" w:rsidP="00067E8A">
      <w:pPr>
        <w:spacing w:line="360" w:lineRule="auto"/>
        <w:rPr>
          <w:lang w:val="en-US"/>
        </w:rPr>
      </w:pPr>
      <w:r w:rsidRPr="00067E8A">
        <w:rPr>
          <w:lang w:val="en-US"/>
        </w:rPr>
        <w:t>e-pasts: ______________________________.</w:t>
      </w:r>
    </w:p>
    <w:p w:rsidR="00067E8A" w:rsidRPr="00067E8A" w:rsidRDefault="00067E8A" w:rsidP="00067E8A">
      <w:pPr>
        <w:spacing w:line="360" w:lineRule="auto"/>
        <w:rPr>
          <w:lang w:val="en-US"/>
        </w:rPr>
      </w:pPr>
    </w:p>
    <w:p w:rsidR="00067E8A" w:rsidRPr="00067E8A" w:rsidRDefault="00067E8A" w:rsidP="00067E8A">
      <w:pPr>
        <w:spacing w:line="360" w:lineRule="auto"/>
        <w:rPr>
          <w:lang w:val="en-US"/>
        </w:rPr>
        <w:sectPr w:rsidR="00067E8A" w:rsidRPr="00067E8A" w:rsidSect="00A47135">
          <w:footerReference w:type="default" r:id="rId20"/>
          <w:headerReference w:type="first" r:id="rId21"/>
          <w:footerReference w:type="first" r:id="rId22"/>
          <w:pgSz w:w="11906" w:h="16838"/>
          <w:pgMar w:top="425" w:right="1134" w:bottom="709" w:left="1276" w:header="709" w:footer="709" w:gutter="0"/>
          <w:cols w:space="708"/>
          <w:titlePg/>
          <w:docGrid w:linePitch="360"/>
        </w:sectPr>
      </w:pPr>
      <w:r w:rsidRPr="00067E8A">
        <w:rPr>
          <w:lang w:val="en-US"/>
        </w:rPr>
        <w:t>Pasūtījuma datums: _____________________.</w:t>
      </w:r>
    </w:p>
    <w:p w:rsidR="00067E8A" w:rsidRPr="00067E8A" w:rsidRDefault="00067E8A" w:rsidP="00067E8A">
      <w:pPr>
        <w:jc w:val="right"/>
        <w:rPr>
          <w:rFonts w:ascii="Times New Roman Bold" w:hAnsi="Times New Roman Bold"/>
          <w:b/>
          <w:bCs/>
          <w:caps/>
          <w:spacing w:val="20"/>
          <w:lang w:val="en-US"/>
        </w:rPr>
      </w:pPr>
      <w:r w:rsidRPr="00067E8A">
        <w:rPr>
          <w:lang w:val="en-US"/>
        </w:rPr>
        <w:lastRenderedPageBreak/>
        <w:t>Pielikums Nr.6</w:t>
      </w:r>
    </w:p>
    <w:p w:rsidR="00067E8A" w:rsidRPr="00067E8A" w:rsidRDefault="00067E8A" w:rsidP="00067E8A">
      <w:pPr>
        <w:jc w:val="center"/>
        <w:rPr>
          <w:rFonts w:ascii="Times New Roman Bold" w:hAnsi="Times New Roman Bold"/>
          <w:b/>
          <w:bCs/>
          <w:caps/>
          <w:spacing w:val="20"/>
          <w:lang w:val="en-US"/>
        </w:rPr>
      </w:pPr>
      <w:r w:rsidRPr="00067E8A">
        <w:rPr>
          <w:rFonts w:ascii="Times New Roman Bold" w:hAnsi="Times New Roman Bold"/>
          <w:b/>
          <w:bCs/>
          <w:caps/>
          <w:spacing w:val="20"/>
          <w:lang w:val="en-US"/>
        </w:rPr>
        <w:t>Apakšuzņēmēju saraksta paraugs</w:t>
      </w:r>
    </w:p>
    <w:p w:rsidR="00067E8A" w:rsidRPr="00067E8A" w:rsidRDefault="00067E8A" w:rsidP="00067E8A">
      <w:pPr>
        <w:ind w:left="709"/>
        <w:jc w:val="center"/>
        <w:rPr>
          <w:b/>
          <w:sz w:val="18"/>
          <w:szCs w:val="18"/>
          <w:lang w:val="en-US"/>
        </w:rPr>
      </w:pPr>
    </w:p>
    <w:tbl>
      <w:tblPr>
        <w:tblW w:w="147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260"/>
        <w:gridCol w:w="3260"/>
        <w:gridCol w:w="2268"/>
        <w:gridCol w:w="2835"/>
      </w:tblGrid>
      <w:tr w:rsidR="00067E8A" w:rsidRPr="00E56970" w:rsidTr="00A47135">
        <w:trPr>
          <w:trHeight w:val="907"/>
        </w:trPr>
        <w:tc>
          <w:tcPr>
            <w:tcW w:w="3119" w:type="dxa"/>
            <w:vAlign w:val="center"/>
          </w:tcPr>
          <w:p w:rsidR="00067E8A" w:rsidRPr="00510690" w:rsidRDefault="00067E8A" w:rsidP="00A47135">
            <w:pPr>
              <w:jc w:val="center"/>
            </w:pPr>
            <w:r w:rsidRPr="00510690">
              <w:t>Apakšuzņēmēja nosaukums</w:t>
            </w:r>
          </w:p>
        </w:tc>
        <w:tc>
          <w:tcPr>
            <w:tcW w:w="3260" w:type="dxa"/>
            <w:vAlign w:val="center"/>
          </w:tcPr>
          <w:p w:rsidR="00067E8A" w:rsidRPr="00510690" w:rsidRDefault="00067E8A" w:rsidP="00A47135">
            <w:pPr>
              <w:jc w:val="center"/>
              <w:rPr>
                <w:lang w:val="de-DE"/>
              </w:rPr>
            </w:pPr>
            <w:r w:rsidRPr="00510690">
              <w:rPr>
                <w:lang w:val="de-DE"/>
              </w:rPr>
              <w:t>Juridiskā adrese un reģistrācijas Nr.</w:t>
            </w:r>
          </w:p>
        </w:tc>
        <w:tc>
          <w:tcPr>
            <w:tcW w:w="3260" w:type="dxa"/>
            <w:vAlign w:val="center"/>
          </w:tcPr>
          <w:p w:rsidR="00067E8A" w:rsidRPr="00510690" w:rsidRDefault="00067E8A" w:rsidP="00A47135">
            <w:pPr>
              <w:jc w:val="center"/>
            </w:pPr>
            <w:r w:rsidRPr="00510690">
              <w:t>Darbu veids</w:t>
            </w:r>
          </w:p>
        </w:tc>
        <w:tc>
          <w:tcPr>
            <w:tcW w:w="2268" w:type="dxa"/>
            <w:vAlign w:val="center"/>
          </w:tcPr>
          <w:p w:rsidR="00067E8A" w:rsidRPr="00067E8A" w:rsidRDefault="00067E8A" w:rsidP="00A47135">
            <w:pPr>
              <w:jc w:val="center"/>
              <w:rPr>
                <w:lang w:val="en-US"/>
              </w:rPr>
            </w:pPr>
            <w:r w:rsidRPr="00067E8A">
              <w:rPr>
                <w:lang w:val="en-US"/>
              </w:rPr>
              <w:t>Darbu apjoms % no kopējā darbu apjoma</w:t>
            </w:r>
          </w:p>
        </w:tc>
        <w:tc>
          <w:tcPr>
            <w:tcW w:w="2835" w:type="dxa"/>
            <w:vAlign w:val="center"/>
          </w:tcPr>
          <w:p w:rsidR="00067E8A" w:rsidRPr="00510690" w:rsidRDefault="00067E8A" w:rsidP="00A47135">
            <w:pPr>
              <w:jc w:val="center"/>
              <w:rPr>
                <w:lang w:val="de-DE"/>
              </w:rPr>
            </w:pPr>
            <w:r w:rsidRPr="00510690">
              <w:rPr>
                <w:lang w:val="de-DE"/>
              </w:rPr>
              <w:t>Darbu apjoms EUR (bez PVN)</w:t>
            </w:r>
          </w:p>
        </w:tc>
      </w:tr>
      <w:tr w:rsidR="00067E8A" w:rsidRPr="00E56970" w:rsidTr="00A47135">
        <w:tc>
          <w:tcPr>
            <w:tcW w:w="3119" w:type="dxa"/>
          </w:tcPr>
          <w:p w:rsidR="00067E8A" w:rsidRPr="00510690" w:rsidRDefault="00067E8A" w:rsidP="00A47135">
            <w:pPr>
              <w:ind w:left="709"/>
              <w:jc w:val="center"/>
              <w:rPr>
                <w:lang w:val="de-DE"/>
              </w:rPr>
            </w:pPr>
          </w:p>
        </w:tc>
        <w:tc>
          <w:tcPr>
            <w:tcW w:w="3260" w:type="dxa"/>
          </w:tcPr>
          <w:p w:rsidR="00067E8A" w:rsidRPr="00510690" w:rsidRDefault="00067E8A" w:rsidP="00A47135">
            <w:pPr>
              <w:ind w:left="709"/>
              <w:jc w:val="center"/>
              <w:rPr>
                <w:lang w:val="de-DE"/>
              </w:rPr>
            </w:pPr>
          </w:p>
        </w:tc>
        <w:tc>
          <w:tcPr>
            <w:tcW w:w="3260" w:type="dxa"/>
          </w:tcPr>
          <w:p w:rsidR="00067E8A" w:rsidRPr="00510690" w:rsidRDefault="00067E8A" w:rsidP="00A47135">
            <w:pPr>
              <w:ind w:left="709"/>
              <w:jc w:val="center"/>
              <w:rPr>
                <w:lang w:val="de-DE"/>
              </w:rPr>
            </w:pPr>
          </w:p>
        </w:tc>
        <w:tc>
          <w:tcPr>
            <w:tcW w:w="2268" w:type="dxa"/>
          </w:tcPr>
          <w:p w:rsidR="00067E8A" w:rsidRPr="00510690" w:rsidRDefault="00067E8A" w:rsidP="00A47135">
            <w:pPr>
              <w:ind w:left="709"/>
              <w:jc w:val="center"/>
              <w:rPr>
                <w:lang w:val="de-DE"/>
              </w:rPr>
            </w:pPr>
          </w:p>
        </w:tc>
        <w:tc>
          <w:tcPr>
            <w:tcW w:w="2835" w:type="dxa"/>
          </w:tcPr>
          <w:p w:rsidR="00067E8A" w:rsidRPr="00510690" w:rsidRDefault="00067E8A" w:rsidP="00A47135">
            <w:pPr>
              <w:ind w:left="709"/>
              <w:jc w:val="center"/>
              <w:rPr>
                <w:lang w:val="de-DE"/>
              </w:rPr>
            </w:pPr>
          </w:p>
        </w:tc>
      </w:tr>
      <w:tr w:rsidR="00067E8A" w:rsidRPr="00E56970" w:rsidTr="00A47135">
        <w:tc>
          <w:tcPr>
            <w:tcW w:w="3119" w:type="dxa"/>
          </w:tcPr>
          <w:p w:rsidR="00067E8A" w:rsidRPr="00510690" w:rsidRDefault="00067E8A" w:rsidP="00A47135">
            <w:pPr>
              <w:ind w:left="709"/>
              <w:jc w:val="center"/>
              <w:rPr>
                <w:lang w:val="de-DE"/>
              </w:rPr>
            </w:pPr>
          </w:p>
        </w:tc>
        <w:tc>
          <w:tcPr>
            <w:tcW w:w="3260" w:type="dxa"/>
          </w:tcPr>
          <w:p w:rsidR="00067E8A" w:rsidRPr="00510690" w:rsidRDefault="00067E8A" w:rsidP="00A47135">
            <w:pPr>
              <w:ind w:left="709"/>
              <w:jc w:val="center"/>
              <w:rPr>
                <w:lang w:val="de-DE"/>
              </w:rPr>
            </w:pPr>
          </w:p>
        </w:tc>
        <w:tc>
          <w:tcPr>
            <w:tcW w:w="3260" w:type="dxa"/>
          </w:tcPr>
          <w:p w:rsidR="00067E8A" w:rsidRPr="00510690" w:rsidRDefault="00067E8A" w:rsidP="00A47135">
            <w:pPr>
              <w:ind w:left="709"/>
              <w:jc w:val="center"/>
              <w:rPr>
                <w:lang w:val="de-DE"/>
              </w:rPr>
            </w:pPr>
          </w:p>
        </w:tc>
        <w:tc>
          <w:tcPr>
            <w:tcW w:w="2268" w:type="dxa"/>
          </w:tcPr>
          <w:p w:rsidR="00067E8A" w:rsidRPr="00510690" w:rsidRDefault="00067E8A" w:rsidP="00A47135">
            <w:pPr>
              <w:ind w:left="709"/>
              <w:jc w:val="center"/>
              <w:rPr>
                <w:lang w:val="de-DE"/>
              </w:rPr>
            </w:pPr>
          </w:p>
        </w:tc>
        <w:tc>
          <w:tcPr>
            <w:tcW w:w="2835" w:type="dxa"/>
          </w:tcPr>
          <w:p w:rsidR="00067E8A" w:rsidRPr="00510690" w:rsidRDefault="00067E8A" w:rsidP="00A47135">
            <w:pPr>
              <w:ind w:left="709"/>
              <w:jc w:val="center"/>
              <w:rPr>
                <w:lang w:val="de-DE"/>
              </w:rPr>
            </w:pPr>
          </w:p>
        </w:tc>
      </w:tr>
      <w:tr w:rsidR="00067E8A" w:rsidRPr="00E56970" w:rsidTr="00A47135">
        <w:tc>
          <w:tcPr>
            <w:tcW w:w="3119" w:type="dxa"/>
          </w:tcPr>
          <w:p w:rsidR="00067E8A" w:rsidRPr="00510690" w:rsidRDefault="00067E8A" w:rsidP="00A47135">
            <w:pPr>
              <w:ind w:left="709"/>
              <w:jc w:val="center"/>
              <w:rPr>
                <w:lang w:val="de-DE"/>
              </w:rPr>
            </w:pPr>
          </w:p>
        </w:tc>
        <w:tc>
          <w:tcPr>
            <w:tcW w:w="3260" w:type="dxa"/>
          </w:tcPr>
          <w:p w:rsidR="00067E8A" w:rsidRPr="00510690" w:rsidRDefault="00067E8A" w:rsidP="00A47135">
            <w:pPr>
              <w:ind w:left="709"/>
              <w:jc w:val="center"/>
              <w:rPr>
                <w:lang w:val="de-DE"/>
              </w:rPr>
            </w:pPr>
          </w:p>
        </w:tc>
        <w:tc>
          <w:tcPr>
            <w:tcW w:w="3260" w:type="dxa"/>
          </w:tcPr>
          <w:p w:rsidR="00067E8A" w:rsidRPr="00510690" w:rsidRDefault="00067E8A" w:rsidP="00A47135">
            <w:pPr>
              <w:ind w:left="709"/>
              <w:jc w:val="center"/>
              <w:rPr>
                <w:lang w:val="de-DE"/>
              </w:rPr>
            </w:pPr>
          </w:p>
        </w:tc>
        <w:tc>
          <w:tcPr>
            <w:tcW w:w="2268" w:type="dxa"/>
          </w:tcPr>
          <w:p w:rsidR="00067E8A" w:rsidRPr="00510690" w:rsidRDefault="00067E8A" w:rsidP="00A47135">
            <w:pPr>
              <w:ind w:left="709"/>
              <w:jc w:val="center"/>
              <w:rPr>
                <w:lang w:val="de-DE"/>
              </w:rPr>
            </w:pPr>
          </w:p>
        </w:tc>
        <w:tc>
          <w:tcPr>
            <w:tcW w:w="2835" w:type="dxa"/>
          </w:tcPr>
          <w:p w:rsidR="00067E8A" w:rsidRPr="00510690" w:rsidRDefault="00067E8A" w:rsidP="00A47135">
            <w:pPr>
              <w:ind w:left="709"/>
              <w:jc w:val="center"/>
              <w:rPr>
                <w:lang w:val="de-DE"/>
              </w:rPr>
            </w:pPr>
          </w:p>
        </w:tc>
      </w:tr>
    </w:tbl>
    <w:p w:rsidR="00067E8A" w:rsidRDefault="00067E8A" w:rsidP="00067E8A">
      <w:pPr>
        <w:tabs>
          <w:tab w:val="center" w:pos="4680"/>
          <w:tab w:val="left" w:pos="7173"/>
        </w:tabs>
        <w:ind w:left="709"/>
        <w:jc w:val="both"/>
        <w:rPr>
          <w:lang w:val="de-DE"/>
        </w:rPr>
      </w:pPr>
      <w:r w:rsidRPr="00510690">
        <w:rPr>
          <w:lang w:val="de-DE"/>
        </w:rPr>
        <w:tab/>
      </w:r>
    </w:p>
    <w:p w:rsidR="00067E8A" w:rsidRDefault="00067E8A" w:rsidP="00067E8A">
      <w:pPr>
        <w:tabs>
          <w:tab w:val="center" w:pos="4680"/>
          <w:tab w:val="left" w:pos="7173"/>
        </w:tabs>
        <w:jc w:val="both"/>
        <w:rPr>
          <w:lang w:val="de-DE"/>
        </w:rPr>
      </w:pPr>
      <w:r w:rsidRPr="00510690">
        <w:rPr>
          <w:lang w:val="de-DE"/>
        </w:rPr>
        <w:t xml:space="preserve"> </w:t>
      </w:r>
    </w:p>
    <w:p w:rsidR="00067E8A" w:rsidRPr="00510690" w:rsidRDefault="00067E8A" w:rsidP="00067E8A">
      <w:pPr>
        <w:tabs>
          <w:tab w:val="center" w:pos="4680"/>
          <w:tab w:val="left" w:pos="7173"/>
        </w:tabs>
        <w:ind w:firstLine="567"/>
        <w:jc w:val="both"/>
        <w:rPr>
          <w:lang w:val="de-DE"/>
        </w:rPr>
      </w:pPr>
      <w:r>
        <w:rPr>
          <w:lang w:val="de-DE"/>
        </w:rPr>
        <w:t>Ar šo ____________,</w:t>
      </w:r>
      <w:r w:rsidRPr="00510690">
        <w:rPr>
          <w:lang w:val="de-DE"/>
        </w:rPr>
        <w:t xml:space="preserve"> reģistrācijas Nr. _______________, juridiskā adrese______________________, apliecinu, ka visa sniegtā informācija ir pareiza un, ka _________________</w:t>
      </w:r>
      <w:r w:rsidRPr="00510690">
        <w:rPr>
          <w:b/>
          <w:i/>
          <w:lang w:val="de-DE"/>
        </w:rPr>
        <w:t>Nr. VAMOIC 2018/__________</w:t>
      </w:r>
      <w:r w:rsidRPr="00510690">
        <w:rPr>
          <w:lang w:val="de-DE"/>
        </w:rPr>
        <w:t>,</w:t>
      </w:r>
      <w:r w:rsidRPr="00510690">
        <w:rPr>
          <w:b/>
          <w:lang w:val="de-DE"/>
        </w:rPr>
        <w:t xml:space="preserve"> </w:t>
      </w:r>
      <w:r w:rsidRPr="00510690">
        <w:rPr>
          <w:lang w:val="de-DE"/>
        </w:rPr>
        <w:t>paredzēto darbu apjoms sastāda - ______% no kopējā apjoma un apakšuzņēmēju paredzēto darbu apjoms sastāda - ______% no kopējā apjoma.</w:t>
      </w:r>
    </w:p>
    <w:p w:rsidR="00067E8A" w:rsidRPr="00067E8A" w:rsidRDefault="00067E8A" w:rsidP="00067E8A">
      <w:pPr>
        <w:ind w:firstLine="720"/>
        <w:jc w:val="both"/>
        <w:rPr>
          <w:lang w:val="de-DE"/>
        </w:rPr>
      </w:pPr>
    </w:p>
    <w:p w:rsidR="00067E8A" w:rsidRDefault="00067E8A" w:rsidP="00067E8A">
      <w:pPr>
        <w:ind w:firstLine="720"/>
        <w:jc w:val="both"/>
      </w:pPr>
      <w:r w:rsidRPr="00526059">
        <w:t>UZŅĒMĒJS :</w:t>
      </w:r>
    </w:p>
    <w:p w:rsidR="00067E8A" w:rsidRDefault="00067E8A" w:rsidP="00067E8A">
      <w:pPr>
        <w:ind w:firstLine="720"/>
        <w:jc w:val="both"/>
      </w:pPr>
    </w:p>
    <w:p w:rsidR="00067E8A" w:rsidRPr="00526059" w:rsidRDefault="00067E8A" w:rsidP="00067E8A">
      <w:pPr>
        <w:ind w:firstLine="720"/>
        <w:jc w:val="both"/>
      </w:pPr>
      <w:r w:rsidRPr="00526059">
        <w:t>Saskaņots:</w:t>
      </w:r>
    </w:p>
    <w:p w:rsidR="00067E8A" w:rsidRDefault="00067E8A" w:rsidP="00067E8A">
      <w:pPr>
        <w:ind w:firstLine="720"/>
        <w:jc w:val="both"/>
      </w:pPr>
    </w:p>
    <w:p w:rsidR="00067E8A" w:rsidRPr="00526059" w:rsidRDefault="00067E8A" w:rsidP="00067E8A">
      <w:pPr>
        <w:ind w:firstLine="720"/>
        <w:jc w:val="both"/>
      </w:pPr>
      <w:r w:rsidRPr="00526059">
        <w:t>PASŪTĪTĀJS:</w:t>
      </w:r>
    </w:p>
    <w:p w:rsidR="00067E8A" w:rsidRPr="00C3511D" w:rsidRDefault="00067E8A" w:rsidP="00067E8A">
      <w:pPr>
        <w:ind w:firstLine="720"/>
        <w:jc w:val="both"/>
        <w:rPr>
          <w:sz w:val="18"/>
          <w:szCs w:val="18"/>
        </w:rPr>
        <w:sectPr w:rsidR="00067E8A" w:rsidRPr="00C3511D" w:rsidSect="00A47135">
          <w:headerReference w:type="even" r:id="rId23"/>
          <w:footerReference w:type="even" r:id="rId24"/>
          <w:footerReference w:type="default" r:id="rId25"/>
          <w:footerReference w:type="first" r:id="rId26"/>
          <w:pgSz w:w="16838" w:h="11906" w:orient="landscape"/>
          <w:pgMar w:top="1134" w:right="851" w:bottom="1134" w:left="1701" w:header="709" w:footer="471" w:gutter="0"/>
          <w:cols w:space="720"/>
        </w:sectPr>
      </w:pPr>
    </w:p>
    <w:tbl>
      <w:tblPr>
        <w:tblW w:w="11045" w:type="dxa"/>
        <w:tblInd w:w="-851" w:type="dxa"/>
        <w:tblLook w:val="04A0" w:firstRow="1" w:lastRow="0" w:firstColumn="1" w:lastColumn="0" w:noHBand="0" w:noVBand="1"/>
      </w:tblPr>
      <w:tblGrid>
        <w:gridCol w:w="465"/>
        <w:gridCol w:w="898"/>
        <w:gridCol w:w="790"/>
        <w:gridCol w:w="1016"/>
        <w:gridCol w:w="1110"/>
        <w:gridCol w:w="159"/>
        <w:gridCol w:w="31"/>
        <w:gridCol w:w="880"/>
        <w:gridCol w:w="374"/>
        <w:gridCol w:w="20"/>
        <w:gridCol w:w="674"/>
        <w:gridCol w:w="20"/>
        <w:gridCol w:w="141"/>
        <w:gridCol w:w="816"/>
        <w:gridCol w:w="816"/>
        <w:gridCol w:w="62"/>
        <w:gridCol w:w="1008"/>
        <w:gridCol w:w="249"/>
        <w:gridCol w:w="236"/>
        <w:gridCol w:w="318"/>
        <w:gridCol w:w="338"/>
        <w:gridCol w:w="678"/>
        <w:gridCol w:w="276"/>
        <w:gridCol w:w="80"/>
        <w:gridCol w:w="196"/>
      </w:tblGrid>
      <w:tr w:rsidR="00067E8A" w:rsidRPr="0066426E" w:rsidTr="00A47135">
        <w:trPr>
          <w:gridBefore w:val="1"/>
          <w:gridAfter w:val="3"/>
          <w:wBefore w:w="642" w:type="dxa"/>
          <w:wAfter w:w="552" w:type="dxa"/>
          <w:trHeight w:val="510"/>
        </w:trPr>
        <w:tc>
          <w:tcPr>
            <w:tcW w:w="9851" w:type="dxa"/>
            <w:gridSpan w:val="21"/>
            <w:tcBorders>
              <w:top w:val="nil"/>
              <w:left w:val="nil"/>
              <w:bottom w:val="nil"/>
              <w:right w:val="nil"/>
            </w:tcBorders>
            <w:shd w:val="clear" w:color="auto" w:fill="auto"/>
            <w:noWrap/>
            <w:vAlign w:val="bottom"/>
            <w:hideMark/>
          </w:tcPr>
          <w:p w:rsidR="00067E8A" w:rsidRPr="0066426E" w:rsidRDefault="00067E8A" w:rsidP="00A47135">
            <w:pPr>
              <w:rPr>
                <w:b/>
                <w:bCs/>
                <w:color w:val="000000"/>
              </w:rPr>
            </w:pPr>
            <w:r>
              <w:rPr>
                <w:b/>
              </w:rPr>
              <w:lastRenderedPageBreak/>
              <w:br w:type="page"/>
            </w:r>
            <w:r w:rsidRPr="0066426E">
              <w:rPr>
                <w:b/>
                <w:bCs/>
                <w:color w:val="000000"/>
              </w:rPr>
              <w:t>PIETEIKUMS</w:t>
            </w:r>
          </w:p>
        </w:tc>
      </w:tr>
      <w:tr w:rsidR="00067E8A" w:rsidRPr="0066426E" w:rsidTr="00A47135">
        <w:trPr>
          <w:gridBefore w:val="1"/>
          <w:wBefore w:w="642" w:type="dxa"/>
          <w:trHeight w:val="195"/>
        </w:trPr>
        <w:tc>
          <w:tcPr>
            <w:tcW w:w="1367" w:type="dxa"/>
            <w:gridSpan w:val="2"/>
            <w:tcBorders>
              <w:top w:val="nil"/>
              <w:left w:val="nil"/>
              <w:bottom w:val="nil"/>
              <w:right w:val="nil"/>
            </w:tcBorders>
            <w:shd w:val="clear" w:color="auto" w:fill="auto"/>
            <w:noWrap/>
            <w:vAlign w:val="bottom"/>
            <w:hideMark/>
          </w:tcPr>
          <w:p w:rsidR="00067E8A" w:rsidRPr="0066426E" w:rsidRDefault="00067E8A" w:rsidP="00A47135">
            <w:pPr>
              <w:jc w:val="center"/>
              <w:rPr>
                <w:b/>
                <w:bCs/>
                <w:color w:val="000000"/>
              </w:rPr>
            </w:pPr>
          </w:p>
        </w:tc>
        <w:tc>
          <w:tcPr>
            <w:tcW w:w="950" w:type="dxa"/>
            <w:tcBorders>
              <w:top w:val="nil"/>
              <w:left w:val="nil"/>
              <w:bottom w:val="nil"/>
              <w:right w:val="nil"/>
            </w:tcBorders>
            <w:shd w:val="clear" w:color="auto" w:fill="auto"/>
            <w:noWrap/>
            <w:vAlign w:val="bottom"/>
            <w:hideMark/>
          </w:tcPr>
          <w:p w:rsidR="00067E8A" w:rsidRPr="0066426E" w:rsidRDefault="00067E8A" w:rsidP="00A47135">
            <w:pPr>
              <w:jc w:val="center"/>
            </w:pPr>
          </w:p>
        </w:tc>
        <w:tc>
          <w:tcPr>
            <w:tcW w:w="1183" w:type="dxa"/>
            <w:gridSpan w:val="2"/>
            <w:tcBorders>
              <w:top w:val="nil"/>
              <w:left w:val="nil"/>
              <w:bottom w:val="nil"/>
              <w:right w:val="nil"/>
            </w:tcBorders>
            <w:shd w:val="clear" w:color="auto" w:fill="auto"/>
            <w:noWrap/>
            <w:vAlign w:val="bottom"/>
            <w:hideMark/>
          </w:tcPr>
          <w:p w:rsidR="00067E8A" w:rsidRPr="0066426E" w:rsidRDefault="00067E8A" w:rsidP="00A47135">
            <w:pPr>
              <w:jc w:val="center"/>
            </w:pPr>
          </w:p>
        </w:tc>
        <w:tc>
          <w:tcPr>
            <w:tcW w:w="1199" w:type="dxa"/>
            <w:gridSpan w:val="3"/>
            <w:tcBorders>
              <w:top w:val="nil"/>
              <w:left w:val="nil"/>
              <w:bottom w:val="nil"/>
              <w:right w:val="nil"/>
            </w:tcBorders>
            <w:shd w:val="clear" w:color="auto" w:fill="auto"/>
            <w:noWrap/>
            <w:vAlign w:val="bottom"/>
            <w:hideMark/>
          </w:tcPr>
          <w:p w:rsidR="00067E8A" w:rsidRPr="0066426E" w:rsidRDefault="00067E8A" w:rsidP="00A47135">
            <w:pPr>
              <w:jc w:val="center"/>
            </w:pPr>
          </w:p>
        </w:tc>
        <w:tc>
          <w:tcPr>
            <w:tcW w:w="647" w:type="dxa"/>
            <w:gridSpan w:val="2"/>
            <w:tcBorders>
              <w:top w:val="nil"/>
              <w:left w:val="nil"/>
              <w:bottom w:val="nil"/>
              <w:right w:val="nil"/>
            </w:tcBorders>
            <w:shd w:val="clear" w:color="auto" w:fill="auto"/>
            <w:noWrap/>
            <w:vAlign w:val="bottom"/>
            <w:hideMark/>
          </w:tcPr>
          <w:p w:rsidR="00067E8A" w:rsidRPr="0066426E" w:rsidRDefault="00067E8A" w:rsidP="00A47135">
            <w:pPr>
              <w:jc w:val="center"/>
            </w:pPr>
          </w:p>
        </w:tc>
        <w:tc>
          <w:tcPr>
            <w:tcW w:w="916" w:type="dxa"/>
            <w:gridSpan w:val="3"/>
            <w:tcBorders>
              <w:top w:val="nil"/>
              <w:left w:val="nil"/>
              <w:bottom w:val="nil"/>
              <w:right w:val="nil"/>
            </w:tcBorders>
            <w:shd w:val="clear" w:color="auto" w:fill="auto"/>
            <w:noWrap/>
            <w:vAlign w:val="bottom"/>
            <w:hideMark/>
          </w:tcPr>
          <w:p w:rsidR="00067E8A" w:rsidRPr="0066426E" w:rsidRDefault="00067E8A" w:rsidP="00A47135">
            <w:pPr>
              <w:jc w:val="center"/>
            </w:pPr>
          </w:p>
        </w:tc>
        <w:tc>
          <w:tcPr>
            <w:tcW w:w="828" w:type="dxa"/>
            <w:gridSpan w:val="2"/>
            <w:tcBorders>
              <w:top w:val="nil"/>
              <w:left w:val="nil"/>
              <w:bottom w:val="nil"/>
              <w:right w:val="nil"/>
            </w:tcBorders>
            <w:shd w:val="clear" w:color="auto" w:fill="auto"/>
            <w:noWrap/>
            <w:vAlign w:val="bottom"/>
            <w:hideMark/>
          </w:tcPr>
          <w:p w:rsidR="00067E8A" w:rsidRPr="0066426E" w:rsidRDefault="00067E8A" w:rsidP="00A47135">
            <w:pPr>
              <w:jc w:val="center"/>
            </w:pPr>
          </w:p>
        </w:tc>
        <w:tc>
          <w:tcPr>
            <w:tcW w:w="1257" w:type="dxa"/>
            <w:gridSpan w:val="2"/>
            <w:tcBorders>
              <w:top w:val="nil"/>
              <w:left w:val="nil"/>
              <w:bottom w:val="nil"/>
              <w:right w:val="nil"/>
            </w:tcBorders>
            <w:shd w:val="clear" w:color="auto" w:fill="auto"/>
            <w:noWrap/>
            <w:vAlign w:val="bottom"/>
            <w:hideMark/>
          </w:tcPr>
          <w:p w:rsidR="00067E8A" w:rsidRPr="0066426E" w:rsidRDefault="00067E8A" w:rsidP="00A47135">
            <w:pPr>
              <w:jc w:val="center"/>
            </w:pPr>
          </w:p>
        </w:tc>
        <w:tc>
          <w:tcPr>
            <w:tcW w:w="870" w:type="dxa"/>
            <w:gridSpan w:val="3"/>
            <w:tcBorders>
              <w:top w:val="nil"/>
              <w:left w:val="nil"/>
              <w:bottom w:val="nil"/>
              <w:right w:val="nil"/>
            </w:tcBorders>
            <w:shd w:val="clear" w:color="auto" w:fill="auto"/>
            <w:noWrap/>
            <w:vAlign w:val="bottom"/>
            <w:hideMark/>
          </w:tcPr>
          <w:p w:rsidR="00067E8A" w:rsidRPr="0066426E" w:rsidRDefault="00067E8A" w:rsidP="00A47135">
            <w:pPr>
              <w:jc w:val="center"/>
            </w:pPr>
          </w:p>
        </w:tc>
        <w:tc>
          <w:tcPr>
            <w:tcW w:w="634" w:type="dxa"/>
            <w:tcBorders>
              <w:top w:val="nil"/>
              <w:left w:val="nil"/>
              <w:bottom w:val="nil"/>
              <w:right w:val="nil"/>
            </w:tcBorders>
            <w:shd w:val="clear" w:color="auto" w:fill="auto"/>
            <w:noWrap/>
            <w:vAlign w:val="bottom"/>
            <w:hideMark/>
          </w:tcPr>
          <w:p w:rsidR="00067E8A" w:rsidRPr="0066426E" w:rsidRDefault="00067E8A" w:rsidP="00A47135">
            <w:pPr>
              <w:jc w:val="center"/>
            </w:pPr>
          </w:p>
        </w:tc>
        <w:tc>
          <w:tcPr>
            <w:tcW w:w="276" w:type="dxa"/>
            <w:tcBorders>
              <w:top w:val="nil"/>
              <w:left w:val="nil"/>
              <w:bottom w:val="nil"/>
              <w:right w:val="nil"/>
            </w:tcBorders>
            <w:shd w:val="clear" w:color="auto" w:fill="auto"/>
            <w:noWrap/>
            <w:vAlign w:val="bottom"/>
            <w:hideMark/>
          </w:tcPr>
          <w:p w:rsidR="00067E8A" w:rsidRPr="0066426E" w:rsidRDefault="00067E8A" w:rsidP="00A47135">
            <w:pPr>
              <w:jc w:val="center"/>
            </w:pPr>
          </w:p>
        </w:tc>
        <w:tc>
          <w:tcPr>
            <w:tcW w:w="276" w:type="dxa"/>
            <w:gridSpan w:val="2"/>
            <w:tcBorders>
              <w:top w:val="nil"/>
              <w:left w:val="nil"/>
              <w:bottom w:val="nil"/>
              <w:right w:val="nil"/>
            </w:tcBorders>
            <w:shd w:val="clear" w:color="auto" w:fill="auto"/>
            <w:noWrap/>
            <w:vAlign w:val="bottom"/>
            <w:hideMark/>
          </w:tcPr>
          <w:p w:rsidR="00067E8A" w:rsidRPr="0066426E" w:rsidRDefault="00067E8A" w:rsidP="00A47135">
            <w:pPr>
              <w:jc w:val="center"/>
            </w:pPr>
          </w:p>
        </w:tc>
      </w:tr>
      <w:tr w:rsidR="00067E8A" w:rsidRPr="0066426E" w:rsidTr="00A47135">
        <w:trPr>
          <w:gridBefore w:val="1"/>
          <w:gridAfter w:val="3"/>
          <w:wBefore w:w="642" w:type="dxa"/>
          <w:wAfter w:w="552" w:type="dxa"/>
          <w:trHeight w:val="465"/>
        </w:trPr>
        <w:tc>
          <w:tcPr>
            <w:tcW w:w="9851" w:type="dxa"/>
            <w:gridSpan w:val="21"/>
            <w:tcBorders>
              <w:top w:val="nil"/>
              <w:left w:val="nil"/>
              <w:bottom w:val="nil"/>
              <w:right w:val="nil"/>
            </w:tcBorders>
            <w:shd w:val="clear" w:color="auto" w:fill="auto"/>
            <w:noWrap/>
            <w:vAlign w:val="bottom"/>
            <w:hideMark/>
          </w:tcPr>
          <w:p w:rsidR="00067E8A" w:rsidRPr="0066426E" w:rsidRDefault="00067E8A" w:rsidP="00A47135">
            <w:pPr>
              <w:rPr>
                <w:b/>
                <w:bCs/>
                <w:color w:val="000000"/>
              </w:rPr>
            </w:pPr>
            <w:r w:rsidRPr="0066426E">
              <w:rPr>
                <w:b/>
                <w:bCs/>
                <w:color w:val="000000"/>
              </w:rPr>
              <w:t>Komersanta nosaukums, līguma Nr. _______________________________________________</w:t>
            </w:r>
          </w:p>
        </w:tc>
      </w:tr>
      <w:tr w:rsidR="00067E8A" w:rsidRPr="0066426E" w:rsidTr="00A47135">
        <w:trPr>
          <w:gridBefore w:val="1"/>
          <w:wBefore w:w="642" w:type="dxa"/>
          <w:trHeight w:val="300"/>
        </w:trPr>
        <w:tc>
          <w:tcPr>
            <w:tcW w:w="4718" w:type="dxa"/>
            <w:gridSpan w:val="9"/>
            <w:tcBorders>
              <w:top w:val="nil"/>
              <w:left w:val="single" w:sz="4" w:space="0" w:color="auto"/>
              <w:bottom w:val="single" w:sz="4" w:space="0" w:color="auto"/>
              <w:right w:val="nil"/>
            </w:tcBorders>
            <w:shd w:val="clear" w:color="auto" w:fill="auto"/>
            <w:noWrap/>
            <w:vAlign w:val="bottom"/>
            <w:hideMark/>
          </w:tcPr>
          <w:p w:rsidR="00067E8A" w:rsidRPr="0066426E" w:rsidRDefault="00067E8A" w:rsidP="00A47135">
            <w:pPr>
              <w:rPr>
                <w:b/>
                <w:bCs/>
                <w:color w:val="000000"/>
              </w:rPr>
            </w:pPr>
            <w:r w:rsidRPr="0066426E">
              <w:rPr>
                <w:b/>
                <w:bCs/>
                <w:color w:val="000000"/>
              </w:rPr>
              <w:t xml:space="preserve">Komersanta atbildīgā persona </w:t>
            </w:r>
          </w:p>
        </w:tc>
        <w:tc>
          <w:tcPr>
            <w:tcW w:w="647" w:type="dxa"/>
            <w:gridSpan w:val="2"/>
            <w:tcBorders>
              <w:top w:val="nil"/>
              <w:left w:val="nil"/>
              <w:bottom w:val="single" w:sz="4" w:space="0" w:color="auto"/>
              <w:right w:val="nil"/>
            </w:tcBorders>
            <w:shd w:val="clear" w:color="auto" w:fill="auto"/>
            <w:noWrap/>
            <w:vAlign w:val="bottom"/>
            <w:hideMark/>
          </w:tcPr>
          <w:p w:rsidR="00067E8A" w:rsidRPr="0066426E" w:rsidRDefault="00067E8A" w:rsidP="00A47135">
            <w:pPr>
              <w:rPr>
                <w:color w:val="000000"/>
              </w:rPr>
            </w:pPr>
            <w:r w:rsidRPr="0066426E">
              <w:rPr>
                <w:color w:val="000000"/>
              </w:rPr>
              <w:t> </w:t>
            </w:r>
          </w:p>
        </w:tc>
        <w:tc>
          <w:tcPr>
            <w:tcW w:w="897" w:type="dxa"/>
            <w:gridSpan w:val="2"/>
            <w:tcBorders>
              <w:top w:val="nil"/>
              <w:left w:val="nil"/>
              <w:bottom w:val="single" w:sz="4" w:space="0" w:color="auto"/>
              <w:right w:val="nil"/>
            </w:tcBorders>
            <w:shd w:val="clear" w:color="auto" w:fill="auto"/>
            <w:noWrap/>
            <w:vAlign w:val="bottom"/>
            <w:hideMark/>
          </w:tcPr>
          <w:p w:rsidR="00067E8A" w:rsidRPr="0066426E" w:rsidRDefault="00067E8A" w:rsidP="00A47135">
            <w:pPr>
              <w:rPr>
                <w:color w:val="000000"/>
              </w:rPr>
            </w:pPr>
            <w:r w:rsidRPr="0066426E">
              <w:rPr>
                <w:color w:val="000000"/>
              </w:rPr>
              <w:t> </w:t>
            </w:r>
          </w:p>
        </w:tc>
        <w:tc>
          <w:tcPr>
            <w:tcW w:w="828" w:type="dxa"/>
            <w:gridSpan w:val="2"/>
            <w:tcBorders>
              <w:top w:val="nil"/>
              <w:left w:val="nil"/>
              <w:bottom w:val="single" w:sz="4" w:space="0" w:color="auto"/>
              <w:right w:val="nil"/>
            </w:tcBorders>
            <w:shd w:val="clear" w:color="auto" w:fill="auto"/>
            <w:noWrap/>
            <w:vAlign w:val="bottom"/>
            <w:hideMark/>
          </w:tcPr>
          <w:p w:rsidR="00067E8A" w:rsidRPr="0066426E" w:rsidRDefault="00067E8A" w:rsidP="00A47135">
            <w:pPr>
              <w:rPr>
                <w:color w:val="000000"/>
              </w:rPr>
            </w:pPr>
            <w:r w:rsidRPr="0066426E">
              <w:rPr>
                <w:color w:val="000000"/>
              </w:rPr>
              <w:t> </w:t>
            </w:r>
          </w:p>
        </w:tc>
        <w:tc>
          <w:tcPr>
            <w:tcW w:w="1257" w:type="dxa"/>
            <w:gridSpan w:val="2"/>
            <w:tcBorders>
              <w:top w:val="nil"/>
              <w:left w:val="nil"/>
              <w:bottom w:val="nil"/>
              <w:right w:val="nil"/>
            </w:tcBorders>
            <w:shd w:val="clear" w:color="auto" w:fill="auto"/>
            <w:noWrap/>
            <w:vAlign w:val="bottom"/>
            <w:hideMark/>
          </w:tcPr>
          <w:p w:rsidR="00067E8A" w:rsidRPr="0066426E" w:rsidRDefault="00067E8A" w:rsidP="00A47135">
            <w:pPr>
              <w:rPr>
                <w:color w:val="000000"/>
              </w:rPr>
            </w:pPr>
          </w:p>
        </w:tc>
        <w:tc>
          <w:tcPr>
            <w:tcW w:w="870" w:type="dxa"/>
            <w:gridSpan w:val="3"/>
            <w:tcBorders>
              <w:top w:val="nil"/>
              <w:left w:val="nil"/>
              <w:bottom w:val="nil"/>
              <w:right w:val="nil"/>
            </w:tcBorders>
            <w:shd w:val="clear" w:color="auto" w:fill="auto"/>
            <w:noWrap/>
            <w:vAlign w:val="bottom"/>
            <w:hideMark/>
          </w:tcPr>
          <w:p w:rsidR="00067E8A" w:rsidRPr="0066426E" w:rsidRDefault="00067E8A" w:rsidP="00A47135"/>
        </w:tc>
        <w:tc>
          <w:tcPr>
            <w:tcW w:w="634" w:type="dxa"/>
            <w:tcBorders>
              <w:top w:val="nil"/>
              <w:left w:val="nil"/>
              <w:bottom w:val="nil"/>
              <w:right w:val="nil"/>
            </w:tcBorders>
            <w:shd w:val="clear" w:color="auto" w:fill="auto"/>
            <w:noWrap/>
            <w:vAlign w:val="bottom"/>
            <w:hideMark/>
          </w:tcPr>
          <w:p w:rsidR="00067E8A" w:rsidRPr="0066426E" w:rsidRDefault="00067E8A" w:rsidP="00A47135"/>
        </w:tc>
        <w:tc>
          <w:tcPr>
            <w:tcW w:w="276" w:type="dxa"/>
            <w:tcBorders>
              <w:top w:val="nil"/>
              <w:left w:val="nil"/>
              <w:bottom w:val="nil"/>
              <w:right w:val="nil"/>
            </w:tcBorders>
            <w:shd w:val="clear" w:color="auto" w:fill="auto"/>
            <w:noWrap/>
            <w:vAlign w:val="bottom"/>
            <w:hideMark/>
          </w:tcPr>
          <w:p w:rsidR="00067E8A" w:rsidRPr="0066426E" w:rsidRDefault="00067E8A" w:rsidP="00A47135"/>
        </w:tc>
        <w:tc>
          <w:tcPr>
            <w:tcW w:w="276" w:type="dxa"/>
            <w:gridSpan w:val="2"/>
            <w:tcBorders>
              <w:top w:val="nil"/>
              <w:left w:val="nil"/>
              <w:bottom w:val="nil"/>
              <w:right w:val="nil"/>
            </w:tcBorders>
            <w:shd w:val="clear" w:color="auto" w:fill="auto"/>
            <w:noWrap/>
            <w:vAlign w:val="bottom"/>
            <w:hideMark/>
          </w:tcPr>
          <w:p w:rsidR="00067E8A" w:rsidRPr="0066426E" w:rsidRDefault="00067E8A" w:rsidP="00A47135"/>
        </w:tc>
      </w:tr>
      <w:tr w:rsidR="00067E8A" w:rsidRPr="00E56970" w:rsidTr="00A47135">
        <w:trPr>
          <w:gridBefore w:val="1"/>
          <w:wBefore w:w="642" w:type="dxa"/>
          <w:trHeight w:val="300"/>
        </w:trPr>
        <w:tc>
          <w:tcPr>
            <w:tcW w:w="3529" w:type="dxa"/>
            <w:gridSpan w:val="6"/>
            <w:tcBorders>
              <w:top w:val="single" w:sz="4" w:space="0" w:color="auto"/>
              <w:left w:val="nil"/>
              <w:bottom w:val="single" w:sz="4" w:space="0" w:color="auto"/>
              <w:right w:val="nil"/>
            </w:tcBorders>
            <w:shd w:val="clear" w:color="auto" w:fill="auto"/>
            <w:noWrap/>
            <w:vAlign w:val="bottom"/>
            <w:hideMark/>
          </w:tcPr>
          <w:p w:rsidR="00067E8A" w:rsidRPr="00067E8A" w:rsidRDefault="00067E8A" w:rsidP="00A47135">
            <w:pPr>
              <w:rPr>
                <w:color w:val="000000"/>
                <w:lang w:val="en-US"/>
              </w:rPr>
            </w:pPr>
            <w:r w:rsidRPr="00067E8A">
              <w:rPr>
                <w:color w:val="000000"/>
                <w:lang w:val="en-US"/>
              </w:rPr>
              <w:t>(Vārds Uzvārds, amats,tālr. Nr.)</w:t>
            </w:r>
          </w:p>
        </w:tc>
        <w:tc>
          <w:tcPr>
            <w:tcW w:w="1189" w:type="dxa"/>
            <w:gridSpan w:val="3"/>
            <w:tcBorders>
              <w:top w:val="nil"/>
              <w:left w:val="nil"/>
              <w:bottom w:val="single" w:sz="4" w:space="0" w:color="auto"/>
              <w:right w:val="nil"/>
            </w:tcBorders>
            <w:shd w:val="clear" w:color="auto" w:fill="auto"/>
            <w:noWrap/>
            <w:vAlign w:val="bottom"/>
            <w:hideMark/>
          </w:tcPr>
          <w:p w:rsidR="00067E8A" w:rsidRPr="00067E8A" w:rsidRDefault="00067E8A" w:rsidP="00A47135">
            <w:pPr>
              <w:rPr>
                <w:color w:val="000000"/>
                <w:lang w:val="en-US"/>
              </w:rPr>
            </w:pPr>
            <w:r w:rsidRPr="00067E8A">
              <w:rPr>
                <w:color w:val="000000"/>
                <w:lang w:val="en-US"/>
              </w:rPr>
              <w:t> </w:t>
            </w:r>
          </w:p>
        </w:tc>
        <w:tc>
          <w:tcPr>
            <w:tcW w:w="647" w:type="dxa"/>
            <w:gridSpan w:val="2"/>
            <w:tcBorders>
              <w:top w:val="nil"/>
              <w:left w:val="nil"/>
              <w:bottom w:val="single" w:sz="4" w:space="0" w:color="auto"/>
              <w:right w:val="nil"/>
            </w:tcBorders>
            <w:shd w:val="clear" w:color="auto" w:fill="auto"/>
            <w:noWrap/>
            <w:vAlign w:val="bottom"/>
            <w:hideMark/>
          </w:tcPr>
          <w:p w:rsidR="00067E8A" w:rsidRPr="00067E8A" w:rsidRDefault="00067E8A" w:rsidP="00A47135">
            <w:pPr>
              <w:rPr>
                <w:color w:val="000000"/>
                <w:lang w:val="en-US"/>
              </w:rPr>
            </w:pPr>
            <w:r w:rsidRPr="00067E8A">
              <w:rPr>
                <w:color w:val="000000"/>
                <w:lang w:val="en-US"/>
              </w:rPr>
              <w:t> </w:t>
            </w:r>
          </w:p>
        </w:tc>
        <w:tc>
          <w:tcPr>
            <w:tcW w:w="897" w:type="dxa"/>
            <w:gridSpan w:val="2"/>
            <w:tcBorders>
              <w:top w:val="nil"/>
              <w:left w:val="nil"/>
              <w:bottom w:val="single" w:sz="4" w:space="0" w:color="auto"/>
              <w:right w:val="nil"/>
            </w:tcBorders>
            <w:shd w:val="clear" w:color="auto" w:fill="auto"/>
            <w:noWrap/>
            <w:vAlign w:val="bottom"/>
            <w:hideMark/>
          </w:tcPr>
          <w:p w:rsidR="00067E8A" w:rsidRPr="00067E8A" w:rsidRDefault="00067E8A" w:rsidP="00A47135">
            <w:pPr>
              <w:rPr>
                <w:color w:val="000000"/>
                <w:lang w:val="en-US"/>
              </w:rPr>
            </w:pPr>
            <w:r w:rsidRPr="00067E8A">
              <w:rPr>
                <w:color w:val="000000"/>
                <w:lang w:val="en-US"/>
              </w:rPr>
              <w:t> </w:t>
            </w:r>
          </w:p>
        </w:tc>
        <w:tc>
          <w:tcPr>
            <w:tcW w:w="828" w:type="dxa"/>
            <w:gridSpan w:val="2"/>
            <w:tcBorders>
              <w:top w:val="nil"/>
              <w:left w:val="nil"/>
              <w:bottom w:val="single" w:sz="4" w:space="0" w:color="auto"/>
              <w:right w:val="nil"/>
            </w:tcBorders>
            <w:shd w:val="clear" w:color="auto" w:fill="auto"/>
            <w:noWrap/>
            <w:vAlign w:val="bottom"/>
            <w:hideMark/>
          </w:tcPr>
          <w:p w:rsidR="00067E8A" w:rsidRPr="00067E8A" w:rsidRDefault="00067E8A" w:rsidP="00A47135">
            <w:pPr>
              <w:rPr>
                <w:color w:val="000000"/>
                <w:lang w:val="en-US"/>
              </w:rPr>
            </w:pPr>
            <w:r w:rsidRPr="00067E8A">
              <w:rPr>
                <w:color w:val="000000"/>
                <w:lang w:val="en-US"/>
              </w:rPr>
              <w:t> </w:t>
            </w:r>
          </w:p>
        </w:tc>
        <w:tc>
          <w:tcPr>
            <w:tcW w:w="1257" w:type="dxa"/>
            <w:gridSpan w:val="2"/>
            <w:tcBorders>
              <w:top w:val="nil"/>
              <w:left w:val="nil"/>
              <w:bottom w:val="nil"/>
              <w:right w:val="nil"/>
            </w:tcBorders>
            <w:shd w:val="clear" w:color="auto" w:fill="auto"/>
            <w:noWrap/>
            <w:vAlign w:val="bottom"/>
            <w:hideMark/>
          </w:tcPr>
          <w:p w:rsidR="00067E8A" w:rsidRPr="00067E8A" w:rsidRDefault="00067E8A" w:rsidP="00A47135">
            <w:pPr>
              <w:rPr>
                <w:color w:val="000000"/>
                <w:lang w:val="en-US"/>
              </w:rPr>
            </w:pPr>
          </w:p>
        </w:tc>
        <w:tc>
          <w:tcPr>
            <w:tcW w:w="870" w:type="dxa"/>
            <w:gridSpan w:val="3"/>
            <w:tcBorders>
              <w:top w:val="nil"/>
              <w:left w:val="nil"/>
              <w:bottom w:val="nil"/>
              <w:right w:val="nil"/>
            </w:tcBorders>
            <w:shd w:val="clear" w:color="auto" w:fill="auto"/>
            <w:noWrap/>
            <w:vAlign w:val="bottom"/>
            <w:hideMark/>
          </w:tcPr>
          <w:p w:rsidR="00067E8A" w:rsidRPr="00067E8A" w:rsidRDefault="00067E8A" w:rsidP="00A47135">
            <w:pPr>
              <w:rPr>
                <w:lang w:val="en-US"/>
              </w:rPr>
            </w:pPr>
          </w:p>
        </w:tc>
        <w:tc>
          <w:tcPr>
            <w:tcW w:w="634" w:type="dxa"/>
            <w:tcBorders>
              <w:top w:val="nil"/>
              <w:left w:val="nil"/>
              <w:bottom w:val="nil"/>
              <w:right w:val="nil"/>
            </w:tcBorders>
            <w:shd w:val="clear" w:color="auto" w:fill="auto"/>
            <w:noWrap/>
            <w:vAlign w:val="bottom"/>
            <w:hideMark/>
          </w:tcPr>
          <w:p w:rsidR="00067E8A" w:rsidRPr="00067E8A" w:rsidRDefault="00067E8A" w:rsidP="00A47135">
            <w:pPr>
              <w:rPr>
                <w:lang w:val="en-US"/>
              </w:rPr>
            </w:pPr>
          </w:p>
        </w:tc>
        <w:tc>
          <w:tcPr>
            <w:tcW w:w="276" w:type="dxa"/>
            <w:tcBorders>
              <w:top w:val="nil"/>
              <w:left w:val="nil"/>
              <w:bottom w:val="nil"/>
              <w:right w:val="nil"/>
            </w:tcBorders>
            <w:shd w:val="clear" w:color="auto" w:fill="auto"/>
            <w:noWrap/>
            <w:vAlign w:val="bottom"/>
            <w:hideMark/>
          </w:tcPr>
          <w:p w:rsidR="00067E8A" w:rsidRPr="00067E8A" w:rsidRDefault="00067E8A" w:rsidP="00A47135">
            <w:pPr>
              <w:rPr>
                <w:lang w:val="en-US"/>
              </w:rPr>
            </w:pPr>
          </w:p>
        </w:tc>
        <w:tc>
          <w:tcPr>
            <w:tcW w:w="276" w:type="dxa"/>
            <w:gridSpan w:val="2"/>
            <w:tcBorders>
              <w:top w:val="nil"/>
              <w:left w:val="nil"/>
              <w:bottom w:val="nil"/>
              <w:right w:val="nil"/>
            </w:tcBorders>
            <w:shd w:val="clear" w:color="auto" w:fill="auto"/>
            <w:noWrap/>
            <w:vAlign w:val="bottom"/>
            <w:hideMark/>
          </w:tcPr>
          <w:p w:rsidR="00067E8A" w:rsidRPr="00067E8A" w:rsidRDefault="00067E8A" w:rsidP="00A47135">
            <w:pPr>
              <w:rPr>
                <w:lang w:val="en-US"/>
              </w:rPr>
            </w:pPr>
          </w:p>
        </w:tc>
      </w:tr>
      <w:tr w:rsidR="00067E8A" w:rsidRPr="0066426E" w:rsidTr="00A47135">
        <w:trPr>
          <w:gridBefore w:val="1"/>
          <w:wBefore w:w="642" w:type="dxa"/>
          <w:trHeight w:val="300"/>
        </w:trPr>
        <w:tc>
          <w:tcPr>
            <w:tcW w:w="3529" w:type="dxa"/>
            <w:gridSpan w:val="6"/>
            <w:tcBorders>
              <w:top w:val="single" w:sz="4" w:space="0" w:color="auto"/>
              <w:left w:val="nil"/>
              <w:bottom w:val="single" w:sz="4" w:space="0" w:color="auto"/>
              <w:right w:val="nil"/>
            </w:tcBorders>
            <w:shd w:val="clear" w:color="auto" w:fill="auto"/>
            <w:noWrap/>
            <w:vAlign w:val="bottom"/>
            <w:hideMark/>
          </w:tcPr>
          <w:p w:rsidR="00067E8A" w:rsidRPr="0066426E" w:rsidRDefault="00067E8A" w:rsidP="00A47135">
            <w:pPr>
              <w:rPr>
                <w:b/>
                <w:bCs/>
                <w:color w:val="000000"/>
              </w:rPr>
            </w:pPr>
            <w:r w:rsidRPr="0066426E">
              <w:rPr>
                <w:b/>
                <w:bCs/>
                <w:color w:val="000000"/>
              </w:rPr>
              <w:t>VAMOIC atbildīgā persona</w:t>
            </w:r>
          </w:p>
        </w:tc>
        <w:tc>
          <w:tcPr>
            <w:tcW w:w="1189" w:type="dxa"/>
            <w:gridSpan w:val="3"/>
            <w:tcBorders>
              <w:top w:val="nil"/>
              <w:left w:val="nil"/>
              <w:bottom w:val="single" w:sz="4" w:space="0" w:color="auto"/>
              <w:right w:val="nil"/>
            </w:tcBorders>
            <w:shd w:val="clear" w:color="auto" w:fill="auto"/>
            <w:noWrap/>
            <w:vAlign w:val="bottom"/>
            <w:hideMark/>
          </w:tcPr>
          <w:p w:rsidR="00067E8A" w:rsidRPr="0066426E" w:rsidRDefault="00067E8A" w:rsidP="00A47135">
            <w:pPr>
              <w:rPr>
                <w:color w:val="000000"/>
              </w:rPr>
            </w:pPr>
            <w:r w:rsidRPr="0066426E">
              <w:rPr>
                <w:color w:val="000000"/>
              </w:rPr>
              <w:t> </w:t>
            </w:r>
          </w:p>
        </w:tc>
        <w:tc>
          <w:tcPr>
            <w:tcW w:w="647" w:type="dxa"/>
            <w:gridSpan w:val="2"/>
            <w:tcBorders>
              <w:top w:val="nil"/>
              <w:left w:val="nil"/>
              <w:bottom w:val="single" w:sz="4" w:space="0" w:color="auto"/>
              <w:right w:val="nil"/>
            </w:tcBorders>
            <w:shd w:val="clear" w:color="auto" w:fill="auto"/>
            <w:noWrap/>
            <w:vAlign w:val="bottom"/>
            <w:hideMark/>
          </w:tcPr>
          <w:p w:rsidR="00067E8A" w:rsidRPr="0066426E" w:rsidRDefault="00067E8A" w:rsidP="00A47135">
            <w:pPr>
              <w:rPr>
                <w:color w:val="000000"/>
              </w:rPr>
            </w:pPr>
            <w:r w:rsidRPr="0066426E">
              <w:rPr>
                <w:color w:val="000000"/>
              </w:rPr>
              <w:t> </w:t>
            </w:r>
          </w:p>
        </w:tc>
        <w:tc>
          <w:tcPr>
            <w:tcW w:w="897" w:type="dxa"/>
            <w:gridSpan w:val="2"/>
            <w:tcBorders>
              <w:top w:val="nil"/>
              <w:left w:val="nil"/>
              <w:bottom w:val="single" w:sz="4" w:space="0" w:color="auto"/>
              <w:right w:val="nil"/>
            </w:tcBorders>
            <w:shd w:val="clear" w:color="auto" w:fill="auto"/>
            <w:noWrap/>
            <w:vAlign w:val="bottom"/>
            <w:hideMark/>
          </w:tcPr>
          <w:p w:rsidR="00067E8A" w:rsidRPr="0066426E" w:rsidRDefault="00067E8A" w:rsidP="00A47135">
            <w:pPr>
              <w:rPr>
                <w:color w:val="000000"/>
              </w:rPr>
            </w:pPr>
            <w:r w:rsidRPr="0066426E">
              <w:rPr>
                <w:color w:val="000000"/>
              </w:rPr>
              <w:t> </w:t>
            </w:r>
          </w:p>
        </w:tc>
        <w:tc>
          <w:tcPr>
            <w:tcW w:w="828" w:type="dxa"/>
            <w:gridSpan w:val="2"/>
            <w:tcBorders>
              <w:top w:val="nil"/>
              <w:left w:val="nil"/>
              <w:bottom w:val="single" w:sz="4" w:space="0" w:color="auto"/>
              <w:right w:val="nil"/>
            </w:tcBorders>
            <w:shd w:val="clear" w:color="auto" w:fill="auto"/>
            <w:noWrap/>
            <w:vAlign w:val="bottom"/>
            <w:hideMark/>
          </w:tcPr>
          <w:p w:rsidR="00067E8A" w:rsidRPr="0066426E" w:rsidRDefault="00067E8A" w:rsidP="00A47135">
            <w:pPr>
              <w:rPr>
                <w:color w:val="000000"/>
              </w:rPr>
            </w:pPr>
            <w:r w:rsidRPr="0066426E">
              <w:rPr>
                <w:color w:val="000000"/>
              </w:rPr>
              <w:t> </w:t>
            </w:r>
          </w:p>
        </w:tc>
        <w:tc>
          <w:tcPr>
            <w:tcW w:w="1257" w:type="dxa"/>
            <w:gridSpan w:val="2"/>
            <w:tcBorders>
              <w:top w:val="nil"/>
              <w:left w:val="nil"/>
              <w:bottom w:val="nil"/>
              <w:right w:val="nil"/>
            </w:tcBorders>
            <w:shd w:val="clear" w:color="auto" w:fill="auto"/>
            <w:noWrap/>
            <w:vAlign w:val="bottom"/>
            <w:hideMark/>
          </w:tcPr>
          <w:p w:rsidR="00067E8A" w:rsidRPr="0066426E" w:rsidRDefault="00067E8A" w:rsidP="00A47135">
            <w:pPr>
              <w:rPr>
                <w:color w:val="000000"/>
              </w:rPr>
            </w:pPr>
          </w:p>
        </w:tc>
        <w:tc>
          <w:tcPr>
            <w:tcW w:w="870" w:type="dxa"/>
            <w:gridSpan w:val="3"/>
            <w:tcBorders>
              <w:top w:val="nil"/>
              <w:left w:val="nil"/>
              <w:bottom w:val="nil"/>
              <w:right w:val="nil"/>
            </w:tcBorders>
            <w:shd w:val="clear" w:color="auto" w:fill="auto"/>
            <w:noWrap/>
            <w:vAlign w:val="bottom"/>
            <w:hideMark/>
          </w:tcPr>
          <w:p w:rsidR="00067E8A" w:rsidRPr="0066426E" w:rsidRDefault="00067E8A" w:rsidP="00A47135"/>
        </w:tc>
        <w:tc>
          <w:tcPr>
            <w:tcW w:w="634" w:type="dxa"/>
            <w:tcBorders>
              <w:top w:val="nil"/>
              <w:left w:val="nil"/>
              <w:bottom w:val="nil"/>
              <w:right w:val="nil"/>
            </w:tcBorders>
            <w:shd w:val="clear" w:color="auto" w:fill="auto"/>
            <w:noWrap/>
            <w:vAlign w:val="bottom"/>
            <w:hideMark/>
          </w:tcPr>
          <w:p w:rsidR="00067E8A" w:rsidRPr="0066426E" w:rsidRDefault="00067E8A" w:rsidP="00A47135"/>
        </w:tc>
        <w:tc>
          <w:tcPr>
            <w:tcW w:w="276" w:type="dxa"/>
            <w:tcBorders>
              <w:top w:val="nil"/>
              <w:left w:val="nil"/>
              <w:bottom w:val="nil"/>
              <w:right w:val="nil"/>
            </w:tcBorders>
            <w:shd w:val="clear" w:color="auto" w:fill="auto"/>
            <w:noWrap/>
            <w:vAlign w:val="bottom"/>
            <w:hideMark/>
          </w:tcPr>
          <w:p w:rsidR="00067E8A" w:rsidRPr="0066426E" w:rsidRDefault="00067E8A" w:rsidP="00A47135"/>
        </w:tc>
        <w:tc>
          <w:tcPr>
            <w:tcW w:w="276" w:type="dxa"/>
            <w:gridSpan w:val="2"/>
            <w:tcBorders>
              <w:top w:val="nil"/>
              <w:left w:val="nil"/>
              <w:bottom w:val="nil"/>
              <w:right w:val="nil"/>
            </w:tcBorders>
            <w:shd w:val="clear" w:color="auto" w:fill="auto"/>
            <w:noWrap/>
            <w:vAlign w:val="bottom"/>
            <w:hideMark/>
          </w:tcPr>
          <w:p w:rsidR="00067E8A" w:rsidRPr="0066426E" w:rsidRDefault="00067E8A" w:rsidP="00A47135"/>
        </w:tc>
      </w:tr>
      <w:tr w:rsidR="00067E8A" w:rsidRPr="00E56970" w:rsidTr="00A47135">
        <w:trPr>
          <w:gridBefore w:val="1"/>
          <w:wBefore w:w="642" w:type="dxa"/>
          <w:trHeight w:val="300"/>
        </w:trPr>
        <w:tc>
          <w:tcPr>
            <w:tcW w:w="3529" w:type="dxa"/>
            <w:gridSpan w:val="6"/>
            <w:tcBorders>
              <w:top w:val="single" w:sz="4" w:space="0" w:color="auto"/>
              <w:left w:val="nil"/>
              <w:bottom w:val="single" w:sz="4" w:space="0" w:color="auto"/>
              <w:right w:val="nil"/>
            </w:tcBorders>
            <w:shd w:val="clear" w:color="auto" w:fill="auto"/>
            <w:noWrap/>
            <w:vAlign w:val="bottom"/>
            <w:hideMark/>
          </w:tcPr>
          <w:p w:rsidR="00067E8A" w:rsidRPr="00067E8A" w:rsidRDefault="00067E8A" w:rsidP="00A47135">
            <w:pPr>
              <w:rPr>
                <w:color w:val="000000"/>
                <w:lang w:val="en-US"/>
              </w:rPr>
            </w:pPr>
            <w:r w:rsidRPr="00067E8A">
              <w:rPr>
                <w:color w:val="000000"/>
                <w:lang w:val="en-US"/>
              </w:rPr>
              <w:t>(Vārds Uzvārds, amats,tālr. Nr.)</w:t>
            </w:r>
          </w:p>
        </w:tc>
        <w:tc>
          <w:tcPr>
            <w:tcW w:w="1189" w:type="dxa"/>
            <w:gridSpan w:val="3"/>
            <w:tcBorders>
              <w:top w:val="nil"/>
              <w:left w:val="nil"/>
              <w:bottom w:val="single" w:sz="4" w:space="0" w:color="auto"/>
              <w:right w:val="nil"/>
            </w:tcBorders>
            <w:shd w:val="clear" w:color="auto" w:fill="auto"/>
            <w:noWrap/>
            <w:vAlign w:val="bottom"/>
            <w:hideMark/>
          </w:tcPr>
          <w:p w:rsidR="00067E8A" w:rsidRPr="00067E8A" w:rsidRDefault="00067E8A" w:rsidP="00A47135">
            <w:pPr>
              <w:rPr>
                <w:color w:val="000000"/>
                <w:lang w:val="en-US"/>
              </w:rPr>
            </w:pPr>
            <w:r w:rsidRPr="00067E8A">
              <w:rPr>
                <w:color w:val="000000"/>
                <w:lang w:val="en-US"/>
              </w:rPr>
              <w:t> </w:t>
            </w:r>
          </w:p>
        </w:tc>
        <w:tc>
          <w:tcPr>
            <w:tcW w:w="647" w:type="dxa"/>
            <w:gridSpan w:val="2"/>
            <w:tcBorders>
              <w:top w:val="nil"/>
              <w:left w:val="nil"/>
              <w:bottom w:val="single" w:sz="4" w:space="0" w:color="auto"/>
              <w:right w:val="nil"/>
            </w:tcBorders>
            <w:shd w:val="clear" w:color="auto" w:fill="auto"/>
            <w:noWrap/>
            <w:vAlign w:val="bottom"/>
            <w:hideMark/>
          </w:tcPr>
          <w:p w:rsidR="00067E8A" w:rsidRPr="00067E8A" w:rsidRDefault="00067E8A" w:rsidP="00A47135">
            <w:pPr>
              <w:rPr>
                <w:color w:val="000000"/>
                <w:lang w:val="en-US"/>
              </w:rPr>
            </w:pPr>
            <w:r w:rsidRPr="00067E8A">
              <w:rPr>
                <w:color w:val="000000"/>
                <w:lang w:val="en-US"/>
              </w:rPr>
              <w:t> </w:t>
            </w:r>
          </w:p>
        </w:tc>
        <w:tc>
          <w:tcPr>
            <w:tcW w:w="897" w:type="dxa"/>
            <w:gridSpan w:val="2"/>
            <w:tcBorders>
              <w:top w:val="nil"/>
              <w:left w:val="nil"/>
              <w:bottom w:val="single" w:sz="4" w:space="0" w:color="auto"/>
              <w:right w:val="nil"/>
            </w:tcBorders>
            <w:shd w:val="clear" w:color="auto" w:fill="auto"/>
            <w:noWrap/>
            <w:vAlign w:val="bottom"/>
            <w:hideMark/>
          </w:tcPr>
          <w:p w:rsidR="00067E8A" w:rsidRPr="00067E8A" w:rsidRDefault="00067E8A" w:rsidP="00A47135">
            <w:pPr>
              <w:rPr>
                <w:color w:val="000000"/>
                <w:lang w:val="en-US"/>
              </w:rPr>
            </w:pPr>
            <w:r w:rsidRPr="00067E8A">
              <w:rPr>
                <w:color w:val="000000"/>
                <w:lang w:val="en-US"/>
              </w:rPr>
              <w:t> </w:t>
            </w:r>
          </w:p>
        </w:tc>
        <w:tc>
          <w:tcPr>
            <w:tcW w:w="828" w:type="dxa"/>
            <w:gridSpan w:val="2"/>
            <w:tcBorders>
              <w:top w:val="nil"/>
              <w:left w:val="nil"/>
              <w:bottom w:val="single" w:sz="4" w:space="0" w:color="auto"/>
              <w:right w:val="nil"/>
            </w:tcBorders>
            <w:shd w:val="clear" w:color="auto" w:fill="auto"/>
            <w:noWrap/>
            <w:vAlign w:val="bottom"/>
            <w:hideMark/>
          </w:tcPr>
          <w:p w:rsidR="00067E8A" w:rsidRPr="00067E8A" w:rsidRDefault="00067E8A" w:rsidP="00A47135">
            <w:pPr>
              <w:rPr>
                <w:color w:val="000000"/>
                <w:lang w:val="en-US"/>
              </w:rPr>
            </w:pPr>
            <w:r w:rsidRPr="00067E8A">
              <w:rPr>
                <w:color w:val="000000"/>
                <w:lang w:val="en-US"/>
              </w:rPr>
              <w:t> </w:t>
            </w:r>
          </w:p>
        </w:tc>
        <w:tc>
          <w:tcPr>
            <w:tcW w:w="1257" w:type="dxa"/>
            <w:gridSpan w:val="2"/>
            <w:tcBorders>
              <w:top w:val="nil"/>
              <w:left w:val="nil"/>
              <w:bottom w:val="nil"/>
              <w:right w:val="nil"/>
            </w:tcBorders>
            <w:shd w:val="clear" w:color="auto" w:fill="auto"/>
            <w:noWrap/>
            <w:vAlign w:val="bottom"/>
            <w:hideMark/>
          </w:tcPr>
          <w:p w:rsidR="00067E8A" w:rsidRPr="00067E8A" w:rsidRDefault="00067E8A" w:rsidP="00A47135">
            <w:pPr>
              <w:rPr>
                <w:color w:val="000000"/>
                <w:lang w:val="en-US"/>
              </w:rPr>
            </w:pPr>
          </w:p>
        </w:tc>
        <w:tc>
          <w:tcPr>
            <w:tcW w:w="870" w:type="dxa"/>
            <w:gridSpan w:val="3"/>
            <w:tcBorders>
              <w:top w:val="nil"/>
              <w:left w:val="nil"/>
              <w:bottom w:val="nil"/>
              <w:right w:val="nil"/>
            </w:tcBorders>
            <w:shd w:val="clear" w:color="auto" w:fill="auto"/>
            <w:noWrap/>
            <w:vAlign w:val="bottom"/>
            <w:hideMark/>
          </w:tcPr>
          <w:p w:rsidR="00067E8A" w:rsidRPr="00067E8A" w:rsidRDefault="00067E8A" w:rsidP="00A47135">
            <w:pPr>
              <w:rPr>
                <w:lang w:val="en-US"/>
              </w:rPr>
            </w:pPr>
          </w:p>
        </w:tc>
        <w:tc>
          <w:tcPr>
            <w:tcW w:w="634" w:type="dxa"/>
            <w:tcBorders>
              <w:top w:val="nil"/>
              <w:left w:val="nil"/>
              <w:bottom w:val="nil"/>
              <w:right w:val="nil"/>
            </w:tcBorders>
            <w:shd w:val="clear" w:color="auto" w:fill="auto"/>
            <w:noWrap/>
            <w:vAlign w:val="bottom"/>
            <w:hideMark/>
          </w:tcPr>
          <w:p w:rsidR="00067E8A" w:rsidRPr="00067E8A" w:rsidRDefault="00067E8A" w:rsidP="00A47135">
            <w:pPr>
              <w:rPr>
                <w:lang w:val="en-US"/>
              </w:rPr>
            </w:pPr>
          </w:p>
        </w:tc>
        <w:tc>
          <w:tcPr>
            <w:tcW w:w="276" w:type="dxa"/>
            <w:tcBorders>
              <w:top w:val="nil"/>
              <w:left w:val="nil"/>
              <w:bottom w:val="nil"/>
              <w:right w:val="nil"/>
            </w:tcBorders>
            <w:shd w:val="clear" w:color="auto" w:fill="auto"/>
            <w:noWrap/>
            <w:vAlign w:val="bottom"/>
            <w:hideMark/>
          </w:tcPr>
          <w:p w:rsidR="00067E8A" w:rsidRPr="00067E8A" w:rsidRDefault="00067E8A" w:rsidP="00A47135">
            <w:pPr>
              <w:rPr>
                <w:lang w:val="en-US"/>
              </w:rPr>
            </w:pPr>
          </w:p>
        </w:tc>
        <w:tc>
          <w:tcPr>
            <w:tcW w:w="276" w:type="dxa"/>
            <w:gridSpan w:val="2"/>
            <w:tcBorders>
              <w:top w:val="nil"/>
              <w:left w:val="nil"/>
              <w:bottom w:val="nil"/>
              <w:right w:val="nil"/>
            </w:tcBorders>
            <w:shd w:val="clear" w:color="auto" w:fill="auto"/>
            <w:noWrap/>
            <w:vAlign w:val="bottom"/>
            <w:hideMark/>
          </w:tcPr>
          <w:p w:rsidR="00067E8A" w:rsidRPr="00067E8A" w:rsidRDefault="00067E8A" w:rsidP="00A47135">
            <w:pPr>
              <w:rPr>
                <w:lang w:val="en-US"/>
              </w:rPr>
            </w:pPr>
          </w:p>
        </w:tc>
      </w:tr>
      <w:tr w:rsidR="00067E8A" w:rsidRPr="0066426E" w:rsidTr="00A47135">
        <w:trPr>
          <w:gridBefore w:val="1"/>
          <w:wBefore w:w="642" w:type="dxa"/>
          <w:trHeight w:val="300"/>
        </w:trPr>
        <w:tc>
          <w:tcPr>
            <w:tcW w:w="3529" w:type="dxa"/>
            <w:gridSpan w:val="6"/>
            <w:tcBorders>
              <w:top w:val="nil"/>
              <w:left w:val="nil"/>
              <w:bottom w:val="single" w:sz="4" w:space="0" w:color="auto"/>
              <w:right w:val="nil"/>
            </w:tcBorders>
            <w:shd w:val="clear" w:color="auto" w:fill="auto"/>
            <w:noWrap/>
            <w:vAlign w:val="bottom"/>
            <w:hideMark/>
          </w:tcPr>
          <w:p w:rsidR="00067E8A" w:rsidRPr="0066426E" w:rsidRDefault="00067E8A" w:rsidP="00A47135">
            <w:pPr>
              <w:rPr>
                <w:b/>
                <w:bCs/>
                <w:color w:val="000000"/>
              </w:rPr>
            </w:pPr>
            <w:r w:rsidRPr="0066426E">
              <w:rPr>
                <w:b/>
                <w:bCs/>
                <w:color w:val="000000"/>
              </w:rPr>
              <w:t>NBS atbildīgā persona</w:t>
            </w:r>
          </w:p>
        </w:tc>
        <w:tc>
          <w:tcPr>
            <w:tcW w:w="1189" w:type="dxa"/>
            <w:gridSpan w:val="3"/>
            <w:tcBorders>
              <w:top w:val="nil"/>
              <w:left w:val="nil"/>
              <w:bottom w:val="single" w:sz="4" w:space="0" w:color="auto"/>
              <w:right w:val="nil"/>
            </w:tcBorders>
            <w:shd w:val="clear" w:color="auto" w:fill="auto"/>
            <w:noWrap/>
            <w:vAlign w:val="bottom"/>
            <w:hideMark/>
          </w:tcPr>
          <w:p w:rsidR="00067E8A" w:rsidRPr="0066426E" w:rsidRDefault="00067E8A" w:rsidP="00A47135">
            <w:pPr>
              <w:rPr>
                <w:color w:val="000000"/>
              </w:rPr>
            </w:pPr>
            <w:r w:rsidRPr="0066426E">
              <w:rPr>
                <w:color w:val="000000"/>
              </w:rPr>
              <w:t> </w:t>
            </w:r>
          </w:p>
        </w:tc>
        <w:tc>
          <w:tcPr>
            <w:tcW w:w="647" w:type="dxa"/>
            <w:gridSpan w:val="2"/>
            <w:tcBorders>
              <w:top w:val="nil"/>
              <w:left w:val="nil"/>
              <w:bottom w:val="single" w:sz="4" w:space="0" w:color="auto"/>
              <w:right w:val="nil"/>
            </w:tcBorders>
            <w:shd w:val="clear" w:color="auto" w:fill="auto"/>
            <w:noWrap/>
            <w:vAlign w:val="bottom"/>
            <w:hideMark/>
          </w:tcPr>
          <w:p w:rsidR="00067E8A" w:rsidRPr="0066426E" w:rsidRDefault="00067E8A" w:rsidP="00A47135">
            <w:pPr>
              <w:rPr>
                <w:color w:val="000000"/>
              </w:rPr>
            </w:pPr>
            <w:r w:rsidRPr="0066426E">
              <w:rPr>
                <w:color w:val="000000"/>
              </w:rPr>
              <w:t> </w:t>
            </w:r>
          </w:p>
        </w:tc>
        <w:tc>
          <w:tcPr>
            <w:tcW w:w="897" w:type="dxa"/>
            <w:gridSpan w:val="2"/>
            <w:tcBorders>
              <w:top w:val="nil"/>
              <w:left w:val="nil"/>
              <w:bottom w:val="single" w:sz="4" w:space="0" w:color="auto"/>
              <w:right w:val="nil"/>
            </w:tcBorders>
            <w:shd w:val="clear" w:color="auto" w:fill="auto"/>
            <w:noWrap/>
            <w:vAlign w:val="bottom"/>
            <w:hideMark/>
          </w:tcPr>
          <w:p w:rsidR="00067E8A" w:rsidRPr="0066426E" w:rsidRDefault="00067E8A" w:rsidP="00A47135">
            <w:pPr>
              <w:rPr>
                <w:color w:val="000000"/>
              </w:rPr>
            </w:pPr>
            <w:r w:rsidRPr="0066426E">
              <w:rPr>
                <w:color w:val="000000"/>
              </w:rPr>
              <w:t> </w:t>
            </w:r>
          </w:p>
        </w:tc>
        <w:tc>
          <w:tcPr>
            <w:tcW w:w="828" w:type="dxa"/>
            <w:gridSpan w:val="2"/>
            <w:tcBorders>
              <w:top w:val="nil"/>
              <w:left w:val="nil"/>
              <w:bottom w:val="single" w:sz="4" w:space="0" w:color="auto"/>
              <w:right w:val="nil"/>
            </w:tcBorders>
            <w:shd w:val="clear" w:color="auto" w:fill="auto"/>
            <w:noWrap/>
            <w:vAlign w:val="bottom"/>
            <w:hideMark/>
          </w:tcPr>
          <w:p w:rsidR="00067E8A" w:rsidRPr="0066426E" w:rsidRDefault="00067E8A" w:rsidP="00A47135">
            <w:pPr>
              <w:rPr>
                <w:color w:val="000000"/>
              </w:rPr>
            </w:pPr>
            <w:r w:rsidRPr="0066426E">
              <w:rPr>
                <w:color w:val="000000"/>
              </w:rPr>
              <w:t> </w:t>
            </w:r>
          </w:p>
        </w:tc>
        <w:tc>
          <w:tcPr>
            <w:tcW w:w="1257" w:type="dxa"/>
            <w:gridSpan w:val="2"/>
            <w:tcBorders>
              <w:top w:val="nil"/>
              <w:left w:val="nil"/>
              <w:bottom w:val="nil"/>
              <w:right w:val="nil"/>
            </w:tcBorders>
            <w:shd w:val="clear" w:color="auto" w:fill="auto"/>
            <w:noWrap/>
            <w:vAlign w:val="bottom"/>
            <w:hideMark/>
          </w:tcPr>
          <w:p w:rsidR="00067E8A" w:rsidRPr="0066426E" w:rsidRDefault="00067E8A" w:rsidP="00A47135">
            <w:pPr>
              <w:rPr>
                <w:color w:val="000000"/>
              </w:rPr>
            </w:pPr>
          </w:p>
        </w:tc>
        <w:tc>
          <w:tcPr>
            <w:tcW w:w="870" w:type="dxa"/>
            <w:gridSpan w:val="3"/>
            <w:tcBorders>
              <w:top w:val="nil"/>
              <w:left w:val="nil"/>
              <w:bottom w:val="nil"/>
              <w:right w:val="nil"/>
            </w:tcBorders>
            <w:shd w:val="clear" w:color="auto" w:fill="auto"/>
            <w:noWrap/>
            <w:vAlign w:val="bottom"/>
            <w:hideMark/>
          </w:tcPr>
          <w:p w:rsidR="00067E8A" w:rsidRPr="0066426E" w:rsidRDefault="00067E8A" w:rsidP="00A47135"/>
        </w:tc>
        <w:tc>
          <w:tcPr>
            <w:tcW w:w="634" w:type="dxa"/>
            <w:tcBorders>
              <w:top w:val="nil"/>
              <w:left w:val="nil"/>
              <w:bottom w:val="nil"/>
              <w:right w:val="nil"/>
            </w:tcBorders>
            <w:shd w:val="clear" w:color="auto" w:fill="auto"/>
            <w:noWrap/>
            <w:vAlign w:val="bottom"/>
            <w:hideMark/>
          </w:tcPr>
          <w:p w:rsidR="00067E8A" w:rsidRPr="0066426E" w:rsidRDefault="00067E8A" w:rsidP="00A47135"/>
        </w:tc>
        <w:tc>
          <w:tcPr>
            <w:tcW w:w="276" w:type="dxa"/>
            <w:tcBorders>
              <w:top w:val="nil"/>
              <w:left w:val="nil"/>
              <w:bottom w:val="nil"/>
              <w:right w:val="nil"/>
            </w:tcBorders>
            <w:shd w:val="clear" w:color="auto" w:fill="auto"/>
            <w:noWrap/>
            <w:vAlign w:val="bottom"/>
            <w:hideMark/>
          </w:tcPr>
          <w:p w:rsidR="00067E8A" w:rsidRPr="0066426E" w:rsidRDefault="00067E8A" w:rsidP="00A47135"/>
        </w:tc>
        <w:tc>
          <w:tcPr>
            <w:tcW w:w="276" w:type="dxa"/>
            <w:gridSpan w:val="2"/>
            <w:tcBorders>
              <w:top w:val="nil"/>
              <w:left w:val="nil"/>
              <w:bottom w:val="nil"/>
              <w:right w:val="nil"/>
            </w:tcBorders>
            <w:shd w:val="clear" w:color="auto" w:fill="auto"/>
            <w:noWrap/>
            <w:vAlign w:val="bottom"/>
            <w:hideMark/>
          </w:tcPr>
          <w:p w:rsidR="00067E8A" w:rsidRPr="0066426E" w:rsidRDefault="00067E8A" w:rsidP="00A47135"/>
        </w:tc>
      </w:tr>
      <w:tr w:rsidR="00067E8A" w:rsidRPr="00E56970" w:rsidTr="00A47135">
        <w:trPr>
          <w:gridBefore w:val="1"/>
          <w:wBefore w:w="642" w:type="dxa"/>
          <w:trHeight w:val="300"/>
        </w:trPr>
        <w:tc>
          <w:tcPr>
            <w:tcW w:w="3529" w:type="dxa"/>
            <w:gridSpan w:val="6"/>
            <w:tcBorders>
              <w:top w:val="nil"/>
              <w:left w:val="nil"/>
              <w:bottom w:val="single" w:sz="4" w:space="0" w:color="auto"/>
              <w:right w:val="nil"/>
            </w:tcBorders>
            <w:shd w:val="clear" w:color="auto" w:fill="auto"/>
            <w:noWrap/>
            <w:vAlign w:val="bottom"/>
            <w:hideMark/>
          </w:tcPr>
          <w:p w:rsidR="00067E8A" w:rsidRPr="00067E8A" w:rsidRDefault="00067E8A" w:rsidP="00A47135">
            <w:pPr>
              <w:rPr>
                <w:color w:val="000000"/>
                <w:lang w:val="en-US"/>
              </w:rPr>
            </w:pPr>
            <w:r w:rsidRPr="00067E8A">
              <w:rPr>
                <w:color w:val="000000"/>
                <w:lang w:val="en-US"/>
              </w:rPr>
              <w:t>(Vārds Uzvārds, amats,tālr. Nr.)</w:t>
            </w:r>
          </w:p>
        </w:tc>
        <w:tc>
          <w:tcPr>
            <w:tcW w:w="1189" w:type="dxa"/>
            <w:gridSpan w:val="3"/>
            <w:tcBorders>
              <w:top w:val="nil"/>
              <w:left w:val="nil"/>
              <w:bottom w:val="single" w:sz="4" w:space="0" w:color="auto"/>
              <w:right w:val="nil"/>
            </w:tcBorders>
            <w:shd w:val="clear" w:color="auto" w:fill="auto"/>
            <w:noWrap/>
            <w:vAlign w:val="bottom"/>
            <w:hideMark/>
          </w:tcPr>
          <w:p w:rsidR="00067E8A" w:rsidRPr="00067E8A" w:rsidRDefault="00067E8A" w:rsidP="00A47135">
            <w:pPr>
              <w:rPr>
                <w:color w:val="000000"/>
                <w:lang w:val="en-US"/>
              </w:rPr>
            </w:pPr>
            <w:r w:rsidRPr="00067E8A">
              <w:rPr>
                <w:color w:val="000000"/>
                <w:lang w:val="en-US"/>
              </w:rPr>
              <w:t> </w:t>
            </w:r>
          </w:p>
        </w:tc>
        <w:tc>
          <w:tcPr>
            <w:tcW w:w="647" w:type="dxa"/>
            <w:gridSpan w:val="2"/>
            <w:tcBorders>
              <w:top w:val="nil"/>
              <w:left w:val="nil"/>
              <w:bottom w:val="single" w:sz="4" w:space="0" w:color="auto"/>
              <w:right w:val="nil"/>
            </w:tcBorders>
            <w:shd w:val="clear" w:color="auto" w:fill="auto"/>
            <w:noWrap/>
            <w:vAlign w:val="bottom"/>
            <w:hideMark/>
          </w:tcPr>
          <w:p w:rsidR="00067E8A" w:rsidRPr="00067E8A" w:rsidRDefault="00067E8A" w:rsidP="00A47135">
            <w:pPr>
              <w:rPr>
                <w:color w:val="000000"/>
                <w:lang w:val="en-US"/>
              </w:rPr>
            </w:pPr>
            <w:r w:rsidRPr="00067E8A">
              <w:rPr>
                <w:color w:val="000000"/>
                <w:lang w:val="en-US"/>
              </w:rPr>
              <w:t> </w:t>
            </w:r>
          </w:p>
        </w:tc>
        <w:tc>
          <w:tcPr>
            <w:tcW w:w="897" w:type="dxa"/>
            <w:gridSpan w:val="2"/>
            <w:tcBorders>
              <w:top w:val="nil"/>
              <w:left w:val="nil"/>
              <w:bottom w:val="single" w:sz="4" w:space="0" w:color="auto"/>
              <w:right w:val="nil"/>
            </w:tcBorders>
            <w:shd w:val="clear" w:color="auto" w:fill="auto"/>
            <w:noWrap/>
            <w:vAlign w:val="bottom"/>
            <w:hideMark/>
          </w:tcPr>
          <w:p w:rsidR="00067E8A" w:rsidRPr="00067E8A" w:rsidRDefault="00067E8A" w:rsidP="00A47135">
            <w:pPr>
              <w:rPr>
                <w:color w:val="000000"/>
                <w:lang w:val="en-US"/>
              </w:rPr>
            </w:pPr>
            <w:r w:rsidRPr="00067E8A">
              <w:rPr>
                <w:color w:val="000000"/>
                <w:lang w:val="en-US"/>
              </w:rPr>
              <w:t> </w:t>
            </w:r>
          </w:p>
        </w:tc>
        <w:tc>
          <w:tcPr>
            <w:tcW w:w="828" w:type="dxa"/>
            <w:gridSpan w:val="2"/>
            <w:tcBorders>
              <w:top w:val="nil"/>
              <w:left w:val="nil"/>
              <w:bottom w:val="single" w:sz="4" w:space="0" w:color="auto"/>
              <w:right w:val="nil"/>
            </w:tcBorders>
            <w:shd w:val="clear" w:color="auto" w:fill="auto"/>
            <w:noWrap/>
            <w:vAlign w:val="bottom"/>
            <w:hideMark/>
          </w:tcPr>
          <w:p w:rsidR="00067E8A" w:rsidRPr="00067E8A" w:rsidRDefault="00067E8A" w:rsidP="00A47135">
            <w:pPr>
              <w:rPr>
                <w:color w:val="000000"/>
                <w:lang w:val="en-US"/>
              </w:rPr>
            </w:pPr>
            <w:r w:rsidRPr="00067E8A">
              <w:rPr>
                <w:color w:val="000000"/>
                <w:lang w:val="en-US"/>
              </w:rPr>
              <w:t> </w:t>
            </w:r>
          </w:p>
        </w:tc>
        <w:tc>
          <w:tcPr>
            <w:tcW w:w="1257" w:type="dxa"/>
            <w:gridSpan w:val="2"/>
            <w:tcBorders>
              <w:top w:val="nil"/>
              <w:left w:val="nil"/>
              <w:bottom w:val="nil"/>
              <w:right w:val="nil"/>
            </w:tcBorders>
            <w:shd w:val="clear" w:color="auto" w:fill="auto"/>
            <w:noWrap/>
            <w:vAlign w:val="bottom"/>
            <w:hideMark/>
          </w:tcPr>
          <w:p w:rsidR="00067E8A" w:rsidRPr="00067E8A" w:rsidRDefault="00067E8A" w:rsidP="00A47135">
            <w:pPr>
              <w:rPr>
                <w:color w:val="000000"/>
                <w:lang w:val="en-US"/>
              </w:rPr>
            </w:pPr>
          </w:p>
        </w:tc>
        <w:tc>
          <w:tcPr>
            <w:tcW w:w="870" w:type="dxa"/>
            <w:gridSpan w:val="3"/>
            <w:tcBorders>
              <w:top w:val="nil"/>
              <w:left w:val="nil"/>
              <w:bottom w:val="nil"/>
              <w:right w:val="nil"/>
            </w:tcBorders>
            <w:shd w:val="clear" w:color="auto" w:fill="auto"/>
            <w:noWrap/>
            <w:vAlign w:val="bottom"/>
            <w:hideMark/>
          </w:tcPr>
          <w:p w:rsidR="00067E8A" w:rsidRPr="00067E8A" w:rsidRDefault="00067E8A" w:rsidP="00A47135">
            <w:pPr>
              <w:rPr>
                <w:lang w:val="en-US"/>
              </w:rPr>
            </w:pPr>
          </w:p>
        </w:tc>
        <w:tc>
          <w:tcPr>
            <w:tcW w:w="634" w:type="dxa"/>
            <w:tcBorders>
              <w:top w:val="nil"/>
              <w:left w:val="nil"/>
              <w:bottom w:val="nil"/>
              <w:right w:val="nil"/>
            </w:tcBorders>
            <w:shd w:val="clear" w:color="auto" w:fill="auto"/>
            <w:noWrap/>
            <w:vAlign w:val="bottom"/>
            <w:hideMark/>
          </w:tcPr>
          <w:p w:rsidR="00067E8A" w:rsidRPr="00067E8A" w:rsidRDefault="00067E8A" w:rsidP="00A47135">
            <w:pPr>
              <w:rPr>
                <w:lang w:val="en-US"/>
              </w:rPr>
            </w:pPr>
          </w:p>
        </w:tc>
        <w:tc>
          <w:tcPr>
            <w:tcW w:w="276" w:type="dxa"/>
            <w:tcBorders>
              <w:top w:val="nil"/>
              <w:left w:val="nil"/>
              <w:bottom w:val="nil"/>
              <w:right w:val="nil"/>
            </w:tcBorders>
            <w:shd w:val="clear" w:color="auto" w:fill="auto"/>
            <w:noWrap/>
            <w:vAlign w:val="bottom"/>
            <w:hideMark/>
          </w:tcPr>
          <w:p w:rsidR="00067E8A" w:rsidRPr="00067E8A" w:rsidRDefault="00067E8A" w:rsidP="00A47135">
            <w:pPr>
              <w:rPr>
                <w:lang w:val="en-US"/>
              </w:rPr>
            </w:pPr>
          </w:p>
        </w:tc>
        <w:tc>
          <w:tcPr>
            <w:tcW w:w="276" w:type="dxa"/>
            <w:gridSpan w:val="2"/>
            <w:tcBorders>
              <w:top w:val="nil"/>
              <w:left w:val="nil"/>
              <w:bottom w:val="nil"/>
              <w:right w:val="nil"/>
            </w:tcBorders>
            <w:shd w:val="clear" w:color="auto" w:fill="auto"/>
            <w:noWrap/>
            <w:vAlign w:val="bottom"/>
            <w:hideMark/>
          </w:tcPr>
          <w:p w:rsidR="00067E8A" w:rsidRPr="00067E8A" w:rsidRDefault="00067E8A" w:rsidP="00A47135">
            <w:pPr>
              <w:rPr>
                <w:lang w:val="en-US"/>
              </w:rPr>
            </w:pPr>
          </w:p>
        </w:tc>
      </w:tr>
      <w:tr w:rsidR="00067E8A" w:rsidRPr="00E56970" w:rsidTr="00A47135">
        <w:trPr>
          <w:gridBefore w:val="1"/>
          <w:wBefore w:w="642" w:type="dxa"/>
          <w:trHeight w:val="510"/>
        </w:trPr>
        <w:tc>
          <w:tcPr>
            <w:tcW w:w="1367" w:type="dxa"/>
            <w:gridSpan w:val="2"/>
            <w:tcBorders>
              <w:top w:val="nil"/>
              <w:left w:val="nil"/>
              <w:bottom w:val="nil"/>
              <w:right w:val="nil"/>
            </w:tcBorders>
            <w:shd w:val="clear" w:color="auto" w:fill="auto"/>
            <w:noWrap/>
            <w:vAlign w:val="bottom"/>
            <w:hideMark/>
          </w:tcPr>
          <w:p w:rsidR="00067E8A" w:rsidRPr="00067E8A" w:rsidRDefault="00067E8A" w:rsidP="00A47135">
            <w:pPr>
              <w:rPr>
                <w:lang w:val="en-US"/>
              </w:rPr>
            </w:pPr>
          </w:p>
        </w:tc>
        <w:tc>
          <w:tcPr>
            <w:tcW w:w="950" w:type="dxa"/>
            <w:tcBorders>
              <w:top w:val="nil"/>
              <w:left w:val="nil"/>
              <w:bottom w:val="nil"/>
              <w:right w:val="nil"/>
            </w:tcBorders>
            <w:shd w:val="clear" w:color="auto" w:fill="auto"/>
            <w:noWrap/>
            <w:vAlign w:val="bottom"/>
            <w:hideMark/>
          </w:tcPr>
          <w:p w:rsidR="00067E8A" w:rsidRPr="00067E8A" w:rsidRDefault="00067E8A" w:rsidP="00A47135">
            <w:pPr>
              <w:rPr>
                <w:lang w:val="en-US"/>
              </w:rPr>
            </w:pPr>
          </w:p>
        </w:tc>
        <w:tc>
          <w:tcPr>
            <w:tcW w:w="1183" w:type="dxa"/>
            <w:gridSpan w:val="2"/>
            <w:tcBorders>
              <w:top w:val="nil"/>
              <w:left w:val="nil"/>
              <w:bottom w:val="nil"/>
              <w:right w:val="nil"/>
            </w:tcBorders>
            <w:shd w:val="clear" w:color="auto" w:fill="auto"/>
            <w:noWrap/>
            <w:vAlign w:val="bottom"/>
            <w:hideMark/>
          </w:tcPr>
          <w:p w:rsidR="00067E8A" w:rsidRPr="00067E8A" w:rsidRDefault="00067E8A" w:rsidP="00A47135">
            <w:pPr>
              <w:rPr>
                <w:lang w:val="en-US"/>
              </w:rPr>
            </w:pPr>
          </w:p>
        </w:tc>
        <w:tc>
          <w:tcPr>
            <w:tcW w:w="1199" w:type="dxa"/>
            <w:gridSpan w:val="3"/>
            <w:tcBorders>
              <w:top w:val="nil"/>
              <w:left w:val="nil"/>
              <w:bottom w:val="nil"/>
              <w:right w:val="nil"/>
            </w:tcBorders>
            <w:shd w:val="clear" w:color="auto" w:fill="auto"/>
            <w:noWrap/>
            <w:vAlign w:val="bottom"/>
            <w:hideMark/>
          </w:tcPr>
          <w:p w:rsidR="00067E8A" w:rsidRPr="00067E8A" w:rsidRDefault="00067E8A" w:rsidP="00A47135">
            <w:pPr>
              <w:rPr>
                <w:lang w:val="en-US"/>
              </w:rPr>
            </w:pPr>
          </w:p>
        </w:tc>
        <w:tc>
          <w:tcPr>
            <w:tcW w:w="647" w:type="dxa"/>
            <w:gridSpan w:val="2"/>
            <w:tcBorders>
              <w:top w:val="nil"/>
              <w:left w:val="nil"/>
              <w:bottom w:val="nil"/>
              <w:right w:val="nil"/>
            </w:tcBorders>
            <w:shd w:val="clear" w:color="auto" w:fill="auto"/>
            <w:noWrap/>
            <w:vAlign w:val="bottom"/>
            <w:hideMark/>
          </w:tcPr>
          <w:p w:rsidR="00067E8A" w:rsidRPr="00067E8A" w:rsidRDefault="00067E8A" w:rsidP="00A47135">
            <w:pPr>
              <w:rPr>
                <w:lang w:val="en-US"/>
              </w:rPr>
            </w:pPr>
          </w:p>
        </w:tc>
        <w:tc>
          <w:tcPr>
            <w:tcW w:w="916" w:type="dxa"/>
            <w:gridSpan w:val="3"/>
            <w:tcBorders>
              <w:top w:val="nil"/>
              <w:left w:val="nil"/>
              <w:bottom w:val="nil"/>
              <w:right w:val="nil"/>
            </w:tcBorders>
            <w:shd w:val="clear" w:color="auto" w:fill="auto"/>
            <w:noWrap/>
            <w:vAlign w:val="bottom"/>
            <w:hideMark/>
          </w:tcPr>
          <w:p w:rsidR="00067E8A" w:rsidRPr="00067E8A" w:rsidRDefault="00067E8A" w:rsidP="00A47135">
            <w:pPr>
              <w:rPr>
                <w:lang w:val="en-US"/>
              </w:rPr>
            </w:pPr>
          </w:p>
        </w:tc>
        <w:tc>
          <w:tcPr>
            <w:tcW w:w="828" w:type="dxa"/>
            <w:gridSpan w:val="2"/>
            <w:tcBorders>
              <w:top w:val="nil"/>
              <w:left w:val="nil"/>
              <w:bottom w:val="nil"/>
              <w:right w:val="nil"/>
            </w:tcBorders>
            <w:shd w:val="clear" w:color="auto" w:fill="auto"/>
            <w:noWrap/>
            <w:vAlign w:val="bottom"/>
            <w:hideMark/>
          </w:tcPr>
          <w:p w:rsidR="00067E8A" w:rsidRPr="00067E8A" w:rsidRDefault="00067E8A" w:rsidP="00A47135">
            <w:pPr>
              <w:rPr>
                <w:lang w:val="en-US"/>
              </w:rPr>
            </w:pPr>
          </w:p>
        </w:tc>
        <w:tc>
          <w:tcPr>
            <w:tcW w:w="1257" w:type="dxa"/>
            <w:gridSpan w:val="2"/>
            <w:tcBorders>
              <w:top w:val="nil"/>
              <w:left w:val="nil"/>
              <w:bottom w:val="nil"/>
              <w:right w:val="nil"/>
            </w:tcBorders>
            <w:shd w:val="clear" w:color="auto" w:fill="auto"/>
            <w:noWrap/>
            <w:vAlign w:val="bottom"/>
            <w:hideMark/>
          </w:tcPr>
          <w:p w:rsidR="00067E8A" w:rsidRPr="00067E8A" w:rsidRDefault="00067E8A" w:rsidP="00A47135">
            <w:pPr>
              <w:rPr>
                <w:lang w:val="en-US"/>
              </w:rPr>
            </w:pPr>
          </w:p>
        </w:tc>
        <w:tc>
          <w:tcPr>
            <w:tcW w:w="870" w:type="dxa"/>
            <w:gridSpan w:val="3"/>
            <w:tcBorders>
              <w:top w:val="nil"/>
              <w:left w:val="nil"/>
              <w:bottom w:val="nil"/>
              <w:right w:val="nil"/>
            </w:tcBorders>
            <w:shd w:val="clear" w:color="auto" w:fill="auto"/>
            <w:noWrap/>
            <w:vAlign w:val="bottom"/>
            <w:hideMark/>
          </w:tcPr>
          <w:p w:rsidR="00067E8A" w:rsidRPr="00067E8A" w:rsidRDefault="00067E8A" w:rsidP="00A47135">
            <w:pPr>
              <w:rPr>
                <w:lang w:val="en-US"/>
              </w:rPr>
            </w:pPr>
          </w:p>
        </w:tc>
        <w:tc>
          <w:tcPr>
            <w:tcW w:w="634" w:type="dxa"/>
            <w:tcBorders>
              <w:top w:val="nil"/>
              <w:left w:val="nil"/>
              <w:bottom w:val="nil"/>
              <w:right w:val="nil"/>
            </w:tcBorders>
            <w:shd w:val="clear" w:color="auto" w:fill="auto"/>
            <w:noWrap/>
            <w:vAlign w:val="bottom"/>
            <w:hideMark/>
          </w:tcPr>
          <w:p w:rsidR="00067E8A" w:rsidRPr="00067E8A" w:rsidRDefault="00067E8A" w:rsidP="00A47135">
            <w:pPr>
              <w:rPr>
                <w:lang w:val="en-US"/>
              </w:rPr>
            </w:pPr>
          </w:p>
        </w:tc>
        <w:tc>
          <w:tcPr>
            <w:tcW w:w="276" w:type="dxa"/>
            <w:tcBorders>
              <w:top w:val="nil"/>
              <w:left w:val="nil"/>
              <w:bottom w:val="nil"/>
              <w:right w:val="nil"/>
            </w:tcBorders>
            <w:shd w:val="clear" w:color="auto" w:fill="auto"/>
            <w:noWrap/>
            <w:vAlign w:val="bottom"/>
            <w:hideMark/>
          </w:tcPr>
          <w:p w:rsidR="00067E8A" w:rsidRPr="00067E8A" w:rsidRDefault="00067E8A" w:rsidP="00A47135">
            <w:pPr>
              <w:rPr>
                <w:lang w:val="en-US"/>
              </w:rPr>
            </w:pPr>
          </w:p>
        </w:tc>
        <w:tc>
          <w:tcPr>
            <w:tcW w:w="276" w:type="dxa"/>
            <w:gridSpan w:val="2"/>
            <w:tcBorders>
              <w:top w:val="nil"/>
              <w:left w:val="nil"/>
              <w:bottom w:val="nil"/>
              <w:right w:val="nil"/>
            </w:tcBorders>
            <w:shd w:val="clear" w:color="auto" w:fill="auto"/>
            <w:noWrap/>
            <w:vAlign w:val="bottom"/>
            <w:hideMark/>
          </w:tcPr>
          <w:p w:rsidR="00067E8A" w:rsidRPr="00067E8A" w:rsidRDefault="00067E8A" w:rsidP="00A47135">
            <w:pPr>
              <w:rPr>
                <w:lang w:val="en-US"/>
              </w:rPr>
            </w:pPr>
          </w:p>
        </w:tc>
      </w:tr>
      <w:tr w:rsidR="00067E8A" w:rsidRPr="0066426E" w:rsidTr="00A47135">
        <w:trPr>
          <w:gridBefore w:val="1"/>
          <w:gridAfter w:val="1"/>
          <w:wBefore w:w="642" w:type="dxa"/>
          <w:wAfter w:w="196" w:type="dxa"/>
          <w:trHeight w:val="345"/>
        </w:trPr>
        <w:tc>
          <w:tcPr>
            <w:tcW w:w="1367" w:type="dxa"/>
            <w:gridSpan w:val="2"/>
            <w:tcBorders>
              <w:top w:val="nil"/>
              <w:left w:val="nil"/>
              <w:bottom w:val="nil"/>
              <w:right w:val="nil"/>
            </w:tcBorders>
            <w:shd w:val="clear" w:color="auto" w:fill="auto"/>
            <w:noWrap/>
            <w:vAlign w:val="bottom"/>
            <w:hideMark/>
          </w:tcPr>
          <w:p w:rsidR="00067E8A" w:rsidRPr="00067E8A" w:rsidRDefault="00067E8A" w:rsidP="00A47135">
            <w:pPr>
              <w:rPr>
                <w:lang w:val="en-US"/>
              </w:rPr>
            </w:pPr>
          </w:p>
        </w:tc>
        <w:tc>
          <w:tcPr>
            <w:tcW w:w="950" w:type="dxa"/>
            <w:tcBorders>
              <w:top w:val="nil"/>
              <w:left w:val="nil"/>
              <w:bottom w:val="nil"/>
              <w:right w:val="nil"/>
            </w:tcBorders>
            <w:shd w:val="clear" w:color="auto" w:fill="auto"/>
            <w:noWrap/>
            <w:vAlign w:val="bottom"/>
            <w:hideMark/>
          </w:tcPr>
          <w:p w:rsidR="00067E8A" w:rsidRPr="00067E8A" w:rsidRDefault="00067E8A" w:rsidP="00A47135">
            <w:pPr>
              <w:rPr>
                <w:lang w:val="en-US"/>
              </w:rPr>
            </w:pPr>
          </w:p>
        </w:tc>
        <w:tc>
          <w:tcPr>
            <w:tcW w:w="1183" w:type="dxa"/>
            <w:gridSpan w:val="2"/>
            <w:tcBorders>
              <w:top w:val="nil"/>
              <w:left w:val="nil"/>
              <w:bottom w:val="nil"/>
              <w:right w:val="nil"/>
            </w:tcBorders>
            <w:shd w:val="clear" w:color="auto" w:fill="auto"/>
            <w:noWrap/>
            <w:vAlign w:val="bottom"/>
            <w:hideMark/>
          </w:tcPr>
          <w:p w:rsidR="00067E8A" w:rsidRPr="00067E8A" w:rsidRDefault="00067E8A" w:rsidP="00A47135">
            <w:pPr>
              <w:rPr>
                <w:lang w:val="en-US"/>
              </w:rPr>
            </w:pPr>
          </w:p>
        </w:tc>
        <w:tc>
          <w:tcPr>
            <w:tcW w:w="1199" w:type="dxa"/>
            <w:gridSpan w:val="3"/>
            <w:tcBorders>
              <w:top w:val="nil"/>
              <w:left w:val="nil"/>
              <w:bottom w:val="nil"/>
              <w:right w:val="nil"/>
            </w:tcBorders>
            <w:shd w:val="clear" w:color="auto" w:fill="auto"/>
            <w:noWrap/>
            <w:vAlign w:val="bottom"/>
            <w:hideMark/>
          </w:tcPr>
          <w:p w:rsidR="00067E8A" w:rsidRPr="00067E8A" w:rsidRDefault="00067E8A" w:rsidP="00A47135">
            <w:pPr>
              <w:rPr>
                <w:lang w:val="en-US"/>
              </w:rPr>
            </w:pPr>
          </w:p>
        </w:tc>
        <w:tc>
          <w:tcPr>
            <w:tcW w:w="647" w:type="dxa"/>
            <w:gridSpan w:val="2"/>
            <w:tcBorders>
              <w:top w:val="nil"/>
              <w:left w:val="nil"/>
              <w:bottom w:val="nil"/>
              <w:right w:val="nil"/>
            </w:tcBorders>
            <w:shd w:val="clear" w:color="auto" w:fill="auto"/>
            <w:noWrap/>
            <w:vAlign w:val="bottom"/>
            <w:hideMark/>
          </w:tcPr>
          <w:p w:rsidR="00067E8A" w:rsidRPr="00067E8A" w:rsidRDefault="00067E8A" w:rsidP="00A47135">
            <w:pPr>
              <w:rPr>
                <w:lang w:val="en-US"/>
              </w:rPr>
            </w:pPr>
          </w:p>
        </w:tc>
        <w:tc>
          <w:tcPr>
            <w:tcW w:w="916" w:type="dxa"/>
            <w:gridSpan w:val="3"/>
            <w:tcBorders>
              <w:top w:val="nil"/>
              <w:left w:val="nil"/>
              <w:bottom w:val="nil"/>
              <w:right w:val="nil"/>
            </w:tcBorders>
            <w:shd w:val="clear" w:color="auto" w:fill="auto"/>
            <w:noWrap/>
            <w:vAlign w:val="bottom"/>
            <w:hideMark/>
          </w:tcPr>
          <w:p w:rsidR="00067E8A" w:rsidRPr="00067E8A" w:rsidRDefault="00067E8A" w:rsidP="00A47135">
            <w:pPr>
              <w:rPr>
                <w:lang w:val="en-US"/>
              </w:rPr>
            </w:pPr>
          </w:p>
        </w:tc>
        <w:tc>
          <w:tcPr>
            <w:tcW w:w="828" w:type="dxa"/>
            <w:gridSpan w:val="2"/>
            <w:tcBorders>
              <w:top w:val="nil"/>
              <w:left w:val="nil"/>
              <w:bottom w:val="nil"/>
              <w:right w:val="nil"/>
            </w:tcBorders>
            <w:shd w:val="clear" w:color="auto" w:fill="auto"/>
            <w:noWrap/>
            <w:vAlign w:val="bottom"/>
            <w:hideMark/>
          </w:tcPr>
          <w:p w:rsidR="00067E8A" w:rsidRPr="00067E8A" w:rsidRDefault="00067E8A" w:rsidP="00A47135">
            <w:pPr>
              <w:rPr>
                <w:lang w:val="en-US"/>
              </w:rPr>
            </w:pPr>
          </w:p>
        </w:tc>
        <w:tc>
          <w:tcPr>
            <w:tcW w:w="1257" w:type="dxa"/>
            <w:gridSpan w:val="2"/>
            <w:tcBorders>
              <w:top w:val="nil"/>
              <w:left w:val="nil"/>
              <w:bottom w:val="nil"/>
              <w:right w:val="nil"/>
            </w:tcBorders>
            <w:shd w:val="clear" w:color="auto" w:fill="auto"/>
            <w:noWrap/>
            <w:vAlign w:val="bottom"/>
            <w:hideMark/>
          </w:tcPr>
          <w:p w:rsidR="00067E8A" w:rsidRPr="00067E8A" w:rsidRDefault="00067E8A" w:rsidP="00A47135">
            <w:pPr>
              <w:rPr>
                <w:lang w:val="en-US"/>
              </w:rPr>
            </w:pPr>
          </w:p>
        </w:tc>
        <w:tc>
          <w:tcPr>
            <w:tcW w:w="236" w:type="dxa"/>
            <w:tcBorders>
              <w:top w:val="nil"/>
              <w:left w:val="nil"/>
              <w:bottom w:val="nil"/>
              <w:right w:val="nil"/>
            </w:tcBorders>
            <w:shd w:val="clear" w:color="auto" w:fill="auto"/>
            <w:noWrap/>
            <w:vAlign w:val="bottom"/>
            <w:hideMark/>
          </w:tcPr>
          <w:p w:rsidR="00067E8A" w:rsidRPr="00067E8A" w:rsidRDefault="00067E8A" w:rsidP="00A47135">
            <w:pPr>
              <w:rPr>
                <w:lang w:val="en-US"/>
              </w:rPr>
            </w:pPr>
          </w:p>
        </w:tc>
        <w:tc>
          <w:tcPr>
            <w:tcW w:w="1268" w:type="dxa"/>
            <w:gridSpan w:val="3"/>
            <w:tcBorders>
              <w:top w:val="nil"/>
              <w:left w:val="nil"/>
              <w:bottom w:val="nil"/>
              <w:right w:val="nil"/>
            </w:tcBorders>
            <w:shd w:val="clear" w:color="auto" w:fill="auto"/>
            <w:noWrap/>
            <w:vAlign w:val="bottom"/>
            <w:hideMark/>
          </w:tcPr>
          <w:p w:rsidR="00067E8A" w:rsidRPr="0066426E" w:rsidRDefault="00067E8A" w:rsidP="00A47135">
            <w:pPr>
              <w:rPr>
                <w:color w:val="000000"/>
              </w:rPr>
            </w:pPr>
            <w:r w:rsidRPr="0066426E">
              <w:rPr>
                <w:color w:val="000000"/>
              </w:rPr>
              <w:t xml:space="preserve">d/d -darba dienas; </w:t>
            </w:r>
          </w:p>
        </w:tc>
        <w:tc>
          <w:tcPr>
            <w:tcW w:w="356" w:type="dxa"/>
            <w:gridSpan w:val="2"/>
            <w:tcBorders>
              <w:top w:val="nil"/>
              <w:left w:val="nil"/>
              <w:bottom w:val="nil"/>
              <w:right w:val="nil"/>
            </w:tcBorders>
            <w:shd w:val="clear" w:color="auto" w:fill="auto"/>
            <w:noWrap/>
            <w:vAlign w:val="bottom"/>
            <w:hideMark/>
          </w:tcPr>
          <w:p w:rsidR="00067E8A" w:rsidRPr="0066426E" w:rsidRDefault="00067E8A" w:rsidP="00A47135">
            <w:pPr>
              <w:rPr>
                <w:color w:val="000000"/>
              </w:rPr>
            </w:pPr>
          </w:p>
        </w:tc>
      </w:tr>
      <w:tr w:rsidR="00067E8A" w:rsidRPr="0066426E" w:rsidTr="00A47135">
        <w:trPr>
          <w:gridBefore w:val="1"/>
          <w:gridAfter w:val="1"/>
          <w:wBefore w:w="642" w:type="dxa"/>
          <w:wAfter w:w="196" w:type="dxa"/>
          <w:trHeight w:val="505"/>
        </w:trPr>
        <w:tc>
          <w:tcPr>
            <w:tcW w:w="1367" w:type="dxa"/>
            <w:gridSpan w:val="2"/>
            <w:tcBorders>
              <w:top w:val="nil"/>
              <w:left w:val="nil"/>
              <w:bottom w:val="nil"/>
              <w:right w:val="nil"/>
            </w:tcBorders>
            <w:shd w:val="clear" w:color="auto" w:fill="auto"/>
            <w:noWrap/>
            <w:vAlign w:val="bottom"/>
            <w:hideMark/>
          </w:tcPr>
          <w:p w:rsidR="00067E8A" w:rsidRPr="0066426E" w:rsidRDefault="00067E8A" w:rsidP="00A47135"/>
        </w:tc>
        <w:tc>
          <w:tcPr>
            <w:tcW w:w="950" w:type="dxa"/>
            <w:tcBorders>
              <w:top w:val="nil"/>
              <w:left w:val="nil"/>
              <w:bottom w:val="nil"/>
              <w:right w:val="nil"/>
            </w:tcBorders>
            <w:shd w:val="clear" w:color="auto" w:fill="auto"/>
            <w:noWrap/>
            <w:vAlign w:val="bottom"/>
            <w:hideMark/>
          </w:tcPr>
          <w:p w:rsidR="00067E8A" w:rsidRPr="0066426E" w:rsidRDefault="00067E8A" w:rsidP="00A47135"/>
        </w:tc>
        <w:tc>
          <w:tcPr>
            <w:tcW w:w="1183" w:type="dxa"/>
            <w:gridSpan w:val="2"/>
            <w:tcBorders>
              <w:top w:val="nil"/>
              <w:left w:val="nil"/>
              <w:bottom w:val="nil"/>
              <w:right w:val="nil"/>
            </w:tcBorders>
            <w:shd w:val="clear" w:color="auto" w:fill="auto"/>
            <w:noWrap/>
            <w:vAlign w:val="bottom"/>
            <w:hideMark/>
          </w:tcPr>
          <w:p w:rsidR="00067E8A" w:rsidRPr="0066426E" w:rsidRDefault="00067E8A" w:rsidP="00A47135"/>
        </w:tc>
        <w:tc>
          <w:tcPr>
            <w:tcW w:w="1199" w:type="dxa"/>
            <w:gridSpan w:val="3"/>
            <w:tcBorders>
              <w:top w:val="nil"/>
              <w:left w:val="nil"/>
              <w:bottom w:val="nil"/>
              <w:right w:val="nil"/>
            </w:tcBorders>
            <w:shd w:val="clear" w:color="auto" w:fill="auto"/>
            <w:noWrap/>
            <w:vAlign w:val="bottom"/>
            <w:hideMark/>
          </w:tcPr>
          <w:p w:rsidR="00067E8A" w:rsidRPr="0066426E" w:rsidRDefault="00067E8A" w:rsidP="00A47135"/>
        </w:tc>
        <w:tc>
          <w:tcPr>
            <w:tcW w:w="647" w:type="dxa"/>
            <w:gridSpan w:val="2"/>
            <w:tcBorders>
              <w:top w:val="nil"/>
              <w:left w:val="nil"/>
              <w:bottom w:val="nil"/>
              <w:right w:val="nil"/>
            </w:tcBorders>
            <w:shd w:val="clear" w:color="auto" w:fill="auto"/>
            <w:noWrap/>
            <w:vAlign w:val="bottom"/>
            <w:hideMark/>
          </w:tcPr>
          <w:p w:rsidR="00067E8A" w:rsidRPr="0066426E" w:rsidRDefault="00067E8A" w:rsidP="00A47135"/>
        </w:tc>
        <w:tc>
          <w:tcPr>
            <w:tcW w:w="916" w:type="dxa"/>
            <w:gridSpan w:val="3"/>
            <w:tcBorders>
              <w:top w:val="nil"/>
              <w:left w:val="nil"/>
              <w:bottom w:val="nil"/>
              <w:right w:val="nil"/>
            </w:tcBorders>
            <w:shd w:val="clear" w:color="auto" w:fill="auto"/>
            <w:noWrap/>
            <w:vAlign w:val="bottom"/>
            <w:hideMark/>
          </w:tcPr>
          <w:p w:rsidR="00067E8A" w:rsidRPr="0066426E" w:rsidRDefault="00067E8A" w:rsidP="00A47135"/>
        </w:tc>
        <w:tc>
          <w:tcPr>
            <w:tcW w:w="828" w:type="dxa"/>
            <w:gridSpan w:val="2"/>
            <w:tcBorders>
              <w:top w:val="nil"/>
              <w:left w:val="nil"/>
              <w:bottom w:val="nil"/>
              <w:right w:val="nil"/>
            </w:tcBorders>
            <w:shd w:val="clear" w:color="auto" w:fill="auto"/>
            <w:noWrap/>
            <w:vAlign w:val="bottom"/>
            <w:hideMark/>
          </w:tcPr>
          <w:p w:rsidR="00067E8A" w:rsidRPr="0066426E" w:rsidRDefault="00067E8A" w:rsidP="00A47135"/>
        </w:tc>
        <w:tc>
          <w:tcPr>
            <w:tcW w:w="1257" w:type="dxa"/>
            <w:gridSpan w:val="2"/>
            <w:tcBorders>
              <w:top w:val="nil"/>
              <w:left w:val="nil"/>
              <w:bottom w:val="nil"/>
              <w:right w:val="nil"/>
            </w:tcBorders>
            <w:shd w:val="clear" w:color="auto" w:fill="auto"/>
            <w:noWrap/>
            <w:vAlign w:val="bottom"/>
            <w:hideMark/>
          </w:tcPr>
          <w:p w:rsidR="00067E8A" w:rsidRPr="0066426E" w:rsidRDefault="00067E8A" w:rsidP="00A47135"/>
        </w:tc>
        <w:tc>
          <w:tcPr>
            <w:tcW w:w="236" w:type="dxa"/>
            <w:tcBorders>
              <w:top w:val="nil"/>
              <w:left w:val="nil"/>
              <w:bottom w:val="nil"/>
              <w:right w:val="nil"/>
            </w:tcBorders>
            <w:shd w:val="clear" w:color="auto" w:fill="auto"/>
            <w:noWrap/>
            <w:vAlign w:val="bottom"/>
            <w:hideMark/>
          </w:tcPr>
          <w:p w:rsidR="00067E8A" w:rsidRPr="0066426E" w:rsidRDefault="00067E8A" w:rsidP="00A47135"/>
        </w:tc>
        <w:tc>
          <w:tcPr>
            <w:tcW w:w="1268" w:type="dxa"/>
            <w:gridSpan w:val="3"/>
            <w:tcBorders>
              <w:top w:val="nil"/>
              <w:left w:val="nil"/>
              <w:bottom w:val="nil"/>
              <w:right w:val="nil"/>
            </w:tcBorders>
            <w:shd w:val="clear" w:color="auto" w:fill="auto"/>
            <w:noWrap/>
            <w:vAlign w:val="bottom"/>
            <w:hideMark/>
          </w:tcPr>
          <w:p w:rsidR="00067E8A" w:rsidRPr="0066426E" w:rsidRDefault="00067E8A" w:rsidP="00A47135">
            <w:pPr>
              <w:rPr>
                <w:color w:val="000000"/>
              </w:rPr>
            </w:pPr>
            <w:r w:rsidRPr="0066426E">
              <w:rPr>
                <w:color w:val="000000"/>
              </w:rPr>
              <w:t>b/d - brīvdienas un</w:t>
            </w:r>
          </w:p>
        </w:tc>
        <w:tc>
          <w:tcPr>
            <w:tcW w:w="356" w:type="dxa"/>
            <w:gridSpan w:val="2"/>
            <w:tcBorders>
              <w:top w:val="nil"/>
              <w:left w:val="nil"/>
              <w:bottom w:val="nil"/>
              <w:right w:val="nil"/>
            </w:tcBorders>
            <w:shd w:val="clear" w:color="auto" w:fill="auto"/>
            <w:noWrap/>
            <w:vAlign w:val="bottom"/>
            <w:hideMark/>
          </w:tcPr>
          <w:p w:rsidR="00067E8A" w:rsidRPr="0066426E" w:rsidRDefault="00067E8A" w:rsidP="00A47135">
            <w:pPr>
              <w:rPr>
                <w:color w:val="000000"/>
              </w:rPr>
            </w:pPr>
          </w:p>
        </w:tc>
      </w:tr>
      <w:tr w:rsidR="00067E8A" w:rsidRPr="0066426E" w:rsidTr="00A47135">
        <w:trPr>
          <w:gridBefore w:val="1"/>
          <w:gridAfter w:val="1"/>
          <w:wBefore w:w="642" w:type="dxa"/>
          <w:wAfter w:w="196" w:type="dxa"/>
          <w:trHeight w:val="255"/>
        </w:trPr>
        <w:tc>
          <w:tcPr>
            <w:tcW w:w="1367" w:type="dxa"/>
            <w:gridSpan w:val="2"/>
            <w:tcBorders>
              <w:top w:val="nil"/>
              <w:left w:val="nil"/>
              <w:bottom w:val="nil"/>
              <w:right w:val="nil"/>
            </w:tcBorders>
            <w:shd w:val="clear" w:color="auto" w:fill="auto"/>
            <w:noWrap/>
            <w:vAlign w:val="bottom"/>
            <w:hideMark/>
          </w:tcPr>
          <w:p w:rsidR="00067E8A" w:rsidRPr="0066426E" w:rsidRDefault="00067E8A" w:rsidP="00A47135"/>
        </w:tc>
        <w:tc>
          <w:tcPr>
            <w:tcW w:w="950" w:type="dxa"/>
            <w:tcBorders>
              <w:top w:val="nil"/>
              <w:left w:val="nil"/>
              <w:bottom w:val="nil"/>
              <w:right w:val="nil"/>
            </w:tcBorders>
            <w:shd w:val="clear" w:color="auto" w:fill="auto"/>
            <w:noWrap/>
            <w:vAlign w:val="bottom"/>
            <w:hideMark/>
          </w:tcPr>
          <w:p w:rsidR="00067E8A" w:rsidRPr="0066426E" w:rsidRDefault="00067E8A" w:rsidP="00A47135"/>
        </w:tc>
        <w:tc>
          <w:tcPr>
            <w:tcW w:w="1183" w:type="dxa"/>
            <w:gridSpan w:val="2"/>
            <w:tcBorders>
              <w:top w:val="nil"/>
              <w:left w:val="nil"/>
              <w:bottom w:val="nil"/>
              <w:right w:val="nil"/>
            </w:tcBorders>
            <w:shd w:val="clear" w:color="auto" w:fill="auto"/>
            <w:noWrap/>
            <w:vAlign w:val="bottom"/>
            <w:hideMark/>
          </w:tcPr>
          <w:p w:rsidR="00067E8A" w:rsidRPr="0066426E" w:rsidRDefault="00067E8A" w:rsidP="00A47135"/>
        </w:tc>
        <w:tc>
          <w:tcPr>
            <w:tcW w:w="1199" w:type="dxa"/>
            <w:gridSpan w:val="3"/>
            <w:tcBorders>
              <w:top w:val="nil"/>
              <w:left w:val="nil"/>
              <w:bottom w:val="nil"/>
              <w:right w:val="nil"/>
            </w:tcBorders>
            <w:shd w:val="clear" w:color="auto" w:fill="auto"/>
            <w:noWrap/>
            <w:vAlign w:val="bottom"/>
            <w:hideMark/>
          </w:tcPr>
          <w:p w:rsidR="00067E8A" w:rsidRPr="0066426E" w:rsidRDefault="00067E8A" w:rsidP="00A47135"/>
        </w:tc>
        <w:tc>
          <w:tcPr>
            <w:tcW w:w="647" w:type="dxa"/>
            <w:gridSpan w:val="2"/>
            <w:tcBorders>
              <w:top w:val="nil"/>
              <w:left w:val="nil"/>
              <w:bottom w:val="nil"/>
              <w:right w:val="nil"/>
            </w:tcBorders>
            <w:shd w:val="clear" w:color="auto" w:fill="auto"/>
            <w:noWrap/>
            <w:vAlign w:val="bottom"/>
            <w:hideMark/>
          </w:tcPr>
          <w:p w:rsidR="00067E8A" w:rsidRPr="0066426E" w:rsidRDefault="00067E8A" w:rsidP="00A47135"/>
        </w:tc>
        <w:tc>
          <w:tcPr>
            <w:tcW w:w="916" w:type="dxa"/>
            <w:gridSpan w:val="3"/>
            <w:tcBorders>
              <w:top w:val="nil"/>
              <w:left w:val="nil"/>
              <w:bottom w:val="nil"/>
              <w:right w:val="nil"/>
            </w:tcBorders>
            <w:shd w:val="clear" w:color="auto" w:fill="auto"/>
            <w:noWrap/>
            <w:vAlign w:val="bottom"/>
            <w:hideMark/>
          </w:tcPr>
          <w:p w:rsidR="00067E8A" w:rsidRPr="0066426E" w:rsidRDefault="00067E8A" w:rsidP="00A47135"/>
        </w:tc>
        <w:tc>
          <w:tcPr>
            <w:tcW w:w="828" w:type="dxa"/>
            <w:gridSpan w:val="2"/>
            <w:tcBorders>
              <w:top w:val="nil"/>
              <w:left w:val="nil"/>
              <w:bottom w:val="nil"/>
              <w:right w:val="nil"/>
            </w:tcBorders>
            <w:shd w:val="clear" w:color="auto" w:fill="auto"/>
            <w:noWrap/>
            <w:vAlign w:val="bottom"/>
            <w:hideMark/>
          </w:tcPr>
          <w:p w:rsidR="00067E8A" w:rsidRPr="0066426E" w:rsidRDefault="00067E8A" w:rsidP="00A47135"/>
        </w:tc>
        <w:tc>
          <w:tcPr>
            <w:tcW w:w="1257" w:type="dxa"/>
            <w:gridSpan w:val="2"/>
            <w:tcBorders>
              <w:top w:val="nil"/>
              <w:left w:val="nil"/>
              <w:bottom w:val="nil"/>
              <w:right w:val="nil"/>
            </w:tcBorders>
            <w:shd w:val="clear" w:color="auto" w:fill="auto"/>
            <w:noWrap/>
            <w:vAlign w:val="bottom"/>
            <w:hideMark/>
          </w:tcPr>
          <w:p w:rsidR="00067E8A" w:rsidRPr="0066426E" w:rsidRDefault="00067E8A" w:rsidP="00A47135"/>
        </w:tc>
        <w:tc>
          <w:tcPr>
            <w:tcW w:w="236" w:type="dxa"/>
            <w:tcBorders>
              <w:top w:val="nil"/>
              <w:left w:val="nil"/>
              <w:bottom w:val="nil"/>
              <w:right w:val="nil"/>
            </w:tcBorders>
            <w:shd w:val="clear" w:color="auto" w:fill="auto"/>
            <w:noWrap/>
            <w:vAlign w:val="bottom"/>
            <w:hideMark/>
          </w:tcPr>
          <w:p w:rsidR="00067E8A" w:rsidRPr="0066426E" w:rsidRDefault="00067E8A" w:rsidP="00A47135"/>
        </w:tc>
        <w:tc>
          <w:tcPr>
            <w:tcW w:w="1268" w:type="dxa"/>
            <w:gridSpan w:val="3"/>
            <w:tcBorders>
              <w:top w:val="nil"/>
              <w:left w:val="nil"/>
              <w:bottom w:val="nil"/>
              <w:right w:val="nil"/>
            </w:tcBorders>
            <w:shd w:val="clear" w:color="auto" w:fill="auto"/>
            <w:noWrap/>
            <w:vAlign w:val="bottom"/>
            <w:hideMark/>
          </w:tcPr>
          <w:p w:rsidR="00067E8A" w:rsidRPr="0066426E" w:rsidRDefault="00067E8A" w:rsidP="00A47135">
            <w:pPr>
              <w:rPr>
                <w:color w:val="000000"/>
              </w:rPr>
            </w:pPr>
            <w:r w:rsidRPr="0066426E">
              <w:rPr>
                <w:color w:val="000000"/>
              </w:rPr>
              <w:t xml:space="preserve"> svētku dienas</w:t>
            </w:r>
          </w:p>
        </w:tc>
        <w:tc>
          <w:tcPr>
            <w:tcW w:w="356" w:type="dxa"/>
            <w:gridSpan w:val="2"/>
            <w:tcBorders>
              <w:top w:val="nil"/>
              <w:left w:val="nil"/>
              <w:bottom w:val="nil"/>
              <w:right w:val="nil"/>
            </w:tcBorders>
            <w:shd w:val="clear" w:color="auto" w:fill="auto"/>
            <w:noWrap/>
            <w:vAlign w:val="bottom"/>
            <w:hideMark/>
          </w:tcPr>
          <w:p w:rsidR="00067E8A" w:rsidRPr="0066426E" w:rsidRDefault="00067E8A" w:rsidP="00A47135">
            <w:pPr>
              <w:rPr>
                <w:color w:val="000000"/>
              </w:rPr>
            </w:pPr>
          </w:p>
        </w:tc>
      </w:tr>
      <w:tr w:rsidR="00067E8A" w:rsidRPr="0066426E" w:rsidTr="00A47135">
        <w:trPr>
          <w:gridAfter w:val="2"/>
          <w:wAfter w:w="276" w:type="dxa"/>
          <w:trHeight w:val="675"/>
        </w:trPr>
        <w:tc>
          <w:tcPr>
            <w:tcW w:w="12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E8A" w:rsidRPr="0066426E" w:rsidRDefault="00067E8A" w:rsidP="00A47135">
            <w:pPr>
              <w:rPr>
                <w:color w:val="000000"/>
              </w:rPr>
            </w:pPr>
            <w:r w:rsidRPr="0066426E">
              <w:rPr>
                <w:color w:val="000000"/>
              </w:rPr>
              <w:t>Komersants</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rsidR="00067E8A" w:rsidRPr="0066426E" w:rsidRDefault="00067E8A" w:rsidP="00A47135">
            <w:pPr>
              <w:jc w:val="center"/>
              <w:rPr>
                <w:color w:val="000000"/>
              </w:rPr>
            </w:pPr>
            <w:r w:rsidRPr="0066426E">
              <w:rPr>
                <w:color w:val="000000"/>
              </w:rPr>
              <w:t>Vārds</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067E8A" w:rsidRPr="0066426E" w:rsidRDefault="00067E8A" w:rsidP="00A47135">
            <w:pPr>
              <w:rPr>
                <w:color w:val="000000"/>
              </w:rPr>
            </w:pPr>
            <w:r w:rsidRPr="0066426E">
              <w:rPr>
                <w:color w:val="000000"/>
              </w:rPr>
              <w:t>Uzvārds</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rsidR="00067E8A" w:rsidRPr="0066426E" w:rsidRDefault="00067E8A" w:rsidP="00A47135">
            <w:pPr>
              <w:jc w:val="center"/>
              <w:rPr>
                <w:color w:val="000000"/>
              </w:rPr>
            </w:pPr>
            <w:r w:rsidRPr="0066426E">
              <w:rPr>
                <w:color w:val="000000"/>
              </w:rPr>
              <w:t>Pilsonība</w:t>
            </w:r>
          </w:p>
        </w:tc>
        <w:tc>
          <w:tcPr>
            <w:tcW w:w="999" w:type="dxa"/>
            <w:gridSpan w:val="3"/>
            <w:tcBorders>
              <w:top w:val="single" w:sz="4" w:space="0" w:color="auto"/>
              <w:left w:val="nil"/>
              <w:bottom w:val="single" w:sz="4" w:space="0" w:color="auto"/>
              <w:right w:val="single" w:sz="4" w:space="0" w:color="auto"/>
            </w:tcBorders>
            <w:shd w:val="clear" w:color="auto" w:fill="auto"/>
            <w:noWrap/>
            <w:vAlign w:val="center"/>
            <w:hideMark/>
          </w:tcPr>
          <w:p w:rsidR="00067E8A" w:rsidRPr="0066426E" w:rsidRDefault="00067E8A" w:rsidP="00A47135">
            <w:pPr>
              <w:jc w:val="center"/>
              <w:rPr>
                <w:color w:val="000000"/>
              </w:rPr>
            </w:pPr>
            <w:r w:rsidRPr="0066426E">
              <w:rPr>
                <w:color w:val="000000"/>
              </w:rPr>
              <w:t>Personas kods</w:t>
            </w:r>
          </w:p>
        </w:tc>
        <w:tc>
          <w:tcPr>
            <w:tcW w:w="1145" w:type="dxa"/>
            <w:gridSpan w:val="5"/>
            <w:tcBorders>
              <w:top w:val="single" w:sz="4" w:space="0" w:color="auto"/>
              <w:left w:val="nil"/>
              <w:bottom w:val="single" w:sz="4" w:space="0" w:color="auto"/>
              <w:right w:val="single" w:sz="4" w:space="0" w:color="auto"/>
            </w:tcBorders>
            <w:shd w:val="clear" w:color="auto" w:fill="auto"/>
            <w:noWrap/>
            <w:vAlign w:val="center"/>
            <w:hideMark/>
          </w:tcPr>
          <w:p w:rsidR="00067E8A" w:rsidRPr="0066426E" w:rsidRDefault="00067E8A" w:rsidP="00A47135">
            <w:pPr>
              <w:jc w:val="center"/>
              <w:rPr>
                <w:color w:val="000000"/>
              </w:rPr>
            </w:pPr>
            <w:r w:rsidRPr="0066426E">
              <w:rPr>
                <w:color w:val="000000"/>
              </w:rPr>
              <w:t>Veicamais uzdevums</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067E8A" w:rsidRPr="0066426E" w:rsidRDefault="00067E8A" w:rsidP="00A47135">
            <w:pPr>
              <w:rPr>
                <w:color w:val="000000"/>
              </w:rPr>
            </w:pPr>
            <w:r w:rsidRPr="0066426E">
              <w:rPr>
                <w:color w:val="000000"/>
              </w:rPr>
              <w:t>A/m marka</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067E8A" w:rsidRPr="0066426E" w:rsidRDefault="00067E8A" w:rsidP="00A47135">
            <w:pPr>
              <w:rPr>
                <w:color w:val="000000"/>
              </w:rPr>
            </w:pPr>
            <w:r w:rsidRPr="0066426E">
              <w:rPr>
                <w:color w:val="000000"/>
              </w:rPr>
              <w:t>Valsts Nr.</w:t>
            </w:r>
          </w:p>
        </w:tc>
        <w:tc>
          <w:tcPr>
            <w:tcW w:w="1070" w:type="dxa"/>
            <w:gridSpan w:val="2"/>
            <w:tcBorders>
              <w:top w:val="single" w:sz="4" w:space="0" w:color="auto"/>
              <w:left w:val="nil"/>
              <w:bottom w:val="single" w:sz="4" w:space="0" w:color="auto"/>
              <w:right w:val="single" w:sz="4" w:space="0" w:color="auto"/>
            </w:tcBorders>
            <w:shd w:val="clear" w:color="auto" w:fill="auto"/>
            <w:noWrap/>
            <w:vAlign w:val="center"/>
            <w:hideMark/>
          </w:tcPr>
          <w:p w:rsidR="00067E8A" w:rsidRPr="0066426E" w:rsidRDefault="00067E8A" w:rsidP="00A47135">
            <w:pPr>
              <w:jc w:val="center"/>
              <w:rPr>
                <w:color w:val="000000"/>
              </w:rPr>
            </w:pPr>
            <w:r w:rsidRPr="0066426E">
              <w:rPr>
                <w:color w:val="000000"/>
              </w:rPr>
              <w:t>Piekabes Nr.</w:t>
            </w:r>
          </w:p>
        </w:tc>
        <w:tc>
          <w:tcPr>
            <w:tcW w:w="803" w:type="dxa"/>
            <w:gridSpan w:val="3"/>
            <w:tcBorders>
              <w:top w:val="single" w:sz="4" w:space="0" w:color="auto"/>
              <w:left w:val="nil"/>
              <w:bottom w:val="single" w:sz="4" w:space="0" w:color="auto"/>
              <w:right w:val="single" w:sz="4" w:space="0" w:color="auto"/>
            </w:tcBorders>
            <w:shd w:val="clear" w:color="auto" w:fill="auto"/>
            <w:noWrap/>
            <w:vAlign w:val="center"/>
            <w:hideMark/>
          </w:tcPr>
          <w:p w:rsidR="00067E8A" w:rsidRPr="0066426E" w:rsidRDefault="00067E8A" w:rsidP="00A47135">
            <w:pPr>
              <w:rPr>
                <w:color w:val="000000"/>
              </w:rPr>
            </w:pPr>
            <w:r w:rsidRPr="0066426E">
              <w:rPr>
                <w:color w:val="000000"/>
              </w:rPr>
              <w:t>Darba laiks</w:t>
            </w:r>
          </w:p>
        </w:tc>
        <w:tc>
          <w:tcPr>
            <w:tcW w:w="950" w:type="dxa"/>
            <w:gridSpan w:val="2"/>
            <w:tcBorders>
              <w:top w:val="single" w:sz="4" w:space="0" w:color="auto"/>
              <w:left w:val="nil"/>
              <w:bottom w:val="single" w:sz="4" w:space="0" w:color="auto"/>
              <w:right w:val="single" w:sz="4" w:space="0" w:color="auto"/>
            </w:tcBorders>
            <w:shd w:val="clear" w:color="auto" w:fill="auto"/>
            <w:noWrap/>
            <w:vAlign w:val="center"/>
            <w:hideMark/>
          </w:tcPr>
          <w:p w:rsidR="00067E8A" w:rsidRPr="0066426E" w:rsidRDefault="00067E8A" w:rsidP="00A47135">
            <w:pPr>
              <w:rPr>
                <w:color w:val="000000"/>
              </w:rPr>
            </w:pPr>
            <w:r w:rsidRPr="0066426E">
              <w:rPr>
                <w:color w:val="000000"/>
              </w:rPr>
              <w:t>Termiņš (no-līdz)</w:t>
            </w:r>
          </w:p>
        </w:tc>
        <w:tc>
          <w:tcPr>
            <w:tcW w:w="276" w:type="dxa"/>
            <w:tcBorders>
              <w:top w:val="nil"/>
              <w:left w:val="nil"/>
              <w:bottom w:val="nil"/>
              <w:right w:val="nil"/>
            </w:tcBorders>
            <w:shd w:val="clear" w:color="auto" w:fill="auto"/>
            <w:noWrap/>
            <w:vAlign w:val="center"/>
            <w:hideMark/>
          </w:tcPr>
          <w:p w:rsidR="00067E8A" w:rsidRPr="0066426E" w:rsidRDefault="00067E8A" w:rsidP="00A47135">
            <w:pPr>
              <w:rPr>
                <w:color w:val="000000"/>
              </w:rPr>
            </w:pPr>
            <w:r w:rsidRPr="0066426E">
              <w:rPr>
                <w:color w:val="000000"/>
              </w:rPr>
              <w:t> </w:t>
            </w:r>
          </w:p>
        </w:tc>
      </w:tr>
      <w:tr w:rsidR="00067E8A" w:rsidRPr="0066426E" w:rsidTr="00A47135">
        <w:trPr>
          <w:gridAfter w:val="2"/>
          <w:wAfter w:w="276" w:type="dxa"/>
          <w:trHeight w:val="315"/>
        </w:trPr>
        <w:tc>
          <w:tcPr>
            <w:tcW w:w="1267" w:type="dxa"/>
            <w:gridSpan w:val="2"/>
            <w:tcBorders>
              <w:top w:val="nil"/>
              <w:left w:val="single" w:sz="4" w:space="0" w:color="auto"/>
              <w:bottom w:val="single" w:sz="4" w:space="0" w:color="auto"/>
              <w:right w:val="single" w:sz="4" w:space="0" w:color="auto"/>
            </w:tcBorders>
            <w:shd w:val="clear" w:color="auto" w:fill="auto"/>
            <w:vAlign w:val="center"/>
            <w:hideMark/>
          </w:tcPr>
          <w:p w:rsidR="00067E8A" w:rsidRPr="0066426E" w:rsidRDefault="00067E8A" w:rsidP="00A47135">
            <w:r w:rsidRPr="0066426E">
              <w:t> </w:t>
            </w:r>
          </w:p>
        </w:tc>
        <w:tc>
          <w:tcPr>
            <w:tcW w:w="742" w:type="dxa"/>
            <w:tcBorders>
              <w:top w:val="nil"/>
              <w:left w:val="nil"/>
              <w:bottom w:val="single" w:sz="4" w:space="0" w:color="auto"/>
              <w:right w:val="single" w:sz="4" w:space="0" w:color="auto"/>
            </w:tcBorders>
            <w:shd w:val="clear" w:color="auto" w:fill="auto"/>
            <w:vAlign w:val="center"/>
            <w:hideMark/>
          </w:tcPr>
          <w:p w:rsidR="00067E8A" w:rsidRPr="0066426E" w:rsidRDefault="00067E8A" w:rsidP="00A47135">
            <w:r w:rsidRPr="0066426E">
              <w:t> </w:t>
            </w:r>
          </w:p>
        </w:tc>
        <w:tc>
          <w:tcPr>
            <w:tcW w:w="950" w:type="dxa"/>
            <w:tcBorders>
              <w:top w:val="nil"/>
              <w:left w:val="nil"/>
              <w:bottom w:val="single" w:sz="4" w:space="0" w:color="auto"/>
              <w:right w:val="single" w:sz="4" w:space="0" w:color="auto"/>
            </w:tcBorders>
            <w:shd w:val="clear" w:color="auto" w:fill="auto"/>
            <w:noWrap/>
            <w:vAlign w:val="bottom"/>
            <w:hideMark/>
          </w:tcPr>
          <w:p w:rsidR="00067E8A" w:rsidRPr="0066426E" w:rsidRDefault="00067E8A" w:rsidP="00A47135">
            <w:pPr>
              <w:rPr>
                <w:color w:val="000000"/>
              </w:rPr>
            </w:pPr>
            <w:r w:rsidRPr="0066426E">
              <w:rPr>
                <w:color w:val="000000"/>
              </w:rPr>
              <w:t> </w:t>
            </w:r>
          </w:p>
        </w:tc>
        <w:tc>
          <w:tcPr>
            <w:tcW w:w="1035" w:type="dxa"/>
            <w:tcBorders>
              <w:top w:val="nil"/>
              <w:left w:val="nil"/>
              <w:bottom w:val="single" w:sz="4" w:space="0" w:color="auto"/>
              <w:right w:val="single" w:sz="4" w:space="0" w:color="auto"/>
            </w:tcBorders>
            <w:shd w:val="clear" w:color="auto" w:fill="auto"/>
            <w:vAlign w:val="center"/>
            <w:hideMark/>
          </w:tcPr>
          <w:p w:rsidR="00067E8A" w:rsidRPr="0066426E" w:rsidRDefault="00067E8A" w:rsidP="00A47135">
            <w:pPr>
              <w:rPr>
                <w:color w:val="000000"/>
              </w:rPr>
            </w:pPr>
            <w:r w:rsidRPr="0066426E">
              <w:rPr>
                <w:color w:val="000000"/>
              </w:rPr>
              <w:t> </w:t>
            </w:r>
          </w:p>
        </w:tc>
        <w:tc>
          <w:tcPr>
            <w:tcW w:w="999" w:type="dxa"/>
            <w:gridSpan w:val="3"/>
            <w:tcBorders>
              <w:top w:val="nil"/>
              <w:left w:val="nil"/>
              <w:bottom w:val="single" w:sz="4" w:space="0" w:color="auto"/>
              <w:right w:val="single" w:sz="4" w:space="0" w:color="auto"/>
            </w:tcBorders>
            <w:shd w:val="clear" w:color="auto" w:fill="auto"/>
            <w:vAlign w:val="center"/>
            <w:hideMark/>
          </w:tcPr>
          <w:p w:rsidR="00067E8A" w:rsidRPr="0066426E" w:rsidRDefault="00067E8A" w:rsidP="00A47135">
            <w:r w:rsidRPr="0066426E">
              <w:t> </w:t>
            </w:r>
          </w:p>
        </w:tc>
        <w:tc>
          <w:tcPr>
            <w:tcW w:w="1145" w:type="dxa"/>
            <w:gridSpan w:val="5"/>
            <w:tcBorders>
              <w:top w:val="nil"/>
              <w:left w:val="nil"/>
              <w:bottom w:val="single" w:sz="4" w:space="0" w:color="auto"/>
              <w:right w:val="single" w:sz="4" w:space="0" w:color="auto"/>
            </w:tcBorders>
            <w:shd w:val="clear" w:color="auto" w:fill="auto"/>
            <w:vAlign w:val="center"/>
            <w:hideMark/>
          </w:tcPr>
          <w:p w:rsidR="00067E8A" w:rsidRPr="0066426E" w:rsidRDefault="00067E8A" w:rsidP="00A47135">
            <w:pPr>
              <w:jc w:val="center"/>
            </w:pPr>
            <w:r w:rsidRPr="0066426E">
              <w:t> </w:t>
            </w:r>
          </w:p>
        </w:tc>
        <w:tc>
          <w:tcPr>
            <w:tcW w:w="766" w:type="dxa"/>
            <w:tcBorders>
              <w:top w:val="nil"/>
              <w:left w:val="nil"/>
              <w:bottom w:val="nil"/>
              <w:right w:val="nil"/>
            </w:tcBorders>
            <w:shd w:val="clear" w:color="auto" w:fill="auto"/>
            <w:noWrap/>
            <w:vAlign w:val="center"/>
            <w:hideMark/>
          </w:tcPr>
          <w:p w:rsidR="00067E8A" w:rsidRPr="0066426E" w:rsidRDefault="00067E8A" w:rsidP="00A47135">
            <w:pPr>
              <w:jc w:val="center"/>
            </w:pPr>
          </w:p>
        </w:tc>
        <w:tc>
          <w:tcPr>
            <w:tcW w:w="766" w:type="dxa"/>
            <w:tcBorders>
              <w:top w:val="nil"/>
              <w:left w:val="single" w:sz="4" w:space="0" w:color="auto"/>
              <w:bottom w:val="single" w:sz="4" w:space="0" w:color="auto"/>
              <w:right w:val="single" w:sz="4" w:space="0" w:color="auto"/>
            </w:tcBorders>
            <w:shd w:val="clear" w:color="auto" w:fill="auto"/>
            <w:vAlign w:val="center"/>
            <w:hideMark/>
          </w:tcPr>
          <w:p w:rsidR="00067E8A" w:rsidRPr="0066426E" w:rsidRDefault="00067E8A" w:rsidP="00A47135">
            <w:pPr>
              <w:jc w:val="center"/>
            </w:pPr>
            <w:r w:rsidRPr="0066426E">
              <w:t> </w:t>
            </w:r>
          </w:p>
        </w:tc>
        <w:tc>
          <w:tcPr>
            <w:tcW w:w="1070" w:type="dxa"/>
            <w:gridSpan w:val="2"/>
            <w:tcBorders>
              <w:top w:val="nil"/>
              <w:left w:val="nil"/>
              <w:bottom w:val="single" w:sz="4" w:space="0" w:color="auto"/>
              <w:right w:val="single" w:sz="4" w:space="0" w:color="auto"/>
            </w:tcBorders>
            <w:shd w:val="clear" w:color="auto" w:fill="auto"/>
            <w:noWrap/>
            <w:vAlign w:val="center"/>
            <w:hideMark/>
          </w:tcPr>
          <w:p w:rsidR="00067E8A" w:rsidRPr="0066426E" w:rsidRDefault="00067E8A" w:rsidP="00A47135">
            <w:pPr>
              <w:jc w:val="center"/>
              <w:rPr>
                <w:color w:val="000000"/>
              </w:rPr>
            </w:pPr>
            <w:r w:rsidRPr="0066426E">
              <w:rPr>
                <w:color w:val="000000"/>
              </w:rPr>
              <w:t> </w:t>
            </w:r>
          </w:p>
        </w:tc>
        <w:tc>
          <w:tcPr>
            <w:tcW w:w="803" w:type="dxa"/>
            <w:gridSpan w:val="3"/>
            <w:tcBorders>
              <w:top w:val="nil"/>
              <w:left w:val="nil"/>
              <w:bottom w:val="single" w:sz="4" w:space="0" w:color="auto"/>
              <w:right w:val="single" w:sz="4" w:space="0" w:color="auto"/>
            </w:tcBorders>
            <w:shd w:val="clear" w:color="auto" w:fill="auto"/>
            <w:noWrap/>
            <w:vAlign w:val="bottom"/>
            <w:hideMark/>
          </w:tcPr>
          <w:p w:rsidR="00067E8A" w:rsidRPr="0066426E" w:rsidRDefault="00067E8A" w:rsidP="00A47135">
            <w:pPr>
              <w:rPr>
                <w:color w:val="000000"/>
              </w:rPr>
            </w:pPr>
            <w:r w:rsidRPr="0066426E">
              <w:rPr>
                <w:color w:val="000000"/>
              </w:rPr>
              <w:t> </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067E8A" w:rsidRPr="0066426E" w:rsidRDefault="00067E8A" w:rsidP="00A47135">
            <w:pPr>
              <w:rPr>
                <w:b/>
                <w:bCs/>
                <w:color w:val="000000"/>
              </w:rPr>
            </w:pPr>
            <w:r w:rsidRPr="0066426E">
              <w:rPr>
                <w:b/>
                <w:bCs/>
                <w:color w:val="000000"/>
              </w:rPr>
              <w:t> </w:t>
            </w:r>
          </w:p>
        </w:tc>
        <w:tc>
          <w:tcPr>
            <w:tcW w:w="276" w:type="dxa"/>
            <w:tcBorders>
              <w:top w:val="nil"/>
              <w:left w:val="nil"/>
              <w:bottom w:val="nil"/>
              <w:right w:val="nil"/>
            </w:tcBorders>
            <w:shd w:val="clear" w:color="auto" w:fill="auto"/>
            <w:noWrap/>
            <w:vAlign w:val="bottom"/>
            <w:hideMark/>
          </w:tcPr>
          <w:p w:rsidR="00067E8A" w:rsidRPr="0066426E" w:rsidRDefault="00067E8A" w:rsidP="00A47135">
            <w:pPr>
              <w:rPr>
                <w:color w:val="000000"/>
              </w:rPr>
            </w:pPr>
            <w:r w:rsidRPr="0066426E">
              <w:rPr>
                <w:color w:val="000000"/>
              </w:rPr>
              <w:t> </w:t>
            </w:r>
          </w:p>
        </w:tc>
      </w:tr>
      <w:tr w:rsidR="00067E8A" w:rsidRPr="0066426E" w:rsidTr="00A47135">
        <w:trPr>
          <w:gridAfter w:val="2"/>
          <w:wAfter w:w="276" w:type="dxa"/>
          <w:trHeight w:val="315"/>
        </w:trPr>
        <w:tc>
          <w:tcPr>
            <w:tcW w:w="1267" w:type="dxa"/>
            <w:gridSpan w:val="2"/>
            <w:tcBorders>
              <w:top w:val="nil"/>
              <w:left w:val="single" w:sz="4" w:space="0" w:color="auto"/>
              <w:bottom w:val="single" w:sz="4" w:space="0" w:color="auto"/>
              <w:right w:val="single" w:sz="4" w:space="0" w:color="auto"/>
            </w:tcBorders>
            <w:shd w:val="clear" w:color="auto" w:fill="auto"/>
            <w:vAlign w:val="center"/>
            <w:hideMark/>
          </w:tcPr>
          <w:p w:rsidR="00067E8A" w:rsidRPr="0066426E" w:rsidRDefault="00067E8A" w:rsidP="00A47135">
            <w:r w:rsidRPr="0066426E">
              <w:t> </w:t>
            </w:r>
          </w:p>
        </w:tc>
        <w:tc>
          <w:tcPr>
            <w:tcW w:w="742" w:type="dxa"/>
            <w:tcBorders>
              <w:top w:val="nil"/>
              <w:left w:val="nil"/>
              <w:bottom w:val="single" w:sz="4" w:space="0" w:color="auto"/>
              <w:right w:val="single" w:sz="4" w:space="0" w:color="auto"/>
            </w:tcBorders>
            <w:shd w:val="clear" w:color="auto" w:fill="auto"/>
            <w:vAlign w:val="center"/>
            <w:hideMark/>
          </w:tcPr>
          <w:p w:rsidR="00067E8A" w:rsidRPr="0066426E" w:rsidRDefault="00067E8A" w:rsidP="00A47135">
            <w:r w:rsidRPr="0066426E">
              <w:t> </w:t>
            </w:r>
          </w:p>
        </w:tc>
        <w:tc>
          <w:tcPr>
            <w:tcW w:w="950" w:type="dxa"/>
            <w:tcBorders>
              <w:top w:val="nil"/>
              <w:left w:val="nil"/>
              <w:bottom w:val="single" w:sz="4" w:space="0" w:color="auto"/>
              <w:right w:val="single" w:sz="4" w:space="0" w:color="auto"/>
            </w:tcBorders>
            <w:shd w:val="clear" w:color="auto" w:fill="auto"/>
            <w:noWrap/>
            <w:vAlign w:val="bottom"/>
            <w:hideMark/>
          </w:tcPr>
          <w:p w:rsidR="00067E8A" w:rsidRPr="0066426E" w:rsidRDefault="00067E8A" w:rsidP="00A47135">
            <w:pPr>
              <w:rPr>
                <w:color w:val="000000"/>
              </w:rPr>
            </w:pPr>
            <w:r w:rsidRPr="0066426E">
              <w:rPr>
                <w:color w:val="000000"/>
              </w:rPr>
              <w:t> </w:t>
            </w:r>
          </w:p>
        </w:tc>
        <w:tc>
          <w:tcPr>
            <w:tcW w:w="1035" w:type="dxa"/>
            <w:tcBorders>
              <w:top w:val="nil"/>
              <w:left w:val="nil"/>
              <w:bottom w:val="single" w:sz="4" w:space="0" w:color="auto"/>
              <w:right w:val="single" w:sz="4" w:space="0" w:color="auto"/>
            </w:tcBorders>
            <w:shd w:val="clear" w:color="auto" w:fill="auto"/>
            <w:noWrap/>
            <w:vAlign w:val="bottom"/>
            <w:hideMark/>
          </w:tcPr>
          <w:p w:rsidR="00067E8A" w:rsidRPr="0066426E" w:rsidRDefault="00067E8A" w:rsidP="00A47135">
            <w:pPr>
              <w:rPr>
                <w:color w:val="000000"/>
              </w:rPr>
            </w:pPr>
            <w:r w:rsidRPr="0066426E">
              <w:rPr>
                <w:color w:val="000000"/>
              </w:rPr>
              <w:t> </w:t>
            </w:r>
          </w:p>
        </w:tc>
        <w:tc>
          <w:tcPr>
            <w:tcW w:w="999" w:type="dxa"/>
            <w:gridSpan w:val="3"/>
            <w:tcBorders>
              <w:top w:val="nil"/>
              <w:left w:val="nil"/>
              <w:bottom w:val="single" w:sz="4" w:space="0" w:color="auto"/>
              <w:right w:val="single" w:sz="4" w:space="0" w:color="auto"/>
            </w:tcBorders>
            <w:shd w:val="clear" w:color="auto" w:fill="auto"/>
            <w:vAlign w:val="center"/>
            <w:hideMark/>
          </w:tcPr>
          <w:p w:rsidR="00067E8A" w:rsidRPr="0066426E" w:rsidRDefault="00067E8A" w:rsidP="00A47135">
            <w:r w:rsidRPr="0066426E">
              <w:t> </w:t>
            </w:r>
          </w:p>
        </w:tc>
        <w:tc>
          <w:tcPr>
            <w:tcW w:w="1145" w:type="dxa"/>
            <w:gridSpan w:val="5"/>
            <w:tcBorders>
              <w:top w:val="nil"/>
              <w:left w:val="nil"/>
              <w:bottom w:val="single" w:sz="4" w:space="0" w:color="auto"/>
              <w:right w:val="single" w:sz="4" w:space="0" w:color="auto"/>
            </w:tcBorders>
            <w:shd w:val="clear" w:color="auto" w:fill="auto"/>
            <w:vAlign w:val="center"/>
            <w:hideMark/>
          </w:tcPr>
          <w:p w:rsidR="00067E8A" w:rsidRPr="0066426E" w:rsidRDefault="00067E8A" w:rsidP="00A47135">
            <w:pPr>
              <w:jc w:val="center"/>
            </w:pPr>
            <w:r w:rsidRPr="0066426E">
              <w:t> </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67E8A" w:rsidRPr="0066426E" w:rsidRDefault="00067E8A" w:rsidP="00A47135">
            <w:pPr>
              <w:rPr>
                <w:color w:val="000000"/>
              </w:rPr>
            </w:pPr>
            <w:r w:rsidRPr="0066426E">
              <w:rPr>
                <w:color w:val="000000"/>
              </w:rPr>
              <w:t> </w:t>
            </w:r>
          </w:p>
        </w:tc>
        <w:tc>
          <w:tcPr>
            <w:tcW w:w="766" w:type="dxa"/>
            <w:tcBorders>
              <w:top w:val="nil"/>
              <w:left w:val="nil"/>
              <w:bottom w:val="single" w:sz="4" w:space="0" w:color="auto"/>
              <w:right w:val="single" w:sz="4" w:space="0" w:color="auto"/>
            </w:tcBorders>
            <w:shd w:val="clear" w:color="auto" w:fill="auto"/>
            <w:vAlign w:val="center"/>
            <w:hideMark/>
          </w:tcPr>
          <w:p w:rsidR="00067E8A" w:rsidRPr="0066426E" w:rsidRDefault="00067E8A" w:rsidP="00A47135">
            <w:pPr>
              <w:jc w:val="center"/>
            </w:pPr>
            <w:r w:rsidRPr="0066426E">
              <w:t> </w:t>
            </w:r>
          </w:p>
        </w:tc>
        <w:tc>
          <w:tcPr>
            <w:tcW w:w="1070" w:type="dxa"/>
            <w:gridSpan w:val="2"/>
            <w:tcBorders>
              <w:top w:val="nil"/>
              <w:left w:val="nil"/>
              <w:bottom w:val="single" w:sz="4" w:space="0" w:color="auto"/>
              <w:right w:val="single" w:sz="4" w:space="0" w:color="auto"/>
            </w:tcBorders>
            <w:shd w:val="clear" w:color="000000" w:fill="FFFFFF"/>
            <w:noWrap/>
            <w:vAlign w:val="center"/>
            <w:hideMark/>
          </w:tcPr>
          <w:p w:rsidR="00067E8A" w:rsidRPr="0066426E" w:rsidRDefault="00067E8A" w:rsidP="00A47135">
            <w:pPr>
              <w:jc w:val="center"/>
              <w:rPr>
                <w:color w:val="000000"/>
              </w:rPr>
            </w:pPr>
            <w:r w:rsidRPr="0066426E">
              <w:rPr>
                <w:color w:val="000000"/>
              </w:rPr>
              <w:t> </w:t>
            </w:r>
          </w:p>
        </w:tc>
        <w:tc>
          <w:tcPr>
            <w:tcW w:w="803" w:type="dxa"/>
            <w:gridSpan w:val="3"/>
            <w:tcBorders>
              <w:top w:val="nil"/>
              <w:left w:val="nil"/>
              <w:bottom w:val="single" w:sz="4" w:space="0" w:color="auto"/>
              <w:right w:val="single" w:sz="4" w:space="0" w:color="auto"/>
            </w:tcBorders>
            <w:shd w:val="clear" w:color="000000" w:fill="FFFFFF"/>
            <w:noWrap/>
            <w:vAlign w:val="bottom"/>
            <w:hideMark/>
          </w:tcPr>
          <w:p w:rsidR="00067E8A" w:rsidRPr="0066426E" w:rsidRDefault="00067E8A" w:rsidP="00A47135">
            <w:pPr>
              <w:rPr>
                <w:color w:val="000000"/>
              </w:rPr>
            </w:pPr>
            <w:r w:rsidRPr="0066426E">
              <w:rPr>
                <w:color w:val="000000"/>
              </w:rPr>
              <w:t> </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067E8A" w:rsidRPr="0066426E" w:rsidRDefault="00067E8A" w:rsidP="00A47135">
            <w:pPr>
              <w:rPr>
                <w:b/>
                <w:bCs/>
                <w:color w:val="000000"/>
              </w:rPr>
            </w:pPr>
            <w:r w:rsidRPr="0066426E">
              <w:rPr>
                <w:b/>
                <w:bCs/>
                <w:color w:val="000000"/>
              </w:rPr>
              <w:t> </w:t>
            </w:r>
          </w:p>
        </w:tc>
        <w:tc>
          <w:tcPr>
            <w:tcW w:w="276" w:type="dxa"/>
            <w:tcBorders>
              <w:top w:val="nil"/>
              <w:left w:val="nil"/>
              <w:bottom w:val="nil"/>
              <w:right w:val="nil"/>
            </w:tcBorders>
            <w:shd w:val="clear" w:color="auto" w:fill="auto"/>
            <w:noWrap/>
            <w:vAlign w:val="bottom"/>
            <w:hideMark/>
          </w:tcPr>
          <w:p w:rsidR="00067E8A" w:rsidRPr="0066426E" w:rsidRDefault="00067E8A" w:rsidP="00A47135">
            <w:pPr>
              <w:rPr>
                <w:color w:val="000000"/>
              </w:rPr>
            </w:pPr>
            <w:r w:rsidRPr="0066426E">
              <w:rPr>
                <w:color w:val="000000"/>
              </w:rPr>
              <w:t> </w:t>
            </w:r>
          </w:p>
        </w:tc>
      </w:tr>
      <w:tr w:rsidR="00067E8A" w:rsidRPr="0066426E" w:rsidTr="00A47135">
        <w:trPr>
          <w:gridAfter w:val="2"/>
          <w:wAfter w:w="276" w:type="dxa"/>
          <w:trHeight w:val="315"/>
        </w:trPr>
        <w:tc>
          <w:tcPr>
            <w:tcW w:w="1267" w:type="dxa"/>
            <w:gridSpan w:val="2"/>
            <w:tcBorders>
              <w:top w:val="nil"/>
              <w:left w:val="single" w:sz="4" w:space="0" w:color="auto"/>
              <w:bottom w:val="single" w:sz="4" w:space="0" w:color="auto"/>
              <w:right w:val="single" w:sz="4" w:space="0" w:color="auto"/>
            </w:tcBorders>
            <w:shd w:val="clear" w:color="auto" w:fill="auto"/>
            <w:vAlign w:val="center"/>
            <w:hideMark/>
          </w:tcPr>
          <w:p w:rsidR="00067E8A" w:rsidRPr="0066426E" w:rsidRDefault="00067E8A" w:rsidP="00A47135">
            <w:r w:rsidRPr="0066426E">
              <w:t> </w:t>
            </w:r>
          </w:p>
        </w:tc>
        <w:tc>
          <w:tcPr>
            <w:tcW w:w="742" w:type="dxa"/>
            <w:tcBorders>
              <w:top w:val="nil"/>
              <w:left w:val="nil"/>
              <w:bottom w:val="single" w:sz="4" w:space="0" w:color="auto"/>
              <w:right w:val="single" w:sz="4" w:space="0" w:color="auto"/>
            </w:tcBorders>
            <w:shd w:val="clear" w:color="auto" w:fill="auto"/>
            <w:vAlign w:val="center"/>
            <w:hideMark/>
          </w:tcPr>
          <w:p w:rsidR="00067E8A" w:rsidRPr="0066426E" w:rsidRDefault="00067E8A" w:rsidP="00A47135">
            <w:r w:rsidRPr="0066426E">
              <w:t> </w:t>
            </w:r>
          </w:p>
        </w:tc>
        <w:tc>
          <w:tcPr>
            <w:tcW w:w="950" w:type="dxa"/>
            <w:tcBorders>
              <w:top w:val="nil"/>
              <w:left w:val="nil"/>
              <w:bottom w:val="single" w:sz="4" w:space="0" w:color="auto"/>
              <w:right w:val="single" w:sz="4" w:space="0" w:color="auto"/>
            </w:tcBorders>
            <w:shd w:val="clear" w:color="000000" w:fill="FFFFFF"/>
            <w:noWrap/>
            <w:vAlign w:val="center"/>
            <w:hideMark/>
          </w:tcPr>
          <w:p w:rsidR="00067E8A" w:rsidRPr="0066426E" w:rsidRDefault="00067E8A" w:rsidP="00A47135">
            <w:r w:rsidRPr="0066426E">
              <w:t> </w:t>
            </w:r>
          </w:p>
        </w:tc>
        <w:tc>
          <w:tcPr>
            <w:tcW w:w="1035" w:type="dxa"/>
            <w:tcBorders>
              <w:top w:val="nil"/>
              <w:left w:val="nil"/>
              <w:bottom w:val="single" w:sz="4" w:space="0" w:color="auto"/>
              <w:right w:val="single" w:sz="4" w:space="0" w:color="auto"/>
            </w:tcBorders>
            <w:shd w:val="clear" w:color="000000" w:fill="FFFFFF"/>
            <w:noWrap/>
            <w:vAlign w:val="center"/>
            <w:hideMark/>
          </w:tcPr>
          <w:p w:rsidR="00067E8A" w:rsidRPr="0066426E" w:rsidRDefault="00067E8A" w:rsidP="00A47135">
            <w:r w:rsidRPr="0066426E">
              <w:t> </w:t>
            </w:r>
          </w:p>
        </w:tc>
        <w:tc>
          <w:tcPr>
            <w:tcW w:w="999" w:type="dxa"/>
            <w:gridSpan w:val="3"/>
            <w:tcBorders>
              <w:top w:val="nil"/>
              <w:left w:val="nil"/>
              <w:bottom w:val="single" w:sz="4" w:space="0" w:color="auto"/>
              <w:right w:val="single" w:sz="4" w:space="0" w:color="auto"/>
            </w:tcBorders>
            <w:shd w:val="clear" w:color="auto" w:fill="auto"/>
            <w:vAlign w:val="center"/>
            <w:hideMark/>
          </w:tcPr>
          <w:p w:rsidR="00067E8A" w:rsidRPr="0066426E" w:rsidRDefault="00067E8A" w:rsidP="00A47135">
            <w:r w:rsidRPr="0066426E">
              <w:t> </w:t>
            </w:r>
          </w:p>
        </w:tc>
        <w:tc>
          <w:tcPr>
            <w:tcW w:w="1145" w:type="dxa"/>
            <w:gridSpan w:val="5"/>
            <w:tcBorders>
              <w:top w:val="nil"/>
              <w:left w:val="nil"/>
              <w:bottom w:val="single" w:sz="4" w:space="0" w:color="auto"/>
              <w:right w:val="single" w:sz="4" w:space="0" w:color="auto"/>
            </w:tcBorders>
            <w:shd w:val="clear" w:color="auto" w:fill="auto"/>
            <w:vAlign w:val="center"/>
            <w:hideMark/>
          </w:tcPr>
          <w:p w:rsidR="00067E8A" w:rsidRPr="0066426E" w:rsidRDefault="00067E8A" w:rsidP="00A47135">
            <w:pPr>
              <w:jc w:val="center"/>
            </w:pPr>
            <w:r w:rsidRPr="0066426E">
              <w:t> </w:t>
            </w:r>
          </w:p>
        </w:tc>
        <w:tc>
          <w:tcPr>
            <w:tcW w:w="766" w:type="dxa"/>
            <w:tcBorders>
              <w:top w:val="nil"/>
              <w:left w:val="nil"/>
              <w:bottom w:val="single" w:sz="4" w:space="0" w:color="auto"/>
              <w:right w:val="single" w:sz="4" w:space="0" w:color="auto"/>
            </w:tcBorders>
            <w:shd w:val="clear" w:color="auto" w:fill="auto"/>
            <w:noWrap/>
            <w:vAlign w:val="bottom"/>
            <w:hideMark/>
          </w:tcPr>
          <w:p w:rsidR="00067E8A" w:rsidRPr="0066426E" w:rsidRDefault="00067E8A" w:rsidP="00A47135">
            <w:pPr>
              <w:rPr>
                <w:color w:val="000000"/>
              </w:rPr>
            </w:pPr>
            <w:r w:rsidRPr="0066426E">
              <w:rPr>
                <w:color w:val="000000"/>
              </w:rPr>
              <w:t> </w:t>
            </w:r>
          </w:p>
        </w:tc>
        <w:tc>
          <w:tcPr>
            <w:tcW w:w="766" w:type="dxa"/>
            <w:tcBorders>
              <w:top w:val="nil"/>
              <w:left w:val="nil"/>
              <w:bottom w:val="single" w:sz="4" w:space="0" w:color="auto"/>
              <w:right w:val="single" w:sz="4" w:space="0" w:color="auto"/>
            </w:tcBorders>
            <w:shd w:val="clear" w:color="auto" w:fill="auto"/>
            <w:vAlign w:val="center"/>
            <w:hideMark/>
          </w:tcPr>
          <w:p w:rsidR="00067E8A" w:rsidRPr="0066426E" w:rsidRDefault="00067E8A" w:rsidP="00A47135">
            <w:pPr>
              <w:jc w:val="center"/>
            </w:pPr>
            <w:r w:rsidRPr="0066426E">
              <w:t> </w:t>
            </w:r>
          </w:p>
        </w:tc>
        <w:tc>
          <w:tcPr>
            <w:tcW w:w="1070" w:type="dxa"/>
            <w:gridSpan w:val="2"/>
            <w:tcBorders>
              <w:top w:val="nil"/>
              <w:left w:val="nil"/>
              <w:bottom w:val="single" w:sz="4" w:space="0" w:color="auto"/>
              <w:right w:val="single" w:sz="4" w:space="0" w:color="auto"/>
            </w:tcBorders>
            <w:shd w:val="clear" w:color="auto" w:fill="auto"/>
            <w:noWrap/>
            <w:vAlign w:val="center"/>
            <w:hideMark/>
          </w:tcPr>
          <w:p w:rsidR="00067E8A" w:rsidRPr="0066426E" w:rsidRDefault="00067E8A" w:rsidP="00A47135">
            <w:pPr>
              <w:jc w:val="center"/>
              <w:rPr>
                <w:color w:val="000000"/>
              </w:rPr>
            </w:pPr>
            <w:r w:rsidRPr="0066426E">
              <w:rPr>
                <w:color w:val="000000"/>
              </w:rPr>
              <w:t> </w:t>
            </w:r>
          </w:p>
        </w:tc>
        <w:tc>
          <w:tcPr>
            <w:tcW w:w="803" w:type="dxa"/>
            <w:gridSpan w:val="3"/>
            <w:tcBorders>
              <w:top w:val="nil"/>
              <w:left w:val="nil"/>
              <w:bottom w:val="single" w:sz="4" w:space="0" w:color="auto"/>
              <w:right w:val="single" w:sz="4" w:space="0" w:color="auto"/>
            </w:tcBorders>
            <w:shd w:val="clear" w:color="auto" w:fill="auto"/>
            <w:noWrap/>
            <w:vAlign w:val="bottom"/>
            <w:hideMark/>
          </w:tcPr>
          <w:p w:rsidR="00067E8A" w:rsidRPr="0066426E" w:rsidRDefault="00067E8A" w:rsidP="00A47135">
            <w:pPr>
              <w:rPr>
                <w:color w:val="000000"/>
              </w:rPr>
            </w:pPr>
            <w:r w:rsidRPr="0066426E">
              <w:rPr>
                <w:color w:val="000000"/>
              </w:rPr>
              <w:t> </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067E8A" w:rsidRPr="0066426E" w:rsidRDefault="00067E8A" w:rsidP="00A47135">
            <w:pPr>
              <w:rPr>
                <w:color w:val="000000"/>
              </w:rPr>
            </w:pPr>
            <w:r w:rsidRPr="0066426E">
              <w:rPr>
                <w:color w:val="000000"/>
              </w:rPr>
              <w:t> </w:t>
            </w:r>
          </w:p>
        </w:tc>
        <w:tc>
          <w:tcPr>
            <w:tcW w:w="276" w:type="dxa"/>
            <w:tcBorders>
              <w:top w:val="nil"/>
              <w:left w:val="nil"/>
              <w:bottom w:val="nil"/>
              <w:right w:val="nil"/>
            </w:tcBorders>
            <w:shd w:val="clear" w:color="auto" w:fill="auto"/>
            <w:noWrap/>
            <w:vAlign w:val="bottom"/>
            <w:hideMark/>
          </w:tcPr>
          <w:p w:rsidR="00067E8A" w:rsidRPr="0066426E" w:rsidRDefault="00067E8A" w:rsidP="00A47135">
            <w:pPr>
              <w:rPr>
                <w:color w:val="000000"/>
              </w:rPr>
            </w:pPr>
            <w:r w:rsidRPr="0066426E">
              <w:rPr>
                <w:color w:val="000000"/>
              </w:rPr>
              <w:t> </w:t>
            </w:r>
          </w:p>
        </w:tc>
      </w:tr>
      <w:tr w:rsidR="00067E8A" w:rsidRPr="0066426E" w:rsidTr="00A47135">
        <w:trPr>
          <w:gridAfter w:val="2"/>
          <w:wAfter w:w="276" w:type="dxa"/>
          <w:trHeight w:val="315"/>
        </w:trPr>
        <w:tc>
          <w:tcPr>
            <w:tcW w:w="12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67E8A" w:rsidRPr="0066426E" w:rsidRDefault="00067E8A" w:rsidP="00A47135">
            <w:pPr>
              <w:rPr>
                <w:color w:val="000000"/>
              </w:rPr>
            </w:pPr>
            <w:r w:rsidRPr="0066426E">
              <w:rPr>
                <w:color w:val="000000"/>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067E8A" w:rsidRPr="0066426E" w:rsidRDefault="00067E8A" w:rsidP="00A47135">
            <w:pPr>
              <w:rPr>
                <w:color w:val="000000"/>
              </w:rPr>
            </w:pPr>
            <w:r w:rsidRPr="0066426E">
              <w:rPr>
                <w:color w:val="000000"/>
              </w:rPr>
              <w:t> </w:t>
            </w:r>
          </w:p>
        </w:tc>
        <w:tc>
          <w:tcPr>
            <w:tcW w:w="950" w:type="dxa"/>
            <w:tcBorders>
              <w:top w:val="nil"/>
              <w:left w:val="nil"/>
              <w:bottom w:val="single" w:sz="4" w:space="0" w:color="auto"/>
              <w:right w:val="single" w:sz="4" w:space="0" w:color="auto"/>
            </w:tcBorders>
            <w:shd w:val="clear" w:color="000000" w:fill="FFFFFF"/>
            <w:noWrap/>
            <w:vAlign w:val="center"/>
            <w:hideMark/>
          </w:tcPr>
          <w:p w:rsidR="00067E8A" w:rsidRPr="0066426E" w:rsidRDefault="00067E8A" w:rsidP="00A47135">
            <w:pPr>
              <w:rPr>
                <w:color w:val="000000"/>
              </w:rPr>
            </w:pPr>
            <w:r w:rsidRPr="0066426E">
              <w:rPr>
                <w:color w:val="000000"/>
              </w:rPr>
              <w:t> </w:t>
            </w:r>
          </w:p>
        </w:tc>
        <w:tc>
          <w:tcPr>
            <w:tcW w:w="1035" w:type="dxa"/>
            <w:tcBorders>
              <w:top w:val="nil"/>
              <w:left w:val="nil"/>
              <w:bottom w:val="single" w:sz="4" w:space="0" w:color="auto"/>
              <w:right w:val="single" w:sz="4" w:space="0" w:color="auto"/>
            </w:tcBorders>
            <w:shd w:val="clear" w:color="000000" w:fill="FFFFFF"/>
            <w:noWrap/>
            <w:vAlign w:val="center"/>
            <w:hideMark/>
          </w:tcPr>
          <w:p w:rsidR="00067E8A" w:rsidRPr="0066426E" w:rsidRDefault="00067E8A" w:rsidP="00A47135">
            <w:pPr>
              <w:rPr>
                <w:color w:val="000000"/>
              </w:rPr>
            </w:pPr>
            <w:r w:rsidRPr="0066426E">
              <w:rPr>
                <w:color w:val="000000"/>
              </w:rPr>
              <w:t> </w:t>
            </w:r>
          </w:p>
        </w:tc>
        <w:tc>
          <w:tcPr>
            <w:tcW w:w="999" w:type="dxa"/>
            <w:gridSpan w:val="3"/>
            <w:tcBorders>
              <w:top w:val="nil"/>
              <w:left w:val="nil"/>
              <w:bottom w:val="single" w:sz="4" w:space="0" w:color="auto"/>
              <w:right w:val="single" w:sz="4" w:space="0" w:color="auto"/>
            </w:tcBorders>
            <w:shd w:val="clear" w:color="000000" w:fill="FFFFFF"/>
            <w:noWrap/>
            <w:vAlign w:val="center"/>
            <w:hideMark/>
          </w:tcPr>
          <w:p w:rsidR="00067E8A" w:rsidRPr="0066426E" w:rsidRDefault="00067E8A" w:rsidP="00A47135">
            <w:pPr>
              <w:rPr>
                <w:color w:val="000000"/>
              </w:rPr>
            </w:pPr>
            <w:r w:rsidRPr="0066426E">
              <w:rPr>
                <w:color w:val="000000"/>
              </w:rPr>
              <w:t> </w:t>
            </w:r>
          </w:p>
        </w:tc>
        <w:tc>
          <w:tcPr>
            <w:tcW w:w="1145" w:type="dxa"/>
            <w:gridSpan w:val="5"/>
            <w:tcBorders>
              <w:top w:val="nil"/>
              <w:left w:val="nil"/>
              <w:bottom w:val="single" w:sz="4" w:space="0" w:color="auto"/>
              <w:right w:val="single" w:sz="4" w:space="0" w:color="auto"/>
            </w:tcBorders>
            <w:shd w:val="clear" w:color="auto" w:fill="auto"/>
            <w:vAlign w:val="center"/>
            <w:hideMark/>
          </w:tcPr>
          <w:p w:rsidR="00067E8A" w:rsidRPr="0066426E" w:rsidRDefault="00067E8A" w:rsidP="00A47135">
            <w:pPr>
              <w:jc w:val="center"/>
            </w:pPr>
            <w:r w:rsidRPr="0066426E">
              <w:t> </w:t>
            </w:r>
          </w:p>
        </w:tc>
        <w:tc>
          <w:tcPr>
            <w:tcW w:w="766" w:type="dxa"/>
            <w:tcBorders>
              <w:top w:val="nil"/>
              <w:left w:val="nil"/>
              <w:bottom w:val="single" w:sz="4" w:space="0" w:color="auto"/>
              <w:right w:val="single" w:sz="4" w:space="0" w:color="auto"/>
            </w:tcBorders>
            <w:shd w:val="clear" w:color="auto" w:fill="auto"/>
            <w:noWrap/>
            <w:vAlign w:val="bottom"/>
            <w:hideMark/>
          </w:tcPr>
          <w:p w:rsidR="00067E8A" w:rsidRPr="0066426E" w:rsidRDefault="00067E8A" w:rsidP="00A47135">
            <w:pPr>
              <w:rPr>
                <w:color w:val="000000"/>
              </w:rPr>
            </w:pPr>
            <w:r w:rsidRPr="0066426E">
              <w:rPr>
                <w:color w:val="000000"/>
              </w:rPr>
              <w:t> </w:t>
            </w:r>
          </w:p>
        </w:tc>
        <w:tc>
          <w:tcPr>
            <w:tcW w:w="766" w:type="dxa"/>
            <w:tcBorders>
              <w:top w:val="nil"/>
              <w:left w:val="nil"/>
              <w:bottom w:val="single" w:sz="4" w:space="0" w:color="auto"/>
              <w:right w:val="single" w:sz="4" w:space="0" w:color="auto"/>
            </w:tcBorders>
            <w:shd w:val="clear" w:color="auto" w:fill="auto"/>
            <w:vAlign w:val="center"/>
            <w:hideMark/>
          </w:tcPr>
          <w:p w:rsidR="00067E8A" w:rsidRPr="0066426E" w:rsidRDefault="00067E8A" w:rsidP="00A47135">
            <w:pPr>
              <w:jc w:val="center"/>
            </w:pPr>
            <w:r w:rsidRPr="0066426E">
              <w:t> </w:t>
            </w:r>
          </w:p>
        </w:tc>
        <w:tc>
          <w:tcPr>
            <w:tcW w:w="1070" w:type="dxa"/>
            <w:gridSpan w:val="2"/>
            <w:tcBorders>
              <w:top w:val="nil"/>
              <w:left w:val="nil"/>
              <w:bottom w:val="single" w:sz="4" w:space="0" w:color="auto"/>
              <w:right w:val="single" w:sz="4" w:space="0" w:color="auto"/>
            </w:tcBorders>
            <w:shd w:val="clear" w:color="auto" w:fill="auto"/>
            <w:noWrap/>
            <w:vAlign w:val="center"/>
            <w:hideMark/>
          </w:tcPr>
          <w:p w:rsidR="00067E8A" w:rsidRPr="0066426E" w:rsidRDefault="00067E8A" w:rsidP="00A47135">
            <w:pPr>
              <w:jc w:val="center"/>
              <w:rPr>
                <w:color w:val="000000"/>
              </w:rPr>
            </w:pPr>
            <w:r w:rsidRPr="0066426E">
              <w:rPr>
                <w:color w:val="000000"/>
              </w:rPr>
              <w:t> </w:t>
            </w:r>
          </w:p>
        </w:tc>
        <w:tc>
          <w:tcPr>
            <w:tcW w:w="803" w:type="dxa"/>
            <w:gridSpan w:val="3"/>
            <w:tcBorders>
              <w:top w:val="nil"/>
              <w:left w:val="nil"/>
              <w:bottom w:val="single" w:sz="4" w:space="0" w:color="auto"/>
              <w:right w:val="single" w:sz="4" w:space="0" w:color="auto"/>
            </w:tcBorders>
            <w:shd w:val="clear" w:color="auto" w:fill="auto"/>
            <w:noWrap/>
            <w:vAlign w:val="bottom"/>
            <w:hideMark/>
          </w:tcPr>
          <w:p w:rsidR="00067E8A" w:rsidRPr="0066426E" w:rsidRDefault="00067E8A" w:rsidP="00A47135">
            <w:pPr>
              <w:rPr>
                <w:color w:val="000000"/>
              </w:rPr>
            </w:pPr>
            <w:r w:rsidRPr="0066426E">
              <w:rPr>
                <w:color w:val="000000"/>
              </w:rPr>
              <w:t> </w:t>
            </w:r>
          </w:p>
        </w:tc>
        <w:tc>
          <w:tcPr>
            <w:tcW w:w="950" w:type="dxa"/>
            <w:gridSpan w:val="2"/>
            <w:tcBorders>
              <w:top w:val="nil"/>
              <w:left w:val="nil"/>
              <w:bottom w:val="single" w:sz="4" w:space="0" w:color="auto"/>
              <w:right w:val="single" w:sz="4" w:space="0" w:color="auto"/>
            </w:tcBorders>
            <w:shd w:val="clear" w:color="auto" w:fill="auto"/>
            <w:vAlign w:val="center"/>
            <w:hideMark/>
          </w:tcPr>
          <w:p w:rsidR="00067E8A" w:rsidRPr="0066426E" w:rsidRDefault="00067E8A" w:rsidP="00A47135">
            <w:pPr>
              <w:jc w:val="center"/>
            </w:pPr>
            <w:r w:rsidRPr="0066426E">
              <w:t> </w:t>
            </w:r>
          </w:p>
        </w:tc>
        <w:tc>
          <w:tcPr>
            <w:tcW w:w="276" w:type="dxa"/>
            <w:tcBorders>
              <w:top w:val="nil"/>
              <w:left w:val="nil"/>
              <w:bottom w:val="nil"/>
              <w:right w:val="nil"/>
            </w:tcBorders>
            <w:shd w:val="clear" w:color="auto" w:fill="auto"/>
            <w:noWrap/>
            <w:vAlign w:val="bottom"/>
            <w:hideMark/>
          </w:tcPr>
          <w:p w:rsidR="00067E8A" w:rsidRPr="0066426E" w:rsidRDefault="00067E8A" w:rsidP="00A47135">
            <w:pPr>
              <w:rPr>
                <w:color w:val="000000"/>
              </w:rPr>
            </w:pPr>
            <w:r w:rsidRPr="0066426E">
              <w:rPr>
                <w:color w:val="000000"/>
              </w:rPr>
              <w:t> </w:t>
            </w:r>
          </w:p>
        </w:tc>
      </w:tr>
      <w:tr w:rsidR="00067E8A" w:rsidRPr="0066426E" w:rsidTr="00A47135">
        <w:trPr>
          <w:gridAfter w:val="2"/>
          <w:wAfter w:w="276" w:type="dxa"/>
          <w:trHeight w:val="315"/>
        </w:trPr>
        <w:tc>
          <w:tcPr>
            <w:tcW w:w="12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67E8A" w:rsidRPr="0066426E" w:rsidRDefault="00067E8A" w:rsidP="00A47135">
            <w:pPr>
              <w:rPr>
                <w:color w:val="000000"/>
              </w:rPr>
            </w:pPr>
            <w:r w:rsidRPr="0066426E">
              <w:rPr>
                <w:color w:val="000000"/>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067E8A" w:rsidRPr="0066426E" w:rsidRDefault="00067E8A" w:rsidP="00A47135">
            <w:pPr>
              <w:rPr>
                <w:color w:val="000000"/>
              </w:rPr>
            </w:pPr>
            <w:r w:rsidRPr="0066426E">
              <w:rPr>
                <w:color w:val="000000"/>
              </w:rPr>
              <w:t> </w:t>
            </w:r>
          </w:p>
        </w:tc>
        <w:tc>
          <w:tcPr>
            <w:tcW w:w="950" w:type="dxa"/>
            <w:tcBorders>
              <w:top w:val="nil"/>
              <w:left w:val="nil"/>
              <w:bottom w:val="single" w:sz="4" w:space="0" w:color="auto"/>
              <w:right w:val="single" w:sz="4" w:space="0" w:color="auto"/>
            </w:tcBorders>
            <w:shd w:val="clear" w:color="auto" w:fill="auto"/>
            <w:noWrap/>
            <w:vAlign w:val="center"/>
            <w:hideMark/>
          </w:tcPr>
          <w:p w:rsidR="00067E8A" w:rsidRPr="0066426E" w:rsidRDefault="00067E8A" w:rsidP="00A47135">
            <w:pPr>
              <w:rPr>
                <w:color w:val="000000"/>
              </w:rPr>
            </w:pPr>
            <w:r w:rsidRPr="0066426E">
              <w:rPr>
                <w:color w:val="000000"/>
              </w:rPr>
              <w:t> </w:t>
            </w:r>
          </w:p>
        </w:tc>
        <w:tc>
          <w:tcPr>
            <w:tcW w:w="1035" w:type="dxa"/>
            <w:tcBorders>
              <w:top w:val="nil"/>
              <w:left w:val="nil"/>
              <w:bottom w:val="single" w:sz="4" w:space="0" w:color="auto"/>
              <w:right w:val="single" w:sz="4" w:space="0" w:color="auto"/>
            </w:tcBorders>
            <w:shd w:val="clear" w:color="auto" w:fill="auto"/>
            <w:noWrap/>
            <w:vAlign w:val="center"/>
            <w:hideMark/>
          </w:tcPr>
          <w:p w:rsidR="00067E8A" w:rsidRPr="0066426E" w:rsidRDefault="00067E8A" w:rsidP="00A47135">
            <w:pPr>
              <w:rPr>
                <w:color w:val="000000"/>
              </w:rPr>
            </w:pPr>
            <w:r w:rsidRPr="0066426E">
              <w:rPr>
                <w:color w:val="000000"/>
              </w:rPr>
              <w:t> </w:t>
            </w:r>
          </w:p>
        </w:tc>
        <w:tc>
          <w:tcPr>
            <w:tcW w:w="999" w:type="dxa"/>
            <w:gridSpan w:val="3"/>
            <w:tcBorders>
              <w:top w:val="nil"/>
              <w:left w:val="nil"/>
              <w:bottom w:val="single" w:sz="4" w:space="0" w:color="auto"/>
              <w:right w:val="single" w:sz="4" w:space="0" w:color="auto"/>
            </w:tcBorders>
            <w:shd w:val="clear" w:color="000000" w:fill="FFFFFF"/>
            <w:noWrap/>
            <w:vAlign w:val="center"/>
            <w:hideMark/>
          </w:tcPr>
          <w:p w:rsidR="00067E8A" w:rsidRPr="0066426E" w:rsidRDefault="00067E8A" w:rsidP="00A47135">
            <w:pPr>
              <w:rPr>
                <w:color w:val="000000"/>
              </w:rPr>
            </w:pPr>
            <w:r w:rsidRPr="0066426E">
              <w:rPr>
                <w:color w:val="000000"/>
              </w:rPr>
              <w:t> </w:t>
            </w:r>
          </w:p>
        </w:tc>
        <w:tc>
          <w:tcPr>
            <w:tcW w:w="1145" w:type="dxa"/>
            <w:gridSpan w:val="5"/>
            <w:tcBorders>
              <w:top w:val="nil"/>
              <w:left w:val="nil"/>
              <w:bottom w:val="single" w:sz="4" w:space="0" w:color="auto"/>
              <w:right w:val="single" w:sz="4" w:space="0" w:color="auto"/>
            </w:tcBorders>
            <w:shd w:val="clear" w:color="auto" w:fill="auto"/>
            <w:vAlign w:val="center"/>
            <w:hideMark/>
          </w:tcPr>
          <w:p w:rsidR="00067E8A" w:rsidRPr="0066426E" w:rsidRDefault="00067E8A" w:rsidP="00A47135">
            <w:pPr>
              <w:jc w:val="center"/>
            </w:pPr>
            <w:r w:rsidRPr="0066426E">
              <w:t> </w:t>
            </w:r>
          </w:p>
        </w:tc>
        <w:tc>
          <w:tcPr>
            <w:tcW w:w="766" w:type="dxa"/>
            <w:tcBorders>
              <w:top w:val="nil"/>
              <w:left w:val="nil"/>
              <w:bottom w:val="single" w:sz="4" w:space="0" w:color="auto"/>
              <w:right w:val="single" w:sz="4" w:space="0" w:color="auto"/>
            </w:tcBorders>
            <w:shd w:val="clear" w:color="auto" w:fill="auto"/>
            <w:vAlign w:val="center"/>
            <w:hideMark/>
          </w:tcPr>
          <w:p w:rsidR="00067E8A" w:rsidRPr="0066426E" w:rsidRDefault="00067E8A" w:rsidP="00A47135">
            <w:pPr>
              <w:jc w:val="center"/>
            </w:pPr>
            <w:r w:rsidRPr="0066426E">
              <w:t> </w:t>
            </w:r>
          </w:p>
        </w:tc>
        <w:tc>
          <w:tcPr>
            <w:tcW w:w="766" w:type="dxa"/>
            <w:tcBorders>
              <w:top w:val="nil"/>
              <w:left w:val="nil"/>
              <w:bottom w:val="single" w:sz="4" w:space="0" w:color="auto"/>
              <w:right w:val="single" w:sz="4" w:space="0" w:color="auto"/>
            </w:tcBorders>
            <w:shd w:val="clear" w:color="auto" w:fill="auto"/>
            <w:noWrap/>
            <w:vAlign w:val="center"/>
            <w:hideMark/>
          </w:tcPr>
          <w:p w:rsidR="00067E8A" w:rsidRPr="0066426E" w:rsidRDefault="00067E8A" w:rsidP="00A47135">
            <w:pPr>
              <w:jc w:val="center"/>
              <w:rPr>
                <w:color w:val="000000"/>
              </w:rPr>
            </w:pPr>
            <w:r w:rsidRPr="0066426E">
              <w:rPr>
                <w:color w:val="000000"/>
              </w:rPr>
              <w:t> </w:t>
            </w:r>
          </w:p>
        </w:tc>
        <w:tc>
          <w:tcPr>
            <w:tcW w:w="1070" w:type="dxa"/>
            <w:gridSpan w:val="2"/>
            <w:tcBorders>
              <w:top w:val="nil"/>
              <w:left w:val="nil"/>
              <w:bottom w:val="single" w:sz="4" w:space="0" w:color="auto"/>
              <w:right w:val="single" w:sz="4" w:space="0" w:color="auto"/>
            </w:tcBorders>
            <w:shd w:val="clear" w:color="auto" w:fill="auto"/>
            <w:noWrap/>
            <w:vAlign w:val="center"/>
            <w:hideMark/>
          </w:tcPr>
          <w:p w:rsidR="00067E8A" w:rsidRPr="0066426E" w:rsidRDefault="00067E8A" w:rsidP="00A47135">
            <w:pPr>
              <w:jc w:val="center"/>
              <w:rPr>
                <w:color w:val="000000"/>
              </w:rPr>
            </w:pPr>
            <w:r w:rsidRPr="0066426E">
              <w:rPr>
                <w:color w:val="000000"/>
              </w:rPr>
              <w:t> </w:t>
            </w:r>
          </w:p>
        </w:tc>
        <w:tc>
          <w:tcPr>
            <w:tcW w:w="803" w:type="dxa"/>
            <w:gridSpan w:val="3"/>
            <w:tcBorders>
              <w:top w:val="nil"/>
              <w:left w:val="nil"/>
              <w:bottom w:val="single" w:sz="4" w:space="0" w:color="auto"/>
              <w:right w:val="single" w:sz="4" w:space="0" w:color="auto"/>
            </w:tcBorders>
            <w:shd w:val="clear" w:color="auto" w:fill="auto"/>
            <w:noWrap/>
            <w:vAlign w:val="bottom"/>
            <w:hideMark/>
          </w:tcPr>
          <w:p w:rsidR="00067E8A" w:rsidRPr="0066426E" w:rsidRDefault="00067E8A" w:rsidP="00A47135">
            <w:pPr>
              <w:rPr>
                <w:color w:val="000000"/>
              </w:rPr>
            </w:pPr>
            <w:r w:rsidRPr="0066426E">
              <w:rPr>
                <w:color w:val="000000"/>
              </w:rPr>
              <w:t> </w:t>
            </w:r>
          </w:p>
        </w:tc>
        <w:tc>
          <w:tcPr>
            <w:tcW w:w="950" w:type="dxa"/>
            <w:gridSpan w:val="2"/>
            <w:tcBorders>
              <w:top w:val="nil"/>
              <w:left w:val="nil"/>
              <w:bottom w:val="single" w:sz="4" w:space="0" w:color="auto"/>
              <w:right w:val="single" w:sz="4" w:space="0" w:color="auto"/>
            </w:tcBorders>
            <w:shd w:val="clear" w:color="auto" w:fill="auto"/>
            <w:vAlign w:val="center"/>
            <w:hideMark/>
          </w:tcPr>
          <w:p w:rsidR="00067E8A" w:rsidRPr="0066426E" w:rsidRDefault="00067E8A" w:rsidP="00A47135">
            <w:pPr>
              <w:jc w:val="center"/>
            </w:pPr>
            <w:r w:rsidRPr="0066426E">
              <w:t> </w:t>
            </w:r>
          </w:p>
        </w:tc>
        <w:tc>
          <w:tcPr>
            <w:tcW w:w="276" w:type="dxa"/>
            <w:tcBorders>
              <w:top w:val="nil"/>
              <w:left w:val="nil"/>
              <w:bottom w:val="nil"/>
              <w:right w:val="nil"/>
            </w:tcBorders>
            <w:shd w:val="clear" w:color="auto" w:fill="auto"/>
            <w:noWrap/>
            <w:vAlign w:val="bottom"/>
            <w:hideMark/>
          </w:tcPr>
          <w:p w:rsidR="00067E8A" w:rsidRPr="0066426E" w:rsidRDefault="00067E8A" w:rsidP="00A47135">
            <w:pPr>
              <w:rPr>
                <w:color w:val="000000"/>
              </w:rPr>
            </w:pPr>
            <w:r w:rsidRPr="0066426E">
              <w:rPr>
                <w:color w:val="000000"/>
              </w:rPr>
              <w:t> </w:t>
            </w:r>
          </w:p>
        </w:tc>
      </w:tr>
      <w:tr w:rsidR="00067E8A" w:rsidRPr="0066426E" w:rsidTr="00A47135">
        <w:trPr>
          <w:gridAfter w:val="2"/>
          <w:wAfter w:w="276" w:type="dxa"/>
          <w:trHeight w:val="315"/>
        </w:trPr>
        <w:tc>
          <w:tcPr>
            <w:tcW w:w="12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67E8A" w:rsidRPr="0066426E" w:rsidRDefault="00067E8A" w:rsidP="00A47135">
            <w:r w:rsidRPr="0066426E">
              <w:t> </w:t>
            </w:r>
          </w:p>
        </w:tc>
        <w:tc>
          <w:tcPr>
            <w:tcW w:w="742" w:type="dxa"/>
            <w:tcBorders>
              <w:top w:val="nil"/>
              <w:left w:val="nil"/>
              <w:bottom w:val="single" w:sz="4" w:space="0" w:color="auto"/>
              <w:right w:val="single" w:sz="4" w:space="0" w:color="auto"/>
            </w:tcBorders>
            <w:shd w:val="clear" w:color="000000" w:fill="FFFFFF"/>
            <w:noWrap/>
            <w:vAlign w:val="center"/>
            <w:hideMark/>
          </w:tcPr>
          <w:p w:rsidR="00067E8A" w:rsidRPr="0066426E" w:rsidRDefault="00067E8A" w:rsidP="00A47135">
            <w:r w:rsidRPr="0066426E">
              <w:t> </w:t>
            </w:r>
          </w:p>
        </w:tc>
        <w:tc>
          <w:tcPr>
            <w:tcW w:w="950" w:type="dxa"/>
            <w:tcBorders>
              <w:top w:val="nil"/>
              <w:left w:val="nil"/>
              <w:bottom w:val="single" w:sz="4" w:space="0" w:color="auto"/>
              <w:right w:val="single" w:sz="4" w:space="0" w:color="auto"/>
            </w:tcBorders>
            <w:shd w:val="clear" w:color="000000" w:fill="FFFFFF"/>
            <w:noWrap/>
            <w:vAlign w:val="center"/>
            <w:hideMark/>
          </w:tcPr>
          <w:p w:rsidR="00067E8A" w:rsidRPr="0066426E" w:rsidRDefault="00067E8A" w:rsidP="00A47135">
            <w:r w:rsidRPr="0066426E">
              <w:t> </w:t>
            </w:r>
          </w:p>
        </w:tc>
        <w:tc>
          <w:tcPr>
            <w:tcW w:w="1035" w:type="dxa"/>
            <w:tcBorders>
              <w:top w:val="nil"/>
              <w:left w:val="nil"/>
              <w:bottom w:val="single" w:sz="4" w:space="0" w:color="auto"/>
              <w:right w:val="single" w:sz="4" w:space="0" w:color="auto"/>
            </w:tcBorders>
            <w:shd w:val="clear" w:color="000000" w:fill="FFFFFF"/>
            <w:noWrap/>
            <w:vAlign w:val="center"/>
            <w:hideMark/>
          </w:tcPr>
          <w:p w:rsidR="00067E8A" w:rsidRPr="0066426E" w:rsidRDefault="00067E8A" w:rsidP="00A47135">
            <w:r w:rsidRPr="0066426E">
              <w:t> </w:t>
            </w:r>
          </w:p>
        </w:tc>
        <w:tc>
          <w:tcPr>
            <w:tcW w:w="999" w:type="dxa"/>
            <w:gridSpan w:val="3"/>
            <w:tcBorders>
              <w:top w:val="nil"/>
              <w:left w:val="nil"/>
              <w:bottom w:val="single" w:sz="4" w:space="0" w:color="auto"/>
              <w:right w:val="single" w:sz="4" w:space="0" w:color="auto"/>
            </w:tcBorders>
            <w:shd w:val="clear" w:color="000000" w:fill="FFFFFF"/>
            <w:noWrap/>
            <w:vAlign w:val="center"/>
            <w:hideMark/>
          </w:tcPr>
          <w:p w:rsidR="00067E8A" w:rsidRPr="0066426E" w:rsidRDefault="00067E8A" w:rsidP="00A47135">
            <w:r w:rsidRPr="0066426E">
              <w:t> </w:t>
            </w:r>
          </w:p>
        </w:tc>
        <w:tc>
          <w:tcPr>
            <w:tcW w:w="1145" w:type="dxa"/>
            <w:gridSpan w:val="5"/>
            <w:tcBorders>
              <w:top w:val="nil"/>
              <w:left w:val="nil"/>
              <w:bottom w:val="single" w:sz="4" w:space="0" w:color="auto"/>
              <w:right w:val="single" w:sz="4" w:space="0" w:color="auto"/>
            </w:tcBorders>
            <w:shd w:val="clear" w:color="auto" w:fill="auto"/>
            <w:vAlign w:val="center"/>
            <w:hideMark/>
          </w:tcPr>
          <w:p w:rsidR="00067E8A" w:rsidRPr="0066426E" w:rsidRDefault="00067E8A" w:rsidP="00A47135">
            <w:pPr>
              <w:jc w:val="center"/>
            </w:pPr>
            <w:r w:rsidRPr="0066426E">
              <w:t> </w:t>
            </w:r>
          </w:p>
        </w:tc>
        <w:tc>
          <w:tcPr>
            <w:tcW w:w="766" w:type="dxa"/>
            <w:tcBorders>
              <w:top w:val="nil"/>
              <w:left w:val="nil"/>
              <w:bottom w:val="single" w:sz="4" w:space="0" w:color="auto"/>
              <w:right w:val="single" w:sz="4" w:space="0" w:color="auto"/>
            </w:tcBorders>
            <w:shd w:val="clear" w:color="auto" w:fill="auto"/>
            <w:vAlign w:val="center"/>
            <w:hideMark/>
          </w:tcPr>
          <w:p w:rsidR="00067E8A" w:rsidRPr="0066426E" w:rsidRDefault="00067E8A" w:rsidP="00A47135">
            <w:pPr>
              <w:jc w:val="center"/>
            </w:pPr>
            <w:r w:rsidRPr="0066426E">
              <w:t> </w:t>
            </w:r>
          </w:p>
        </w:tc>
        <w:tc>
          <w:tcPr>
            <w:tcW w:w="766" w:type="dxa"/>
            <w:tcBorders>
              <w:top w:val="nil"/>
              <w:left w:val="nil"/>
              <w:bottom w:val="single" w:sz="4" w:space="0" w:color="auto"/>
              <w:right w:val="single" w:sz="4" w:space="0" w:color="auto"/>
            </w:tcBorders>
            <w:shd w:val="clear" w:color="auto" w:fill="auto"/>
            <w:noWrap/>
            <w:vAlign w:val="center"/>
            <w:hideMark/>
          </w:tcPr>
          <w:p w:rsidR="00067E8A" w:rsidRPr="0066426E" w:rsidRDefault="00067E8A" w:rsidP="00A47135">
            <w:pPr>
              <w:jc w:val="center"/>
              <w:rPr>
                <w:color w:val="000000"/>
              </w:rPr>
            </w:pPr>
            <w:r w:rsidRPr="0066426E">
              <w:rPr>
                <w:color w:val="000000"/>
              </w:rPr>
              <w:t> </w:t>
            </w:r>
          </w:p>
        </w:tc>
        <w:tc>
          <w:tcPr>
            <w:tcW w:w="1070" w:type="dxa"/>
            <w:gridSpan w:val="2"/>
            <w:tcBorders>
              <w:top w:val="nil"/>
              <w:left w:val="nil"/>
              <w:bottom w:val="single" w:sz="4" w:space="0" w:color="auto"/>
              <w:right w:val="single" w:sz="4" w:space="0" w:color="auto"/>
            </w:tcBorders>
            <w:shd w:val="clear" w:color="auto" w:fill="auto"/>
            <w:noWrap/>
            <w:vAlign w:val="center"/>
            <w:hideMark/>
          </w:tcPr>
          <w:p w:rsidR="00067E8A" w:rsidRPr="0066426E" w:rsidRDefault="00067E8A" w:rsidP="00A47135">
            <w:pPr>
              <w:jc w:val="center"/>
              <w:rPr>
                <w:color w:val="000000"/>
              </w:rPr>
            </w:pPr>
            <w:r w:rsidRPr="0066426E">
              <w:rPr>
                <w:color w:val="000000"/>
              </w:rPr>
              <w:t> </w:t>
            </w:r>
          </w:p>
        </w:tc>
        <w:tc>
          <w:tcPr>
            <w:tcW w:w="803" w:type="dxa"/>
            <w:gridSpan w:val="3"/>
            <w:tcBorders>
              <w:top w:val="nil"/>
              <w:left w:val="nil"/>
              <w:bottom w:val="single" w:sz="4" w:space="0" w:color="auto"/>
              <w:right w:val="single" w:sz="4" w:space="0" w:color="auto"/>
            </w:tcBorders>
            <w:shd w:val="clear" w:color="auto" w:fill="auto"/>
            <w:noWrap/>
            <w:vAlign w:val="bottom"/>
            <w:hideMark/>
          </w:tcPr>
          <w:p w:rsidR="00067E8A" w:rsidRPr="0066426E" w:rsidRDefault="00067E8A" w:rsidP="00A47135">
            <w:pPr>
              <w:rPr>
                <w:color w:val="000000"/>
              </w:rPr>
            </w:pPr>
            <w:r w:rsidRPr="0066426E">
              <w:rPr>
                <w:color w:val="000000"/>
              </w:rPr>
              <w:t> </w:t>
            </w:r>
          </w:p>
        </w:tc>
        <w:tc>
          <w:tcPr>
            <w:tcW w:w="950" w:type="dxa"/>
            <w:gridSpan w:val="2"/>
            <w:tcBorders>
              <w:top w:val="nil"/>
              <w:left w:val="nil"/>
              <w:bottom w:val="single" w:sz="4" w:space="0" w:color="auto"/>
              <w:right w:val="single" w:sz="4" w:space="0" w:color="auto"/>
            </w:tcBorders>
            <w:shd w:val="clear" w:color="auto" w:fill="auto"/>
            <w:vAlign w:val="center"/>
            <w:hideMark/>
          </w:tcPr>
          <w:p w:rsidR="00067E8A" w:rsidRPr="0066426E" w:rsidRDefault="00067E8A" w:rsidP="00A47135">
            <w:pPr>
              <w:jc w:val="center"/>
            </w:pPr>
            <w:r w:rsidRPr="0066426E">
              <w:t> </w:t>
            </w:r>
          </w:p>
        </w:tc>
        <w:tc>
          <w:tcPr>
            <w:tcW w:w="276" w:type="dxa"/>
            <w:tcBorders>
              <w:top w:val="nil"/>
              <w:left w:val="nil"/>
              <w:bottom w:val="nil"/>
              <w:right w:val="nil"/>
            </w:tcBorders>
            <w:shd w:val="clear" w:color="auto" w:fill="auto"/>
            <w:noWrap/>
            <w:vAlign w:val="bottom"/>
            <w:hideMark/>
          </w:tcPr>
          <w:p w:rsidR="00067E8A" w:rsidRPr="0066426E" w:rsidRDefault="00067E8A" w:rsidP="00A47135">
            <w:pPr>
              <w:rPr>
                <w:color w:val="000000"/>
              </w:rPr>
            </w:pPr>
            <w:r w:rsidRPr="0066426E">
              <w:rPr>
                <w:color w:val="000000"/>
              </w:rPr>
              <w:t> </w:t>
            </w:r>
          </w:p>
        </w:tc>
      </w:tr>
      <w:tr w:rsidR="00067E8A" w:rsidRPr="0066426E" w:rsidTr="00A47135">
        <w:trPr>
          <w:gridAfter w:val="2"/>
          <w:wAfter w:w="276" w:type="dxa"/>
          <w:trHeight w:val="315"/>
        </w:trPr>
        <w:tc>
          <w:tcPr>
            <w:tcW w:w="12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67E8A" w:rsidRPr="0066426E" w:rsidRDefault="00067E8A" w:rsidP="00A47135">
            <w:r w:rsidRPr="0066426E">
              <w:t> </w:t>
            </w:r>
          </w:p>
        </w:tc>
        <w:tc>
          <w:tcPr>
            <w:tcW w:w="742" w:type="dxa"/>
            <w:tcBorders>
              <w:top w:val="nil"/>
              <w:left w:val="nil"/>
              <w:bottom w:val="single" w:sz="4" w:space="0" w:color="auto"/>
              <w:right w:val="single" w:sz="4" w:space="0" w:color="auto"/>
            </w:tcBorders>
            <w:shd w:val="clear" w:color="000000" w:fill="FFFFFF"/>
            <w:noWrap/>
            <w:vAlign w:val="center"/>
            <w:hideMark/>
          </w:tcPr>
          <w:p w:rsidR="00067E8A" w:rsidRPr="0066426E" w:rsidRDefault="00067E8A" w:rsidP="00A47135">
            <w:r w:rsidRPr="0066426E">
              <w:t> </w:t>
            </w:r>
          </w:p>
        </w:tc>
        <w:tc>
          <w:tcPr>
            <w:tcW w:w="950" w:type="dxa"/>
            <w:tcBorders>
              <w:top w:val="nil"/>
              <w:left w:val="nil"/>
              <w:bottom w:val="single" w:sz="4" w:space="0" w:color="auto"/>
              <w:right w:val="single" w:sz="4" w:space="0" w:color="auto"/>
            </w:tcBorders>
            <w:shd w:val="clear" w:color="000000" w:fill="FFFFFF"/>
            <w:noWrap/>
            <w:vAlign w:val="center"/>
            <w:hideMark/>
          </w:tcPr>
          <w:p w:rsidR="00067E8A" w:rsidRPr="0066426E" w:rsidRDefault="00067E8A" w:rsidP="00A47135">
            <w:r w:rsidRPr="0066426E">
              <w:t> </w:t>
            </w:r>
          </w:p>
        </w:tc>
        <w:tc>
          <w:tcPr>
            <w:tcW w:w="1035" w:type="dxa"/>
            <w:tcBorders>
              <w:top w:val="nil"/>
              <w:left w:val="nil"/>
              <w:bottom w:val="single" w:sz="4" w:space="0" w:color="auto"/>
              <w:right w:val="single" w:sz="4" w:space="0" w:color="auto"/>
            </w:tcBorders>
            <w:shd w:val="clear" w:color="000000" w:fill="FFFFFF"/>
            <w:noWrap/>
            <w:vAlign w:val="center"/>
            <w:hideMark/>
          </w:tcPr>
          <w:p w:rsidR="00067E8A" w:rsidRPr="0066426E" w:rsidRDefault="00067E8A" w:rsidP="00A47135">
            <w:r w:rsidRPr="0066426E">
              <w:t> </w:t>
            </w:r>
          </w:p>
        </w:tc>
        <w:tc>
          <w:tcPr>
            <w:tcW w:w="999" w:type="dxa"/>
            <w:gridSpan w:val="3"/>
            <w:tcBorders>
              <w:top w:val="nil"/>
              <w:left w:val="nil"/>
              <w:bottom w:val="single" w:sz="4" w:space="0" w:color="auto"/>
              <w:right w:val="single" w:sz="4" w:space="0" w:color="auto"/>
            </w:tcBorders>
            <w:shd w:val="clear" w:color="000000" w:fill="FFFFFF"/>
            <w:noWrap/>
            <w:vAlign w:val="center"/>
            <w:hideMark/>
          </w:tcPr>
          <w:p w:rsidR="00067E8A" w:rsidRPr="0066426E" w:rsidRDefault="00067E8A" w:rsidP="00A47135">
            <w:r w:rsidRPr="0066426E">
              <w:t> </w:t>
            </w:r>
          </w:p>
        </w:tc>
        <w:tc>
          <w:tcPr>
            <w:tcW w:w="1145" w:type="dxa"/>
            <w:gridSpan w:val="5"/>
            <w:tcBorders>
              <w:top w:val="nil"/>
              <w:left w:val="nil"/>
              <w:bottom w:val="single" w:sz="4" w:space="0" w:color="auto"/>
              <w:right w:val="single" w:sz="4" w:space="0" w:color="auto"/>
            </w:tcBorders>
            <w:shd w:val="clear" w:color="auto" w:fill="auto"/>
            <w:vAlign w:val="center"/>
            <w:hideMark/>
          </w:tcPr>
          <w:p w:rsidR="00067E8A" w:rsidRPr="0066426E" w:rsidRDefault="00067E8A" w:rsidP="00A47135">
            <w:pPr>
              <w:jc w:val="center"/>
            </w:pPr>
            <w:r w:rsidRPr="0066426E">
              <w:t> </w:t>
            </w:r>
          </w:p>
        </w:tc>
        <w:tc>
          <w:tcPr>
            <w:tcW w:w="766" w:type="dxa"/>
            <w:tcBorders>
              <w:top w:val="nil"/>
              <w:left w:val="nil"/>
              <w:bottom w:val="single" w:sz="4" w:space="0" w:color="auto"/>
              <w:right w:val="single" w:sz="4" w:space="0" w:color="auto"/>
            </w:tcBorders>
            <w:shd w:val="clear" w:color="auto" w:fill="auto"/>
            <w:vAlign w:val="center"/>
            <w:hideMark/>
          </w:tcPr>
          <w:p w:rsidR="00067E8A" w:rsidRPr="0066426E" w:rsidRDefault="00067E8A" w:rsidP="00A47135">
            <w:pPr>
              <w:jc w:val="center"/>
            </w:pPr>
            <w:r w:rsidRPr="0066426E">
              <w:t> </w:t>
            </w:r>
          </w:p>
        </w:tc>
        <w:tc>
          <w:tcPr>
            <w:tcW w:w="766" w:type="dxa"/>
            <w:tcBorders>
              <w:top w:val="nil"/>
              <w:left w:val="nil"/>
              <w:bottom w:val="single" w:sz="4" w:space="0" w:color="auto"/>
              <w:right w:val="single" w:sz="4" w:space="0" w:color="auto"/>
            </w:tcBorders>
            <w:shd w:val="clear" w:color="auto" w:fill="auto"/>
            <w:noWrap/>
            <w:vAlign w:val="center"/>
            <w:hideMark/>
          </w:tcPr>
          <w:p w:rsidR="00067E8A" w:rsidRPr="0066426E" w:rsidRDefault="00067E8A" w:rsidP="00A47135">
            <w:pPr>
              <w:jc w:val="center"/>
              <w:rPr>
                <w:color w:val="000000"/>
              </w:rPr>
            </w:pPr>
            <w:r w:rsidRPr="0066426E">
              <w:rPr>
                <w:color w:val="000000"/>
              </w:rPr>
              <w:t> </w:t>
            </w:r>
          </w:p>
        </w:tc>
        <w:tc>
          <w:tcPr>
            <w:tcW w:w="1070" w:type="dxa"/>
            <w:gridSpan w:val="2"/>
            <w:tcBorders>
              <w:top w:val="nil"/>
              <w:left w:val="nil"/>
              <w:bottom w:val="single" w:sz="4" w:space="0" w:color="auto"/>
              <w:right w:val="single" w:sz="4" w:space="0" w:color="auto"/>
            </w:tcBorders>
            <w:shd w:val="clear" w:color="auto" w:fill="auto"/>
            <w:noWrap/>
            <w:vAlign w:val="center"/>
            <w:hideMark/>
          </w:tcPr>
          <w:p w:rsidR="00067E8A" w:rsidRPr="0066426E" w:rsidRDefault="00067E8A" w:rsidP="00A47135">
            <w:pPr>
              <w:jc w:val="center"/>
              <w:rPr>
                <w:color w:val="000000"/>
              </w:rPr>
            </w:pPr>
            <w:r w:rsidRPr="0066426E">
              <w:rPr>
                <w:color w:val="000000"/>
              </w:rPr>
              <w:t> </w:t>
            </w:r>
          </w:p>
        </w:tc>
        <w:tc>
          <w:tcPr>
            <w:tcW w:w="803" w:type="dxa"/>
            <w:gridSpan w:val="3"/>
            <w:tcBorders>
              <w:top w:val="nil"/>
              <w:left w:val="nil"/>
              <w:bottom w:val="single" w:sz="4" w:space="0" w:color="auto"/>
              <w:right w:val="single" w:sz="4" w:space="0" w:color="auto"/>
            </w:tcBorders>
            <w:shd w:val="clear" w:color="auto" w:fill="auto"/>
            <w:noWrap/>
            <w:vAlign w:val="bottom"/>
            <w:hideMark/>
          </w:tcPr>
          <w:p w:rsidR="00067E8A" w:rsidRPr="0066426E" w:rsidRDefault="00067E8A" w:rsidP="00A47135">
            <w:pPr>
              <w:rPr>
                <w:color w:val="000000"/>
              </w:rPr>
            </w:pPr>
            <w:r w:rsidRPr="0066426E">
              <w:rPr>
                <w:color w:val="000000"/>
              </w:rPr>
              <w:t> </w:t>
            </w:r>
          </w:p>
        </w:tc>
        <w:tc>
          <w:tcPr>
            <w:tcW w:w="950" w:type="dxa"/>
            <w:gridSpan w:val="2"/>
            <w:tcBorders>
              <w:top w:val="nil"/>
              <w:left w:val="nil"/>
              <w:bottom w:val="single" w:sz="4" w:space="0" w:color="auto"/>
              <w:right w:val="single" w:sz="4" w:space="0" w:color="auto"/>
            </w:tcBorders>
            <w:shd w:val="clear" w:color="auto" w:fill="auto"/>
            <w:vAlign w:val="center"/>
            <w:hideMark/>
          </w:tcPr>
          <w:p w:rsidR="00067E8A" w:rsidRPr="0066426E" w:rsidRDefault="00067E8A" w:rsidP="00A47135">
            <w:pPr>
              <w:jc w:val="center"/>
            </w:pPr>
            <w:r w:rsidRPr="0066426E">
              <w:t> </w:t>
            </w:r>
          </w:p>
        </w:tc>
        <w:tc>
          <w:tcPr>
            <w:tcW w:w="276" w:type="dxa"/>
            <w:tcBorders>
              <w:top w:val="nil"/>
              <w:left w:val="nil"/>
              <w:bottom w:val="nil"/>
              <w:right w:val="nil"/>
            </w:tcBorders>
            <w:shd w:val="clear" w:color="auto" w:fill="auto"/>
            <w:noWrap/>
            <w:vAlign w:val="bottom"/>
            <w:hideMark/>
          </w:tcPr>
          <w:p w:rsidR="00067E8A" w:rsidRPr="0066426E" w:rsidRDefault="00067E8A" w:rsidP="00A47135">
            <w:pPr>
              <w:rPr>
                <w:color w:val="000000"/>
              </w:rPr>
            </w:pPr>
            <w:r w:rsidRPr="0066426E">
              <w:rPr>
                <w:color w:val="000000"/>
              </w:rPr>
              <w:t> </w:t>
            </w:r>
          </w:p>
        </w:tc>
      </w:tr>
      <w:tr w:rsidR="00067E8A" w:rsidRPr="0066426E" w:rsidTr="00A47135">
        <w:trPr>
          <w:gridAfter w:val="2"/>
          <w:wAfter w:w="276" w:type="dxa"/>
          <w:trHeight w:val="315"/>
        </w:trPr>
        <w:tc>
          <w:tcPr>
            <w:tcW w:w="12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67E8A" w:rsidRPr="0066426E" w:rsidRDefault="00067E8A" w:rsidP="00A47135">
            <w:pPr>
              <w:rPr>
                <w:color w:val="000000"/>
              </w:rPr>
            </w:pPr>
            <w:r w:rsidRPr="0066426E">
              <w:rPr>
                <w:color w:val="000000"/>
              </w:rPr>
              <w:t> </w:t>
            </w:r>
          </w:p>
        </w:tc>
        <w:tc>
          <w:tcPr>
            <w:tcW w:w="742" w:type="dxa"/>
            <w:tcBorders>
              <w:top w:val="nil"/>
              <w:left w:val="nil"/>
              <w:bottom w:val="single" w:sz="4" w:space="0" w:color="auto"/>
              <w:right w:val="single" w:sz="4" w:space="0" w:color="auto"/>
            </w:tcBorders>
            <w:shd w:val="clear" w:color="auto" w:fill="auto"/>
            <w:noWrap/>
            <w:vAlign w:val="bottom"/>
            <w:hideMark/>
          </w:tcPr>
          <w:p w:rsidR="00067E8A" w:rsidRPr="0066426E" w:rsidRDefault="00067E8A" w:rsidP="00A47135">
            <w:pPr>
              <w:rPr>
                <w:color w:val="000000"/>
              </w:rPr>
            </w:pPr>
            <w:r w:rsidRPr="0066426E">
              <w:rPr>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rsidR="00067E8A" w:rsidRPr="0066426E" w:rsidRDefault="00067E8A" w:rsidP="00A47135">
            <w:pPr>
              <w:rPr>
                <w:color w:val="000000"/>
              </w:rPr>
            </w:pPr>
            <w:r w:rsidRPr="0066426E">
              <w:rPr>
                <w:color w:val="000000"/>
              </w:rPr>
              <w:t> </w:t>
            </w:r>
          </w:p>
        </w:tc>
        <w:tc>
          <w:tcPr>
            <w:tcW w:w="1035" w:type="dxa"/>
            <w:tcBorders>
              <w:top w:val="nil"/>
              <w:left w:val="nil"/>
              <w:bottom w:val="single" w:sz="4" w:space="0" w:color="auto"/>
              <w:right w:val="single" w:sz="4" w:space="0" w:color="auto"/>
            </w:tcBorders>
            <w:shd w:val="clear" w:color="auto" w:fill="auto"/>
            <w:noWrap/>
            <w:vAlign w:val="bottom"/>
            <w:hideMark/>
          </w:tcPr>
          <w:p w:rsidR="00067E8A" w:rsidRPr="0066426E" w:rsidRDefault="00067E8A" w:rsidP="00A47135">
            <w:pPr>
              <w:rPr>
                <w:color w:val="000000"/>
              </w:rPr>
            </w:pPr>
            <w:r w:rsidRPr="0066426E">
              <w:rPr>
                <w:color w:val="000000"/>
              </w:rPr>
              <w:t> </w:t>
            </w:r>
          </w:p>
        </w:tc>
        <w:tc>
          <w:tcPr>
            <w:tcW w:w="999" w:type="dxa"/>
            <w:gridSpan w:val="3"/>
            <w:tcBorders>
              <w:top w:val="nil"/>
              <w:left w:val="nil"/>
              <w:bottom w:val="single" w:sz="4" w:space="0" w:color="auto"/>
              <w:right w:val="single" w:sz="4" w:space="0" w:color="auto"/>
            </w:tcBorders>
            <w:shd w:val="clear" w:color="auto" w:fill="auto"/>
            <w:noWrap/>
            <w:vAlign w:val="center"/>
            <w:hideMark/>
          </w:tcPr>
          <w:p w:rsidR="00067E8A" w:rsidRPr="0066426E" w:rsidRDefault="00067E8A" w:rsidP="00A47135">
            <w:pPr>
              <w:jc w:val="center"/>
              <w:rPr>
                <w:color w:val="000000"/>
              </w:rPr>
            </w:pPr>
            <w:r w:rsidRPr="0066426E">
              <w:rPr>
                <w:color w:val="000000"/>
              </w:rPr>
              <w:t> </w:t>
            </w:r>
          </w:p>
        </w:tc>
        <w:tc>
          <w:tcPr>
            <w:tcW w:w="1145" w:type="dxa"/>
            <w:gridSpan w:val="5"/>
            <w:tcBorders>
              <w:top w:val="nil"/>
              <w:left w:val="nil"/>
              <w:bottom w:val="single" w:sz="4" w:space="0" w:color="auto"/>
              <w:right w:val="single" w:sz="4" w:space="0" w:color="auto"/>
            </w:tcBorders>
            <w:shd w:val="clear" w:color="auto" w:fill="auto"/>
            <w:noWrap/>
            <w:vAlign w:val="center"/>
            <w:hideMark/>
          </w:tcPr>
          <w:p w:rsidR="00067E8A" w:rsidRPr="0066426E" w:rsidRDefault="00067E8A" w:rsidP="00A47135">
            <w:pPr>
              <w:jc w:val="center"/>
              <w:rPr>
                <w:color w:val="000000"/>
              </w:rPr>
            </w:pPr>
            <w:r w:rsidRPr="0066426E">
              <w:rPr>
                <w:color w:val="000000"/>
              </w:rPr>
              <w:t> </w:t>
            </w:r>
          </w:p>
        </w:tc>
        <w:tc>
          <w:tcPr>
            <w:tcW w:w="766" w:type="dxa"/>
            <w:tcBorders>
              <w:top w:val="nil"/>
              <w:left w:val="nil"/>
              <w:bottom w:val="single" w:sz="4" w:space="0" w:color="auto"/>
              <w:right w:val="single" w:sz="4" w:space="0" w:color="auto"/>
            </w:tcBorders>
            <w:shd w:val="clear" w:color="auto" w:fill="auto"/>
            <w:noWrap/>
            <w:vAlign w:val="center"/>
            <w:hideMark/>
          </w:tcPr>
          <w:p w:rsidR="00067E8A" w:rsidRPr="0066426E" w:rsidRDefault="00067E8A" w:rsidP="00A47135">
            <w:pPr>
              <w:jc w:val="center"/>
              <w:rPr>
                <w:color w:val="000000"/>
              </w:rPr>
            </w:pPr>
            <w:r w:rsidRPr="0066426E">
              <w:rPr>
                <w:color w:val="000000"/>
              </w:rPr>
              <w:t> </w:t>
            </w:r>
          </w:p>
        </w:tc>
        <w:tc>
          <w:tcPr>
            <w:tcW w:w="766" w:type="dxa"/>
            <w:tcBorders>
              <w:top w:val="nil"/>
              <w:left w:val="nil"/>
              <w:bottom w:val="single" w:sz="4" w:space="0" w:color="auto"/>
              <w:right w:val="single" w:sz="4" w:space="0" w:color="auto"/>
            </w:tcBorders>
            <w:shd w:val="clear" w:color="auto" w:fill="auto"/>
            <w:noWrap/>
            <w:vAlign w:val="center"/>
            <w:hideMark/>
          </w:tcPr>
          <w:p w:rsidR="00067E8A" w:rsidRPr="0066426E" w:rsidRDefault="00067E8A" w:rsidP="00A47135">
            <w:pPr>
              <w:jc w:val="center"/>
              <w:rPr>
                <w:color w:val="000000"/>
              </w:rPr>
            </w:pPr>
            <w:r w:rsidRPr="0066426E">
              <w:rPr>
                <w:color w:val="000000"/>
              </w:rPr>
              <w:t> </w:t>
            </w:r>
          </w:p>
        </w:tc>
        <w:tc>
          <w:tcPr>
            <w:tcW w:w="1070" w:type="dxa"/>
            <w:gridSpan w:val="2"/>
            <w:tcBorders>
              <w:top w:val="nil"/>
              <w:left w:val="nil"/>
              <w:bottom w:val="single" w:sz="4" w:space="0" w:color="auto"/>
              <w:right w:val="single" w:sz="4" w:space="0" w:color="auto"/>
            </w:tcBorders>
            <w:shd w:val="clear" w:color="auto" w:fill="auto"/>
            <w:noWrap/>
            <w:vAlign w:val="center"/>
            <w:hideMark/>
          </w:tcPr>
          <w:p w:rsidR="00067E8A" w:rsidRPr="0066426E" w:rsidRDefault="00067E8A" w:rsidP="00A47135">
            <w:pPr>
              <w:jc w:val="center"/>
              <w:rPr>
                <w:color w:val="000000"/>
              </w:rPr>
            </w:pPr>
            <w:r w:rsidRPr="0066426E">
              <w:rPr>
                <w:color w:val="000000"/>
              </w:rPr>
              <w:t> </w:t>
            </w:r>
          </w:p>
        </w:tc>
        <w:tc>
          <w:tcPr>
            <w:tcW w:w="803" w:type="dxa"/>
            <w:gridSpan w:val="3"/>
            <w:tcBorders>
              <w:top w:val="nil"/>
              <w:left w:val="nil"/>
              <w:bottom w:val="single" w:sz="4" w:space="0" w:color="auto"/>
              <w:right w:val="single" w:sz="4" w:space="0" w:color="auto"/>
            </w:tcBorders>
            <w:shd w:val="clear" w:color="auto" w:fill="auto"/>
            <w:noWrap/>
            <w:vAlign w:val="bottom"/>
            <w:hideMark/>
          </w:tcPr>
          <w:p w:rsidR="00067E8A" w:rsidRPr="0066426E" w:rsidRDefault="00067E8A" w:rsidP="00A47135">
            <w:pPr>
              <w:rPr>
                <w:color w:val="000000"/>
              </w:rPr>
            </w:pPr>
            <w:r w:rsidRPr="0066426E">
              <w:rPr>
                <w:color w:val="000000"/>
              </w:rPr>
              <w:t> </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067E8A" w:rsidRPr="0066426E" w:rsidRDefault="00067E8A" w:rsidP="00A47135">
            <w:pPr>
              <w:rPr>
                <w:color w:val="000000"/>
              </w:rPr>
            </w:pPr>
            <w:r w:rsidRPr="0066426E">
              <w:rPr>
                <w:color w:val="000000"/>
              </w:rPr>
              <w:t> </w:t>
            </w:r>
          </w:p>
        </w:tc>
        <w:tc>
          <w:tcPr>
            <w:tcW w:w="276" w:type="dxa"/>
            <w:tcBorders>
              <w:top w:val="nil"/>
              <w:left w:val="nil"/>
              <w:bottom w:val="nil"/>
              <w:right w:val="nil"/>
            </w:tcBorders>
            <w:shd w:val="clear" w:color="auto" w:fill="auto"/>
            <w:noWrap/>
            <w:vAlign w:val="bottom"/>
            <w:hideMark/>
          </w:tcPr>
          <w:p w:rsidR="00067E8A" w:rsidRPr="0066426E" w:rsidRDefault="00067E8A" w:rsidP="00A47135">
            <w:pPr>
              <w:rPr>
                <w:color w:val="000000"/>
              </w:rPr>
            </w:pPr>
            <w:r w:rsidRPr="0066426E">
              <w:rPr>
                <w:color w:val="000000"/>
              </w:rPr>
              <w:t> </w:t>
            </w:r>
          </w:p>
        </w:tc>
      </w:tr>
      <w:tr w:rsidR="00067E8A" w:rsidRPr="004B2699" w:rsidTr="00A47135">
        <w:trPr>
          <w:gridAfter w:val="2"/>
          <w:wAfter w:w="276" w:type="dxa"/>
          <w:trHeight w:val="315"/>
        </w:trPr>
        <w:tc>
          <w:tcPr>
            <w:tcW w:w="1267" w:type="dxa"/>
            <w:gridSpan w:val="2"/>
            <w:tcBorders>
              <w:top w:val="nil"/>
              <w:left w:val="nil"/>
              <w:right w:val="nil"/>
            </w:tcBorders>
            <w:shd w:val="clear" w:color="auto" w:fill="auto"/>
            <w:noWrap/>
            <w:vAlign w:val="bottom"/>
            <w:hideMark/>
          </w:tcPr>
          <w:p w:rsidR="00067E8A" w:rsidRPr="0066426E" w:rsidRDefault="00067E8A" w:rsidP="00A47135">
            <w:pPr>
              <w:rPr>
                <w:color w:val="000000"/>
                <w:highlight w:val="cyan"/>
              </w:rPr>
            </w:pPr>
          </w:p>
        </w:tc>
        <w:tc>
          <w:tcPr>
            <w:tcW w:w="742" w:type="dxa"/>
            <w:tcBorders>
              <w:top w:val="nil"/>
              <w:left w:val="nil"/>
              <w:right w:val="nil"/>
            </w:tcBorders>
            <w:shd w:val="clear" w:color="auto" w:fill="auto"/>
            <w:noWrap/>
            <w:vAlign w:val="bottom"/>
            <w:hideMark/>
          </w:tcPr>
          <w:p w:rsidR="00067E8A" w:rsidRPr="0066426E" w:rsidRDefault="00067E8A" w:rsidP="00A47135">
            <w:pPr>
              <w:rPr>
                <w:highlight w:val="cyan"/>
              </w:rPr>
            </w:pPr>
          </w:p>
        </w:tc>
        <w:tc>
          <w:tcPr>
            <w:tcW w:w="950" w:type="dxa"/>
            <w:tcBorders>
              <w:top w:val="nil"/>
              <w:left w:val="nil"/>
              <w:right w:val="nil"/>
            </w:tcBorders>
            <w:shd w:val="clear" w:color="auto" w:fill="auto"/>
            <w:noWrap/>
            <w:vAlign w:val="bottom"/>
            <w:hideMark/>
          </w:tcPr>
          <w:p w:rsidR="00067E8A" w:rsidRPr="0066426E" w:rsidRDefault="00067E8A" w:rsidP="00A47135">
            <w:pPr>
              <w:rPr>
                <w:highlight w:val="cyan"/>
              </w:rPr>
            </w:pPr>
          </w:p>
        </w:tc>
        <w:tc>
          <w:tcPr>
            <w:tcW w:w="1035" w:type="dxa"/>
            <w:tcBorders>
              <w:top w:val="nil"/>
              <w:left w:val="nil"/>
              <w:right w:val="nil"/>
            </w:tcBorders>
            <w:shd w:val="clear" w:color="auto" w:fill="auto"/>
            <w:noWrap/>
            <w:vAlign w:val="bottom"/>
            <w:hideMark/>
          </w:tcPr>
          <w:p w:rsidR="00067E8A" w:rsidRPr="0066426E" w:rsidRDefault="00067E8A" w:rsidP="00A47135">
            <w:pPr>
              <w:rPr>
                <w:highlight w:val="cyan"/>
              </w:rPr>
            </w:pPr>
          </w:p>
        </w:tc>
        <w:tc>
          <w:tcPr>
            <w:tcW w:w="999" w:type="dxa"/>
            <w:gridSpan w:val="3"/>
            <w:tcBorders>
              <w:top w:val="nil"/>
              <w:left w:val="nil"/>
              <w:right w:val="nil"/>
            </w:tcBorders>
            <w:shd w:val="clear" w:color="auto" w:fill="auto"/>
            <w:noWrap/>
            <w:vAlign w:val="bottom"/>
            <w:hideMark/>
          </w:tcPr>
          <w:p w:rsidR="00067E8A" w:rsidRPr="0066426E" w:rsidRDefault="00067E8A" w:rsidP="00A47135">
            <w:pPr>
              <w:rPr>
                <w:highlight w:val="cyan"/>
              </w:rPr>
            </w:pPr>
          </w:p>
        </w:tc>
        <w:tc>
          <w:tcPr>
            <w:tcW w:w="1145" w:type="dxa"/>
            <w:gridSpan w:val="5"/>
            <w:tcBorders>
              <w:top w:val="nil"/>
              <w:left w:val="nil"/>
              <w:right w:val="nil"/>
            </w:tcBorders>
            <w:shd w:val="clear" w:color="auto" w:fill="auto"/>
            <w:noWrap/>
            <w:vAlign w:val="bottom"/>
            <w:hideMark/>
          </w:tcPr>
          <w:p w:rsidR="00067E8A" w:rsidRPr="0066426E" w:rsidRDefault="00067E8A" w:rsidP="00A47135">
            <w:pPr>
              <w:rPr>
                <w:highlight w:val="cyan"/>
              </w:rPr>
            </w:pPr>
          </w:p>
        </w:tc>
        <w:tc>
          <w:tcPr>
            <w:tcW w:w="766" w:type="dxa"/>
            <w:tcBorders>
              <w:top w:val="nil"/>
              <w:left w:val="nil"/>
              <w:right w:val="nil"/>
            </w:tcBorders>
            <w:shd w:val="clear" w:color="auto" w:fill="auto"/>
            <w:noWrap/>
            <w:vAlign w:val="bottom"/>
            <w:hideMark/>
          </w:tcPr>
          <w:p w:rsidR="00067E8A" w:rsidRPr="0066426E" w:rsidRDefault="00067E8A" w:rsidP="00A47135">
            <w:pPr>
              <w:rPr>
                <w:highlight w:val="cyan"/>
              </w:rPr>
            </w:pPr>
          </w:p>
        </w:tc>
        <w:tc>
          <w:tcPr>
            <w:tcW w:w="766" w:type="dxa"/>
            <w:tcBorders>
              <w:top w:val="nil"/>
              <w:left w:val="nil"/>
              <w:right w:val="nil"/>
            </w:tcBorders>
            <w:shd w:val="clear" w:color="auto" w:fill="auto"/>
            <w:noWrap/>
            <w:vAlign w:val="bottom"/>
            <w:hideMark/>
          </w:tcPr>
          <w:p w:rsidR="00067E8A" w:rsidRPr="0066426E" w:rsidRDefault="00067E8A" w:rsidP="00A47135">
            <w:pPr>
              <w:rPr>
                <w:highlight w:val="cyan"/>
              </w:rPr>
            </w:pPr>
          </w:p>
        </w:tc>
        <w:tc>
          <w:tcPr>
            <w:tcW w:w="1070" w:type="dxa"/>
            <w:gridSpan w:val="2"/>
            <w:tcBorders>
              <w:top w:val="nil"/>
              <w:left w:val="nil"/>
              <w:right w:val="nil"/>
            </w:tcBorders>
            <w:shd w:val="clear" w:color="auto" w:fill="auto"/>
            <w:noWrap/>
            <w:vAlign w:val="bottom"/>
            <w:hideMark/>
          </w:tcPr>
          <w:p w:rsidR="00067E8A" w:rsidRPr="0066426E" w:rsidRDefault="00067E8A" w:rsidP="00A47135">
            <w:pPr>
              <w:rPr>
                <w:highlight w:val="cyan"/>
              </w:rPr>
            </w:pPr>
          </w:p>
        </w:tc>
        <w:tc>
          <w:tcPr>
            <w:tcW w:w="803" w:type="dxa"/>
            <w:gridSpan w:val="3"/>
            <w:tcBorders>
              <w:top w:val="nil"/>
              <w:left w:val="nil"/>
              <w:right w:val="nil"/>
            </w:tcBorders>
            <w:shd w:val="clear" w:color="auto" w:fill="auto"/>
            <w:noWrap/>
            <w:vAlign w:val="bottom"/>
            <w:hideMark/>
          </w:tcPr>
          <w:p w:rsidR="00067E8A" w:rsidRPr="0066426E" w:rsidRDefault="00067E8A" w:rsidP="00A47135">
            <w:pPr>
              <w:rPr>
                <w:highlight w:val="cyan"/>
              </w:rPr>
            </w:pPr>
          </w:p>
        </w:tc>
        <w:tc>
          <w:tcPr>
            <w:tcW w:w="950" w:type="dxa"/>
            <w:gridSpan w:val="2"/>
            <w:tcBorders>
              <w:top w:val="nil"/>
              <w:left w:val="nil"/>
              <w:right w:val="nil"/>
            </w:tcBorders>
            <w:shd w:val="clear" w:color="auto" w:fill="auto"/>
            <w:noWrap/>
            <w:vAlign w:val="bottom"/>
            <w:hideMark/>
          </w:tcPr>
          <w:p w:rsidR="00067E8A" w:rsidRPr="0066426E" w:rsidRDefault="00067E8A" w:rsidP="00A47135">
            <w:pPr>
              <w:rPr>
                <w:highlight w:val="cyan"/>
              </w:rPr>
            </w:pPr>
          </w:p>
        </w:tc>
        <w:tc>
          <w:tcPr>
            <w:tcW w:w="276" w:type="dxa"/>
            <w:tcBorders>
              <w:top w:val="nil"/>
              <w:left w:val="nil"/>
              <w:right w:val="nil"/>
            </w:tcBorders>
            <w:shd w:val="clear" w:color="auto" w:fill="auto"/>
            <w:noWrap/>
            <w:vAlign w:val="bottom"/>
            <w:hideMark/>
          </w:tcPr>
          <w:p w:rsidR="00067E8A" w:rsidRPr="0066426E" w:rsidRDefault="00067E8A" w:rsidP="00A47135">
            <w:pPr>
              <w:rPr>
                <w:highlight w:val="cyan"/>
              </w:rPr>
            </w:pPr>
          </w:p>
        </w:tc>
      </w:tr>
    </w:tbl>
    <w:p w:rsidR="00067E8A" w:rsidRPr="004B2699" w:rsidRDefault="00067E8A" w:rsidP="00067E8A">
      <w:pPr>
        <w:jc w:val="right"/>
        <w:rPr>
          <w:b/>
          <w:highlight w:val="cyan"/>
        </w:rPr>
      </w:pPr>
    </w:p>
    <w:p w:rsidR="00067E8A" w:rsidRPr="004B2699" w:rsidRDefault="00067E8A" w:rsidP="00067E8A">
      <w:pPr>
        <w:jc w:val="right"/>
        <w:rPr>
          <w:b/>
          <w:highlight w:val="cyan"/>
        </w:rPr>
      </w:pPr>
    </w:p>
    <w:p w:rsidR="00067E8A" w:rsidRDefault="00067E8A" w:rsidP="00067E8A">
      <w:pPr>
        <w:rPr>
          <w:b/>
        </w:rPr>
      </w:pPr>
      <w:r>
        <w:rPr>
          <w:b/>
        </w:rPr>
        <w:br w:type="page"/>
      </w:r>
    </w:p>
    <w:p w:rsidR="00067E8A" w:rsidRDefault="00067E8A" w:rsidP="00067E8A">
      <w:pPr>
        <w:ind w:left="-142" w:hanging="425"/>
        <w:jc w:val="right"/>
        <w:rPr>
          <w:b/>
        </w:rPr>
      </w:pPr>
      <w:r>
        <w:t>Pielikums Nr.8</w:t>
      </w:r>
    </w:p>
    <w:p w:rsidR="00067E8A" w:rsidRPr="00570EB3" w:rsidRDefault="00067E8A" w:rsidP="00067E8A">
      <w:pPr>
        <w:ind w:left="-142" w:hanging="425"/>
        <w:jc w:val="center"/>
        <w:rPr>
          <w:b/>
        </w:rPr>
      </w:pPr>
      <w:r w:rsidRPr="00570EB3">
        <w:rPr>
          <w:b/>
        </w:rPr>
        <w:t xml:space="preserve">Komersantu darbinieku vienreizējais apmeklējums </w:t>
      </w:r>
    </w:p>
    <w:p w:rsidR="00067E8A" w:rsidRPr="00067E8A" w:rsidRDefault="00067E8A" w:rsidP="00067E8A">
      <w:pPr>
        <w:ind w:left="-142" w:hanging="425"/>
        <w:jc w:val="center"/>
        <w:rPr>
          <w:lang w:val="en-US"/>
        </w:rPr>
      </w:pPr>
      <w:r w:rsidRPr="00067E8A">
        <w:rPr>
          <w:lang w:val="en-US"/>
        </w:rPr>
        <w:t xml:space="preserve">(Darbi/ piegādes īsā laika periodā). </w:t>
      </w:r>
    </w:p>
    <w:p w:rsidR="00067E8A" w:rsidRPr="00570EB3" w:rsidRDefault="00067E8A" w:rsidP="00067E8A">
      <w:pPr>
        <w:pStyle w:val="ListParagraph"/>
        <w:numPr>
          <w:ilvl w:val="0"/>
          <w:numId w:val="20"/>
        </w:numPr>
        <w:spacing w:after="0" w:line="240" w:lineRule="auto"/>
        <w:ind w:left="-142" w:hanging="425"/>
        <w:jc w:val="both"/>
        <w:rPr>
          <w:rFonts w:ascii="Times New Roman" w:hAnsi="Times New Roman"/>
          <w:i/>
          <w:sz w:val="24"/>
          <w:szCs w:val="24"/>
        </w:rPr>
      </w:pPr>
      <w:r w:rsidRPr="00570EB3">
        <w:rPr>
          <w:rFonts w:ascii="Times New Roman" w:hAnsi="Times New Roman"/>
          <w:sz w:val="24"/>
          <w:szCs w:val="24"/>
        </w:rPr>
        <w:t xml:space="preserve">Iekļūšana komersantu darbiniekiem NBS objektos notiek, pamatojoties uz iesūtīto un apstiprināto p/s un transportlīdzekļu sarakstu </w:t>
      </w:r>
      <w:r w:rsidRPr="00570EB3">
        <w:rPr>
          <w:rFonts w:ascii="Times New Roman" w:hAnsi="Times New Roman"/>
          <w:i/>
          <w:sz w:val="24"/>
          <w:szCs w:val="24"/>
        </w:rPr>
        <w:t>(Apmeklētāju un/vai tehnikas pieteikuma veidlapa).</w:t>
      </w:r>
    </w:p>
    <w:p w:rsidR="00067E8A" w:rsidRPr="00570EB3" w:rsidRDefault="00067E8A" w:rsidP="00067E8A">
      <w:pPr>
        <w:pStyle w:val="ListParagraph"/>
        <w:numPr>
          <w:ilvl w:val="0"/>
          <w:numId w:val="20"/>
        </w:numPr>
        <w:spacing w:after="0" w:line="240" w:lineRule="auto"/>
        <w:ind w:left="-142" w:hanging="425"/>
        <w:rPr>
          <w:rFonts w:ascii="Times New Roman" w:hAnsi="Times New Roman"/>
          <w:sz w:val="24"/>
          <w:szCs w:val="24"/>
        </w:rPr>
      </w:pPr>
      <w:r w:rsidRPr="00570EB3">
        <w:rPr>
          <w:rFonts w:ascii="Times New Roman" w:hAnsi="Times New Roman"/>
          <w:sz w:val="24"/>
          <w:szCs w:val="24"/>
        </w:rPr>
        <w:t>Sarakstā neesošajiem darbiniekiem un transportlīdzekļiem ieeja NBS objektos tiek liegta.</w:t>
      </w:r>
    </w:p>
    <w:p w:rsidR="00067E8A" w:rsidRPr="00570EB3" w:rsidRDefault="00067E8A" w:rsidP="00067E8A">
      <w:pPr>
        <w:pStyle w:val="ListParagraph"/>
        <w:numPr>
          <w:ilvl w:val="0"/>
          <w:numId w:val="20"/>
        </w:numPr>
        <w:spacing w:after="0" w:line="240" w:lineRule="auto"/>
        <w:ind w:left="-142" w:hanging="425"/>
        <w:jc w:val="both"/>
        <w:rPr>
          <w:rFonts w:ascii="Times New Roman" w:hAnsi="Times New Roman"/>
          <w:sz w:val="24"/>
          <w:szCs w:val="24"/>
        </w:rPr>
      </w:pPr>
      <w:r w:rsidRPr="00570EB3">
        <w:rPr>
          <w:rFonts w:ascii="Times New Roman" w:hAnsi="Times New Roman"/>
          <w:sz w:val="24"/>
          <w:szCs w:val="24"/>
        </w:rPr>
        <w:t xml:space="preserve">Persona tiek identificēta un reģistrēta KCP, saņemot apmeklētāju caurlaidi. </w:t>
      </w:r>
    </w:p>
    <w:p w:rsidR="00067E8A" w:rsidRPr="00570EB3" w:rsidRDefault="00067E8A" w:rsidP="00067E8A">
      <w:pPr>
        <w:pStyle w:val="ListParagraph"/>
        <w:numPr>
          <w:ilvl w:val="0"/>
          <w:numId w:val="20"/>
        </w:numPr>
        <w:spacing w:after="0" w:line="240" w:lineRule="auto"/>
        <w:ind w:left="-142" w:hanging="425"/>
        <w:jc w:val="both"/>
        <w:rPr>
          <w:rFonts w:ascii="Times New Roman" w:hAnsi="Times New Roman"/>
          <w:sz w:val="24"/>
          <w:szCs w:val="24"/>
        </w:rPr>
      </w:pPr>
      <w:r w:rsidRPr="00570EB3">
        <w:rPr>
          <w:rFonts w:ascii="Times New Roman" w:hAnsi="Times New Roman"/>
          <w:sz w:val="24"/>
          <w:szCs w:val="24"/>
        </w:rPr>
        <w:t>Personas uzturēšanās NBS objektā notiek atbildīgās personas pavadībā.</w:t>
      </w:r>
    </w:p>
    <w:p w:rsidR="00067E8A" w:rsidRPr="00570EB3" w:rsidRDefault="00067E8A" w:rsidP="00067E8A">
      <w:pPr>
        <w:pStyle w:val="ListParagraph"/>
        <w:numPr>
          <w:ilvl w:val="0"/>
          <w:numId w:val="20"/>
        </w:numPr>
        <w:spacing w:after="0" w:line="240" w:lineRule="auto"/>
        <w:ind w:left="-142" w:hanging="425"/>
        <w:jc w:val="both"/>
        <w:rPr>
          <w:rFonts w:ascii="Times New Roman" w:hAnsi="Times New Roman"/>
          <w:sz w:val="24"/>
          <w:szCs w:val="24"/>
        </w:rPr>
      </w:pPr>
      <w:r w:rsidRPr="00570EB3">
        <w:rPr>
          <w:rFonts w:ascii="Times New Roman" w:hAnsi="Times New Roman"/>
          <w:sz w:val="24"/>
          <w:szCs w:val="24"/>
        </w:rPr>
        <w:t>Izbraucot no NBS objekta, persona nodot KCP apmeklētāju caurlaidi, tiek reģistrēts izbraukšanas laiks.</w:t>
      </w:r>
    </w:p>
    <w:p w:rsidR="00067E8A" w:rsidRPr="00067E8A" w:rsidRDefault="00067E8A" w:rsidP="00067E8A">
      <w:pPr>
        <w:jc w:val="center"/>
        <w:rPr>
          <w:b/>
          <w:lang w:val="en-US"/>
        </w:rPr>
      </w:pPr>
      <w:r w:rsidRPr="00067E8A">
        <w:rPr>
          <w:b/>
          <w:lang w:val="en-US"/>
        </w:rPr>
        <w:t>Apmeklētāju un/vai tehnikas pieteikuma veidlapa.</w:t>
      </w:r>
    </w:p>
    <w:p w:rsidR="00067E8A" w:rsidRPr="00570EB3" w:rsidRDefault="00067E8A" w:rsidP="00067E8A">
      <w:pPr>
        <w:jc w:val="center"/>
        <w:rPr>
          <w:b/>
        </w:rPr>
      </w:pPr>
      <w:r w:rsidRPr="00570EB3">
        <w:rPr>
          <w:b/>
        </w:rPr>
        <w:t>Objekts:_____________________________________</w:t>
      </w:r>
    </w:p>
    <w:p w:rsidR="00067E8A" w:rsidRPr="00570EB3" w:rsidRDefault="00067E8A" w:rsidP="00067E8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728"/>
      </w:tblGrid>
      <w:tr w:rsidR="00067E8A" w:rsidRPr="00570EB3" w:rsidTr="00A47135">
        <w:tc>
          <w:tcPr>
            <w:tcW w:w="8522" w:type="dxa"/>
            <w:gridSpan w:val="2"/>
            <w:shd w:val="clear" w:color="auto" w:fill="auto"/>
          </w:tcPr>
          <w:p w:rsidR="00067E8A" w:rsidRPr="00570EB3" w:rsidRDefault="00067E8A" w:rsidP="00A47135">
            <w:pPr>
              <w:jc w:val="center"/>
              <w:rPr>
                <w:b/>
              </w:rPr>
            </w:pPr>
            <w:r w:rsidRPr="00570EB3">
              <w:rPr>
                <w:b/>
              </w:rPr>
              <w:t>Ziņas par apmeklētāju(-iem)</w:t>
            </w:r>
          </w:p>
        </w:tc>
      </w:tr>
      <w:tr w:rsidR="00067E8A" w:rsidRPr="00570EB3" w:rsidTr="00A47135">
        <w:trPr>
          <w:trHeight w:val="463"/>
        </w:trPr>
        <w:tc>
          <w:tcPr>
            <w:tcW w:w="3794" w:type="dxa"/>
            <w:shd w:val="clear" w:color="auto" w:fill="auto"/>
          </w:tcPr>
          <w:p w:rsidR="00067E8A" w:rsidRPr="00570EB3" w:rsidRDefault="00067E8A" w:rsidP="00A47135">
            <w:r w:rsidRPr="00570EB3">
              <w:t>Firmas/uzņēmuma nosaukums</w:t>
            </w:r>
          </w:p>
        </w:tc>
        <w:tc>
          <w:tcPr>
            <w:tcW w:w="4728" w:type="dxa"/>
            <w:shd w:val="clear" w:color="auto" w:fill="auto"/>
          </w:tcPr>
          <w:p w:rsidR="00067E8A" w:rsidRPr="00570EB3" w:rsidRDefault="00067E8A" w:rsidP="00A47135"/>
        </w:tc>
      </w:tr>
      <w:tr w:rsidR="00067E8A" w:rsidRPr="00E56970" w:rsidTr="00A47135">
        <w:tc>
          <w:tcPr>
            <w:tcW w:w="3794" w:type="dxa"/>
            <w:shd w:val="clear" w:color="auto" w:fill="auto"/>
          </w:tcPr>
          <w:p w:rsidR="00067E8A" w:rsidRPr="00067E8A" w:rsidRDefault="00067E8A" w:rsidP="00A47135">
            <w:pPr>
              <w:rPr>
                <w:lang w:val="en-US"/>
              </w:rPr>
            </w:pPr>
            <w:r w:rsidRPr="00067E8A">
              <w:rPr>
                <w:lang w:val="en-US"/>
              </w:rPr>
              <w:t>Vārds Uzvārds,</w:t>
            </w:r>
          </w:p>
          <w:p w:rsidR="00067E8A" w:rsidRPr="00067E8A" w:rsidRDefault="00067E8A" w:rsidP="00A47135">
            <w:pPr>
              <w:rPr>
                <w:lang w:val="en-US"/>
              </w:rPr>
            </w:pPr>
            <w:r w:rsidRPr="00067E8A">
              <w:rPr>
                <w:lang w:val="en-US"/>
              </w:rPr>
              <w:t>personas kods, pilsonība (ID numurs)</w:t>
            </w:r>
          </w:p>
        </w:tc>
        <w:tc>
          <w:tcPr>
            <w:tcW w:w="4728" w:type="dxa"/>
            <w:shd w:val="clear" w:color="auto" w:fill="auto"/>
          </w:tcPr>
          <w:p w:rsidR="00067E8A" w:rsidRPr="00067E8A" w:rsidRDefault="00067E8A" w:rsidP="00A47135">
            <w:pPr>
              <w:rPr>
                <w:b/>
                <w:color w:val="000000"/>
                <w:lang w:val="en-US"/>
              </w:rPr>
            </w:pPr>
          </w:p>
        </w:tc>
      </w:tr>
      <w:tr w:rsidR="00067E8A" w:rsidRPr="00E56970" w:rsidTr="00A47135">
        <w:tc>
          <w:tcPr>
            <w:tcW w:w="3794" w:type="dxa"/>
            <w:shd w:val="clear" w:color="auto" w:fill="auto"/>
          </w:tcPr>
          <w:p w:rsidR="00067E8A" w:rsidRPr="00067E8A" w:rsidRDefault="00067E8A" w:rsidP="00A47135">
            <w:pPr>
              <w:rPr>
                <w:lang w:val="en-US"/>
              </w:rPr>
            </w:pPr>
            <w:r w:rsidRPr="00067E8A">
              <w:rPr>
                <w:lang w:val="en-US"/>
              </w:rPr>
              <w:t>Transportlīdzekļa(-u) marka,</w:t>
            </w:r>
          </w:p>
          <w:p w:rsidR="00067E8A" w:rsidRPr="00067E8A" w:rsidRDefault="00067E8A" w:rsidP="00A47135">
            <w:pPr>
              <w:rPr>
                <w:lang w:val="en-US"/>
              </w:rPr>
            </w:pPr>
            <w:r w:rsidRPr="00067E8A">
              <w:rPr>
                <w:lang w:val="en-US"/>
              </w:rPr>
              <w:t>valsts numurs</w:t>
            </w:r>
          </w:p>
        </w:tc>
        <w:tc>
          <w:tcPr>
            <w:tcW w:w="4728" w:type="dxa"/>
            <w:shd w:val="clear" w:color="auto" w:fill="auto"/>
          </w:tcPr>
          <w:p w:rsidR="00067E8A" w:rsidRPr="00067E8A" w:rsidRDefault="00067E8A" w:rsidP="00A47135">
            <w:pPr>
              <w:rPr>
                <w:b/>
                <w:color w:val="000000"/>
                <w:lang w:val="en-US"/>
              </w:rPr>
            </w:pPr>
          </w:p>
        </w:tc>
      </w:tr>
      <w:tr w:rsidR="00067E8A" w:rsidRPr="00570EB3" w:rsidTr="00A47135">
        <w:tc>
          <w:tcPr>
            <w:tcW w:w="3794" w:type="dxa"/>
            <w:shd w:val="clear" w:color="auto" w:fill="auto"/>
          </w:tcPr>
          <w:p w:rsidR="00067E8A" w:rsidRPr="00570EB3" w:rsidRDefault="00067E8A" w:rsidP="00A47135">
            <w:r w:rsidRPr="00570EB3">
              <w:t>Apmeklējuma laiks, datums</w:t>
            </w:r>
          </w:p>
        </w:tc>
        <w:tc>
          <w:tcPr>
            <w:tcW w:w="4728" w:type="dxa"/>
            <w:shd w:val="clear" w:color="auto" w:fill="auto"/>
          </w:tcPr>
          <w:p w:rsidR="00067E8A" w:rsidRPr="00570EB3" w:rsidRDefault="00067E8A" w:rsidP="00A47135">
            <w:pPr>
              <w:rPr>
                <w:b/>
                <w:color w:val="000000"/>
              </w:rPr>
            </w:pPr>
          </w:p>
        </w:tc>
      </w:tr>
      <w:tr w:rsidR="00067E8A" w:rsidRPr="00570EB3" w:rsidTr="00A47135">
        <w:tc>
          <w:tcPr>
            <w:tcW w:w="8522" w:type="dxa"/>
            <w:gridSpan w:val="2"/>
            <w:shd w:val="clear" w:color="auto" w:fill="auto"/>
          </w:tcPr>
          <w:p w:rsidR="00067E8A" w:rsidRPr="00570EB3" w:rsidRDefault="00067E8A" w:rsidP="00A47135">
            <w:pPr>
              <w:jc w:val="center"/>
              <w:rPr>
                <w:b/>
              </w:rPr>
            </w:pPr>
            <w:r w:rsidRPr="00570EB3">
              <w:rPr>
                <w:b/>
              </w:rPr>
              <w:t>Apmeklējuma mērķis</w:t>
            </w:r>
          </w:p>
        </w:tc>
      </w:tr>
      <w:tr w:rsidR="00067E8A" w:rsidRPr="00570EB3" w:rsidTr="00A47135">
        <w:tc>
          <w:tcPr>
            <w:tcW w:w="8522" w:type="dxa"/>
            <w:gridSpan w:val="2"/>
            <w:shd w:val="clear" w:color="auto" w:fill="auto"/>
          </w:tcPr>
          <w:p w:rsidR="00067E8A" w:rsidRPr="00570EB3" w:rsidRDefault="00067E8A" w:rsidP="00A47135">
            <w:pPr>
              <w:jc w:val="both"/>
            </w:pPr>
          </w:p>
        </w:tc>
      </w:tr>
      <w:tr w:rsidR="00067E8A" w:rsidRPr="00570EB3" w:rsidTr="00A47135">
        <w:tc>
          <w:tcPr>
            <w:tcW w:w="3794" w:type="dxa"/>
            <w:shd w:val="clear" w:color="auto" w:fill="auto"/>
          </w:tcPr>
          <w:p w:rsidR="00067E8A" w:rsidRPr="00570EB3" w:rsidRDefault="00067E8A" w:rsidP="00A47135">
            <w:r w:rsidRPr="00570EB3">
              <w:t>Pieteicējs/atbildīgā persona:</w:t>
            </w:r>
          </w:p>
          <w:p w:rsidR="00067E8A" w:rsidRPr="00570EB3" w:rsidRDefault="00067E8A" w:rsidP="00A47135">
            <w:r w:rsidRPr="00570EB3">
              <w:t>V.Uzvārds, kontakttālrunis</w:t>
            </w:r>
          </w:p>
          <w:p w:rsidR="00067E8A" w:rsidRPr="00570EB3" w:rsidRDefault="00067E8A" w:rsidP="00A47135">
            <w:r w:rsidRPr="00570EB3">
              <w:t>Datums</w:t>
            </w:r>
          </w:p>
        </w:tc>
        <w:tc>
          <w:tcPr>
            <w:tcW w:w="4728" w:type="dxa"/>
            <w:shd w:val="clear" w:color="auto" w:fill="auto"/>
          </w:tcPr>
          <w:p w:rsidR="00067E8A" w:rsidRPr="00570EB3" w:rsidRDefault="00067E8A" w:rsidP="00A47135">
            <w:pPr>
              <w:rPr>
                <w:b/>
                <w:color w:val="000000"/>
              </w:rPr>
            </w:pPr>
          </w:p>
        </w:tc>
      </w:tr>
    </w:tbl>
    <w:p w:rsidR="00067E8A" w:rsidRPr="00570EB3" w:rsidRDefault="00067E8A" w:rsidP="00067E8A"/>
    <w:p w:rsidR="00067E8A" w:rsidRPr="00C3511D" w:rsidRDefault="00067E8A" w:rsidP="00067E8A">
      <w:pPr>
        <w:ind w:left="2160" w:firstLine="720"/>
        <w:jc w:val="right"/>
        <w:rPr>
          <w:b/>
        </w:rPr>
      </w:pPr>
    </w:p>
    <w:p w:rsidR="00067E8A" w:rsidRPr="00C3511D" w:rsidRDefault="00067E8A" w:rsidP="00067E8A">
      <w:pPr>
        <w:ind w:left="2160" w:firstLine="720"/>
        <w:jc w:val="right"/>
        <w:rPr>
          <w:b/>
        </w:rPr>
      </w:pPr>
    </w:p>
    <w:p w:rsidR="00067E8A" w:rsidRPr="00C3511D" w:rsidRDefault="00067E8A" w:rsidP="00067E8A">
      <w:pPr>
        <w:ind w:left="2160" w:firstLine="720"/>
        <w:jc w:val="right"/>
        <w:rPr>
          <w:b/>
        </w:rPr>
      </w:pPr>
    </w:p>
    <w:p w:rsidR="00067E8A" w:rsidRPr="00C3511D" w:rsidRDefault="00067E8A" w:rsidP="00067E8A">
      <w:pPr>
        <w:ind w:left="2160" w:firstLine="720"/>
        <w:jc w:val="right"/>
        <w:rPr>
          <w:b/>
        </w:rPr>
      </w:pPr>
    </w:p>
    <w:p w:rsidR="00067E8A" w:rsidRPr="00C3511D" w:rsidRDefault="00067E8A" w:rsidP="00067E8A">
      <w:pPr>
        <w:ind w:left="2160" w:firstLine="720"/>
        <w:jc w:val="right"/>
        <w:rPr>
          <w:b/>
        </w:rPr>
      </w:pPr>
    </w:p>
    <w:p w:rsidR="00067E8A" w:rsidRDefault="00067E8A" w:rsidP="00067E8A">
      <w:pPr>
        <w:jc w:val="center"/>
      </w:pPr>
      <w:r>
        <w:br w:type="page"/>
      </w:r>
    </w:p>
    <w:p w:rsidR="00067E8A" w:rsidRPr="007F654E" w:rsidRDefault="00067E8A" w:rsidP="00067E8A">
      <w:pPr>
        <w:jc w:val="right"/>
        <w:rPr>
          <w:b/>
          <w:lang w:val="en-US"/>
        </w:rPr>
      </w:pPr>
      <w:r w:rsidRPr="007F654E">
        <w:rPr>
          <w:lang w:val="en-US"/>
        </w:rPr>
        <w:lastRenderedPageBreak/>
        <w:t>Pielikums Nr.9</w:t>
      </w:r>
    </w:p>
    <w:p w:rsidR="00067E8A" w:rsidRPr="00067E8A" w:rsidRDefault="00067E8A" w:rsidP="00067E8A">
      <w:pPr>
        <w:jc w:val="center"/>
        <w:rPr>
          <w:b/>
          <w:lang w:val="en-US"/>
        </w:rPr>
      </w:pPr>
      <w:r w:rsidRPr="00067E8A">
        <w:rPr>
          <w:b/>
          <w:lang w:val="en-US"/>
        </w:rPr>
        <w:t xml:space="preserve">Iekšējās kārtības noteikumi komersantiem un to darbiniekiem </w:t>
      </w:r>
    </w:p>
    <w:p w:rsidR="00067E8A" w:rsidRPr="00067E8A" w:rsidRDefault="00067E8A" w:rsidP="00067E8A">
      <w:pPr>
        <w:jc w:val="center"/>
        <w:rPr>
          <w:b/>
          <w:lang w:val="en-US"/>
        </w:rPr>
      </w:pPr>
      <w:r w:rsidRPr="00067E8A">
        <w:rPr>
          <w:b/>
          <w:lang w:val="en-US"/>
        </w:rPr>
        <w:t>Nacionālo bruņoto spēku objektos.</w:t>
      </w:r>
    </w:p>
    <w:p w:rsidR="00067E8A" w:rsidRPr="00067E8A" w:rsidRDefault="00067E8A" w:rsidP="00067E8A">
      <w:pPr>
        <w:ind w:left="-142" w:hanging="425"/>
        <w:jc w:val="center"/>
        <w:rPr>
          <w:lang w:val="en-US"/>
        </w:rPr>
      </w:pPr>
      <w:r w:rsidRPr="00067E8A">
        <w:rPr>
          <w:lang w:val="en-US"/>
        </w:rPr>
        <w:t xml:space="preserve">(Darbi/ piegādes garākā laika periodā). </w:t>
      </w:r>
    </w:p>
    <w:p w:rsidR="00067E8A" w:rsidRPr="00570EB3" w:rsidRDefault="00067E8A" w:rsidP="00067E8A">
      <w:pPr>
        <w:pStyle w:val="ListParagraph"/>
        <w:numPr>
          <w:ilvl w:val="0"/>
          <w:numId w:val="21"/>
        </w:numPr>
        <w:spacing w:after="0" w:line="240" w:lineRule="auto"/>
        <w:ind w:left="-142" w:hanging="425"/>
        <w:jc w:val="both"/>
        <w:rPr>
          <w:rFonts w:ascii="Times New Roman" w:hAnsi="Times New Roman"/>
          <w:sz w:val="24"/>
          <w:szCs w:val="24"/>
        </w:rPr>
      </w:pPr>
      <w:r w:rsidRPr="00570EB3">
        <w:rPr>
          <w:rFonts w:ascii="Times New Roman" w:hAnsi="Times New Roman"/>
          <w:sz w:val="24"/>
          <w:szCs w:val="24"/>
        </w:rPr>
        <w:t>Iekļūšana komersantu darbiniekiem Nacionālo bruņoto spēku (turpmāk – NBS) objektos notiek pamatojoties uz iesūtīto un apstiprināto personu sarakstā (turpmāk – p/s) un transportlīdzekļu sarakstu.</w:t>
      </w:r>
    </w:p>
    <w:p w:rsidR="00067E8A" w:rsidRPr="00570EB3" w:rsidRDefault="00067E8A" w:rsidP="00067E8A">
      <w:pPr>
        <w:pStyle w:val="ListParagraph"/>
        <w:numPr>
          <w:ilvl w:val="0"/>
          <w:numId w:val="21"/>
        </w:numPr>
        <w:spacing w:after="0" w:line="240" w:lineRule="auto"/>
        <w:ind w:left="-142" w:hanging="425"/>
        <w:jc w:val="both"/>
        <w:rPr>
          <w:rFonts w:ascii="Times New Roman" w:hAnsi="Times New Roman"/>
          <w:sz w:val="24"/>
          <w:szCs w:val="24"/>
        </w:rPr>
      </w:pPr>
      <w:r w:rsidRPr="00570EB3">
        <w:rPr>
          <w:rFonts w:ascii="Times New Roman" w:hAnsi="Times New Roman"/>
          <w:sz w:val="24"/>
          <w:szCs w:val="24"/>
        </w:rPr>
        <w:t xml:space="preserve">Komersanta darbinieka uzturēšanās 1. vai 2. kategorijas drošības zonā notiek atbildīgās amatpersonas par iepirkumu/projektu klātbūtnē un komersanta darbiniekam/kiem ir jāuzrāda/jāiesniedz firmas IDS un personu speciālā atļauja atbildīgajā NBS Drošības daļā. </w:t>
      </w:r>
    </w:p>
    <w:p w:rsidR="00067E8A" w:rsidRPr="00570EB3" w:rsidRDefault="00067E8A" w:rsidP="00067E8A">
      <w:pPr>
        <w:pStyle w:val="ListParagraph"/>
        <w:numPr>
          <w:ilvl w:val="0"/>
          <w:numId w:val="21"/>
        </w:numPr>
        <w:spacing w:after="0" w:line="240" w:lineRule="auto"/>
        <w:ind w:left="-142" w:hanging="425"/>
        <w:jc w:val="both"/>
        <w:rPr>
          <w:rFonts w:ascii="Times New Roman" w:hAnsi="Times New Roman"/>
          <w:sz w:val="24"/>
          <w:szCs w:val="24"/>
        </w:rPr>
      </w:pPr>
      <w:r w:rsidRPr="00570EB3">
        <w:rPr>
          <w:rFonts w:ascii="Times New Roman" w:hAnsi="Times New Roman"/>
          <w:sz w:val="24"/>
          <w:szCs w:val="24"/>
        </w:rPr>
        <w:t>Tiek organizēta informatīvā sapulce, kuras laikā komersanta darbinieki un darba vadītāji tiek iepazīstināti ar drošības režīma prasībām.</w:t>
      </w:r>
    </w:p>
    <w:p w:rsidR="00067E8A" w:rsidRPr="00570EB3" w:rsidRDefault="00067E8A" w:rsidP="00067E8A">
      <w:pPr>
        <w:pStyle w:val="ListParagraph"/>
        <w:numPr>
          <w:ilvl w:val="0"/>
          <w:numId w:val="21"/>
        </w:numPr>
        <w:spacing w:after="0" w:line="240" w:lineRule="auto"/>
        <w:ind w:left="-142" w:hanging="425"/>
        <w:jc w:val="both"/>
        <w:rPr>
          <w:rFonts w:ascii="Times New Roman" w:hAnsi="Times New Roman"/>
          <w:sz w:val="24"/>
          <w:szCs w:val="24"/>
        </w:rPr>
      </w:pPr>
      <w:r w:rsidRPr="00570EB3">
        <w:rPr>
          <w:rFonts w:ascii="Times New Roman" w:hAnsi="Times New Roman"/>
          <w:sz w:val="24"/>
          <w:szCs w:val="24"/>
        </w:rPr>
        <w:t>Pēc informatīvās sanāksmes p/s ar parakstu apliecina to, ka ir iepazinies ar drošības režīma prasībām un ir, saņēmis magnētisko karti* un/vai, auto caurlaidi.</w:t>
      </w:r>
    </w:p>
    <w:p w:rsidR="00067E8A" w:rsidRPr="00570EB3" w:rsidRDefault="00067E8A" w:rsidP="00067E8A">
      <w:pPr>
        <w:pStyle w:val="ListParagraph"/>
        <w:numPr>
          <w:ilvl w:val="0"/>
          <w:numId w:val="21"/>
        </w:numPr>
        <w:spacing w:after="0" w:line="240" w:lineRule="auto"/>
        <w:ind w:left="-142" w:hanging="425"/>
        <w:jc w:val="both"/>
        <w:rPr>
          <w:rFonts w:ascii="Times New Roman" w:hAnsi="Times New Roman"/>
          <w:sz w:val="24"/>
          <w:szCs w:val="24"/>
        </w:rPr>
      </w:pPr>
      <w:r w:rsidRPr="00570EB3">
        <w:rPr>
          <w:rFonts w:ascii="Times New Roman" w:hAnsi="Times New Roman"/>
          <w:sz w:val="24"/>
          <w:szCs w:val="24"/>
        </w:rPr>
        <w:t>Saņemot magnētisko karti* un/ vai auto caurlaidi pati persona to apliecina ar parakstu un ir atbildīga par to pareizu lietošanu.</w:t>
      </w:r>
    </w:p>
    <w:p w:rsidR="00067E8A" w:rsidRPr="00570EB3" w:rsidRDefault="00067E8A" w:rsidP="00067E8A">
      <w:pPr>
        <w:pStyle w:val="ListParagraph"/>
        <w:numPr>
          <w:ilvl w:val="0"/>
          <w:numId w:val="21"/>
        </w:numPr>
        <w:spacing w:after="0" w:line="240" w:lineRule="auto"/>
        <w:ind w:left="-142" w:hanging="425"/>
        <w:jc w:val="both"/>
        <w:rPr>
          <w:rFonts w:ascii="Times New Roman" w:hAnsi="Times New Roman"/>
          <w:sz w:val="24"/>
          <w:szCs w:val="24"/>
        </w:rPr>
      </w:pPr>
      <w:r w:rsidRPr="00570EB3">
        <w:rPr>
          <w:rFonts w:ascii="Times New Roman" w:hAnsi="Times New Roman"/>
          <w:sz w:val="24"/>
          <w:szCs w:val="24"/>
        </w:rPr>
        <w:t xml:space="preserve">Iekļūšana NBS militārajos objektos notiek caur Kontroles un caurlaides punktu (turpmāk – KCP), </w:t>
      </w:r>
      <w:r w:rsidRPr="00570EB3">
        <w:rPr>
          <w:rFonts w:ascii="Times New Roman" w:hAnsi="Times New Roman"/>
          <w:sz w:val="24"/>
          <w:szCs w:val="24"/>
          <w:u w:val="single"/>
        </w:rPr>
        <w:t>katru reizi</w:t>
      </w:r>
      <w:r w:rsidRPr="00570EB3">
        <w:rPr>
          <w:rFonts w:ascii="Times New Roman" w:hAnsi="Times New Roman"/>
          <w:sz w:val="24"/>
          <w:szCs w:val="24"/>
        </w:rPr>
        <w:t xml:space="preserve"> reģistrējoties.</w:t>
      </w:r>
    </w:p>
    <w:p w:rsidR="00067E8A" w:rsidRPr="00570EB3" w:rsidRDefault="00067E8A" w:rsidP="00067E8A">
      <w:pPr>
        <w:pStyle w:val="ListParagraph"/>
        <w:numPr>
          <w:ilvl w:val="0"/>
          <w:numId w:val="21"/>
        </w:numPr>
        <w:spacing w:after="0" w:line="240" w:lineRule="auto"/>
        <w:ind w:left="-142" w:hanging="425"/>
        <w:jc w:val="both"/>
        <w:rPr>
          <w:rFonts w:ascii="Times New Roman" w:hAnsi="Times New Roman"/>
          <w:sz w:val="24"/>
          <w:szCs w:val="24"/>
        </w:rPr>
      </w:pPr>
      <w:r w:rsidRPr="00570EB3">
        <w:rPr>
          <w:rFonts w:ascii="Times New Roman" w:hAnsi="Times New Roman"/>
          <w:sz w:val="24"/>
          <w:szCs w:val="24"/>
        </w:rPr>
        <w:t>Aizliegts sev piesaistīto magnētisko karti* un/ vai auto caurlaidi nodot lietošanā citai personai vai izmantot auto caurlaidi transportlīdzeklim, kurš nav minēts apstiprinātajā sarakstā.</w:t>
      </w:r>
    </w:p>
    <w:p w:rsidR="00067E8A" w:rsidRPr="00570EB3" w:rsidRDefault="00067E8A" w:rsidP="00067E8A">
      <w:pPr>
        <w:pStyle w:val="ListParagraph"/>
        <w:numPr>
          <w:ilvl w:val="0"/>
          <w:numId w:val="21"/>
        </w:numPr>
        <w:spacing w:after="0" w:line="240" w:lineRule="auto"/>
        <w:ind w:left="-142" w:hanging="425"/>
        <w:jc w:val="both"/>
        <w:rPr>
          <w:rFonts w:ascii="Times New Roman" w:hAnsi="Times New Roman"/>
          <w:sz w:val="24"/>
          <w:szCs w:val="24"/>
        </w:rPr>
      </w:pPr>
      <w:r w:rsidRPr="00570EB3">
        <w:rPr>
          <w:rFonts w:ascii="Times New Roman" w:hAnsi="Times New Roman"/>
          <w:sz w:val="24"/>
          <w:szCs w:val="24"/>
        </w:rPr>
        <w:t xml:space="preserve">Atrodoties NBS teritorijā, </w:t>
      </w:r>
      <w:r w:rsidRPr="00570EB3">
        <w:rPr>
          <w:rFonts w:ascii="Times New Roman" w:hAnsi="Times New Roman"/>
          <w:sz w:val="24"/>
          <w:szCs w:val="24"/>
          <w:u w:val="single"/>
        </w:rPr>
        <w:t>obligāti vienmēr</w:t>
      </w:r>
      <w:r w:rsidRPr="00570EB3">
        <w:rPr>
          <w:rFonts w:ascii="Times New Roman" w:hAnsi="Times New Roman"/>
          <w:sz w:val="24"/>
          <w:szCs w:val="24"/>
        </w:rPr>
        <w:t xml:space="preserve"> ir jābūt līdzi personu apliecinošam dokumentam.</w:t>
      </w:r>
    </w:p>
    <w:p w:rsidR="00067E8A" w:rsidRPr="00570EB3" w:rsidRDefault="00067E8A" w:rsidP="00067E8A">
      <w:pPr>
        <w:pStyle w:val="ListParagraph"/>
        <w:numPr>
          <w:ilvl w:val="0"/>
          <w:numId w:val="21"/>
        </w:numPr>
        <w:spacing w:after="0" w:line="240" w:lineRule="auto"/>
        <w:ind w:left="-142" w:hanging="425"/>
        <w:jc w:val="both"/>
        <w:rPr>
          <w:rFonts w:ascii="Times New Roman" w:hAnsi="Times New Roman"/>
          <w:sz w:val="24"/>
          <w:szCs w:val="24"/>
        </w:rPr>
      </w:pPr>
      <w:r w:rsidRPr="00570EB3">
        <w:rPr>
          <w:rFonts w:ascii="Times New Roman" w:hAnsi="Times New Roman"/>
          <w:sz w:val="24"/>
          <w:szCs w:val="24"/>
        </w:rPr>
        <w:t xml:space="preserve">NBS objektos ir atļauts iekļūt </w:t>
      </w:r>
      <w:r w:rsidRPr="00570EB3">
        <w:rPr>
          <w:rFonts w:ascii="Times New Roman" w:hAnsi="Times New Roman"/>
          <w:sz w:val="24"/>
          <w:szCs w:val="24"/>
          <w:u w:val="single"/>
        </w:rPr>
        <w:t>tikai apstiprinātajā sarakstā minētajām personām un transportlīdzekļiem</w:t>
      </w:r>
      <w:r w:rsidRPr="00570EB3">
        <w:rPr>
          <w:rFonts w:ascii="Times New Roman" w:hAnsi="Times New Roman"/>
          <w:sz w:val="24"/>
          <w:szCs w:val="24"/>
        </w:rPr>
        <w:t>.</w:t>
      </w:r>
    </w:p>
    <w:p w:rsidR="00067E8A" w:rsidRPr="00570EB3" w:rsidRDefault="00067E8A" w:rsidP="00067E8A">
      <w:pPr>
        <w:pStyle w:val="ListParagraph"/>
        <w:numPr>
          <w:ilvl w:val="0"/>
          <w:numId w:val="21"/>
        </w:numPr>
        <w:spacing w:after="0" w:line="240" w:lineRule="auto"/>
        <w:ind w:left="-142" w:hanging="425"/>
        <w:jc w:val="both"/>
        <w:rPr>
          <w:rFonts w:ascii="Times New Roman" w:hAnsi="Times New Roman"/>
          <w:color w:val="FF0000"/>
          <w:sz w:val="24"/>
          <w:szCs w:val="24"/>
        </w:rPr>
      </w:pPr>
      <w:r w:rsidRPr="00570EB3">
        <w:rPr>
          <w:rFonts w:ascii="Times New Roman" w:hAnsi="Times New Roman"/>
          <w:sz w:val="24"/>
          <w:szCs w:val="24"/>
        </w:rPr>
        <w:t xml:space="preserve">Magnētiskās kartes* un/vai caurlaides nozaudēšanas gadījumā darbinieks nekavējoties informē par to NBS atbildīgo amatpersonu. Komersants pilnā apmērā atlīdzina radušos finansiālos zaudējumus. Personai tiek liegta ieeja NBS objektā. </w:t>
      </w:r>
    </w:p>
    <w:p w:rsidR="00067E8A" w:rsidRPr="00570EB3" w:rsidRDefault="00067E8A" w:rsidP="00067E8A">
      <w:pPr>
        <w:pStyle w:val="ListParagraph"/>
        <w:numPr>
          <w:ilvl w:val="0"/>
          <w:numId w:val="21"/>
        </w:numPr>
        <w:spacing w:after="0" w:line="240" w:lineRule="auto"/>
        <w:ind w:left="-142" w:hanging="425"/>
        <w:jc w:val="both"/>
        <w:rPr>
          <w:rFonts w:ascii="Times New Roman" w:hAnsi="Times New Roman"/>
          <w:sz w:val="24"/>
          <w:szCs w:val="24"/>
        </w:rPr>
      </w:pPr>
      <w:r w:rsidRPr="00570EB3">
        <w:rPr>
          <w:rFonts w:ascii="Times New Roman" w:hAnsi="Times New Roman"/>
          <w:sz w:val="24"/>
          <w:szCs w:val="24"/>
        </w:rPr>
        <w:t>Ja magnētiskā karte tiek iedota trešajai personai, par magnētisko karti/caurlaidi atbildīgajai personai tiek liegta ieeja NBS objektā un par to tiek informētas drošības iestādes un līguma slēdzējs.*</w:t>
      </w:r>
    </w:p>
    <w:p w:rsidR="00067E8A" w:rsidRPr="00570EB3" w:rsidRDefault="00067E8A" w:rsidP="00067E8A">
      <w:pPr>
        <w:pStyle w:val="ListParagraph"/>
        <w:numPr>
          <w:ilvl w:val="0"/>
          <w:numId w:val="21"/>
        </w:numPr>
        <w:spacing w:after="0" w:line="240" w:lineRule="auto"/>
        <w:ind w:left="-142" w:hanging="425"/>
        <w:jc w:val="both"/>
        <w:rPr>
          <w:rFonts w:ascii="Times New Roman" w:hAnsi="Times New Roman"/>
          <w:sz w:val="24"/>
          <w:szCs w:val="24"/>
        </w:rPr>
      </w:pPr>
      <w:r w:rsidRPr="00570EB3">
        <w:rPr>
          <w:rFonts w:ascii="Times New Roman" w:hAnsi="Times New Roman"/>
          <w:sz w:val="24"/>
          <w:szCs w:val="24"/>
        </w:rPr>
        <w:t>Transportlīdzekļu iebraukšanas laikā tajā drīkst atrasties tikai transportlīdzekļa vadītājs (ir jau piereģistrējies Kontroles caurlaižu punktā), pasažieri iet un reģistrējas caur KCP.</w:t>
      </w:r>
    </w:p>
    <w:p w:rsidR="00067E8A" w:rsidRPr="00570EB3" w:rsidRDefault="00067E8A" w:rsidP="00067E8A">
      <w:pPr>
        <w:pStyle w:val="ListParagraph"/>
        <w:numPr>
          <w:ilvl w:val="0"/>
          <w:numId w:val="21"/>
        </w:numPr>
        <w:spacing w:after="0" w:line="240" w:lineRule="auto"/>
        <w:ind w:left="-142" w:hanging="425"/>
        <w:jc w:val="both"/>
        <w:rPr>
          <w:rFonts w:ascii="Times New Roman" w:hAnsi="Times New Roman"/>
          <w:color w:val="FF0000"/>
          <w:sz w:val="24"/>
          <w:szCs w:val="24"/>
        </w:rPr>
      </w:pPr>
      <w:r w:rsidRPr="00570EB3">
        <w:rPr>
          <w:rFonts w:ascii="Times New Roman" w:hAnsi="Times New Roman"/>
          <w:sz w:val="24"/>
          <w:szCs w:val="24"/>
        </w:rPr>
        <w:t>Iebraucot NBS objektos ar transportlīdzekli, ja transportlīdzeklī atrodas materiālās vērtības, darba instrumenti, personai jānodod materiāli tehnisko līdzekļu (turpmāk - MTL) saraksts KCP dežurantam un, izbraucot ārā KCP, dežurantam ir tiesības pārbaudīt transportlīdzekli un salīdzināt materiālās vērtības ar sarakstu,</w:t>
      </w:r>
      <w:r w:rsidRPr="00570EB3">
        <w:rPr>
          <w:rFonts w:ascii="Times New Roman" w:hAnsi="Times New Roman"/>
          <w:color w:val="FF0000"/>
          <w:sz w:val="24"/>
          <w:szCs w:val="24"/>
        </w:rPr>
        <w:t xml:space="preserve"> </w:t>
      </w:r>
      <w:r w:rsidRPr="00570EB3">
        <w:rPr>
          <w:rFonts w:ascii="Times New Roman" w:hAnsi="Times New Roman"/>
          <w:sz w:val="24"/>
          <w:szCs w:val="24"/>
        </w:rPr>
        <w:t xml:space="preserve">neiesniedzot sarakstu par MTL ievešanu izbraucot no bāzes teritorijas transportlīdzeklī atrastie MTL tiek uzskatīti par nelikumīgi iegūtiem un transportlīdzeklis netiek izlaists no bāzes teritorijas līdz apstākļu noskaidrošanai. </w:t>
      </w:r>
    </w:p>
    <w:p w:rsidR="00067E8A" w:rsidRPr="00570EB3" w:rsidRDefault="00067E8A" w:rsidP="00067E8A">
      <w:pPr>
        <w:pStyle w:val="ListParagraph"/>
        <w:numPr>
          <w:ilvl w:val="0"/>
          <w:numId w:val="21"/>
        </w:numPr>
        <w:spacing w:after="0" w:line="240" w:lineRule="auto"/>
        <w:ind w:left="-142" w:hanging="425"/>
        <w:jc w:val="both"/>
        <w:rPr>
          <w:rFonts w:ascii="Times New Roman" w:hAnsi="Times New Roman"/>
          <w:sz w:val="24"/>
          <w:szCs w:val="24"/>
          <w:u w:val="single"/>
        </w:rPr>
      </w:pPr>
      <w:r w:rsidRPr="00570EB3">
        <w:rPr>
          <w:rFonts w:ascii="Times New Roman" w:hAnsi="Times New Roman"/>
          <w:sz w:val="24"/>
          <w:szCs w:val="24"/>
        </w:rPr>
        <w:t xml:space="preserve">P/s vai transportlīdzekļu izmaiņu gadījumā </w:t>
      </w:r>
      <w:r w:rsidRPr="00570EB3">
        <w:rPr>
          <w:rFonts w:ascii="Times New Roman" w:hAnsi="Times New Roman"/>
          <w:sz w:val="24"/>
          <w:szCs w:val="24"/>
          <w:u w:val="single"/>
        </w:rPr>
        <w:t>savlaicīgi (48h pirms) ir jāiesniedz jaunais apstiprinātais saraksts.</w:t>
      </w:r>
      <w:r w:rsidRPr="00570EB3">
        <w:rPr>
          <w:rFonts w:ascii="Times New Roman" w:hAnsi="Times New Roman"/>
          <w:sz w:val="24"/>
          <w:szCs w:val="24"/>
        </w:rPr>
        <w:t xml:space="preserve"> Sarakstā neesošajiem darbiniekiem un transportlīdzekļiem piekļuve NBS objektam tiek liegta.</w:t>
      </w:r>
    </w:p>
    <w:p w:rsidR="00067E8A" w:rsidRPr="00570EB3" w:rsidRDefault="00067E8A" w:rsidP="00067E8A">
      <w:pPr>
        <w:pStyle w:val="ListParagraph"/>
        <w:numPr>
          <w:ilvl w:val="0"/>
          <w:numId w:val="21"/>
        </w:numPr>
        <w:spacing w:after="0" w:line="240" w:lineRule="auto"/>
        <w:ind w:left="-142" w:hanging="425"/>
        <w:jc w:val="both"/>
        <w:rPr>
          <w:rFonts w:ascii="Times New Roman" w:hAnsi="Times New Roman"/>
          <w:sz w:val="24"/>
          <w:szCs w:val="24"/>
        </w:rPr>
      </w:pPr>
      <w:r w:rsidRPr="00570EB3">
        <w:rPr>
          <w:rFonts w:ascii="Times New Roman" w:hAnsi="Times New Roman"/>
          <w:sz w:val="24"/>
          <w:szCs w:val="24"/>
        </w:rPr>
        <w:t xml:space="preserve">Beidzoties darba attiecībām, katrai personai </w:t>
      </w:r>
      <w:r w:rsidRPr="00570EB3">
        <w:rPr>
          <w:rFonts w:ascii="Times New Roman" w:hAnsi="Times New Roman"/>
          <w:sz w:val="24"/>
          <w:szCs w:val="24"/>
          <w:u w:val="single"/>
        </w:rPr>
        <w:t>personīgi</w:t>
      </w:r>
      <w:r w:rsidRPr="00570EB3">
        <w:rPr>
          <w:rFonts w:ascii="Times New Roman" w:hAnsi="Times New Roman"/>
          <w:sz w:val="24"/>
          <w:szCs w:val="24"/>
        </w:rPr>
        <w:t xml:space="preserve"> jānodod viņai piesaistītā magnētiskā karte* un/vai auto caurlaidi NBS KCP vai Drošības daļā.</w:t>
      </w:r>
    </w:p>
    <w:p w:rsidR="00067E8A" w:rsidRPr="00570EB3" w:rsidRDefault="00067E8A" w:rsidP="00067E8A">
      <w:pPr>
        <w:pStyle w:val="ListParagraph"/>
        <w:numPr>
          <w:ilvl w:val="0"/>
          <w:numId w:val="21"/>
        </w:numPr>
        <w:spacing w:after="0" w:line="240" w:lineRule="auto"/>
        <w:ind w:left="-142" w:hanging="425"/>
        <w:jc w:val="both"/>
        <w:rPr>
          <w:rFonts w:ascii="Times New Roman" w:hAnsi="Times New Roman"/>
          <w:sz w:val="24"/>
          <w:szCs w:val="24"/>
        </w:rPr>
      </w:pPr>
      <w:r w:rsidRPr="00570EB3">
        <w:rPr>
          <w:rFonts w:ascii="Times New Roman" w:hAnsi="Times New Roman"/>
          <w:sz w:val="24"/>
          <w:szCs w:val="24"/>
        </w:rPr>
        <w:t>P/s norādītajiem darbiniekiem ir atļauts uzturēties vietā, kas ir saistīta ar tiešo darba pienākumu izpildi. Atrasties citā vietā bez iemesla un nepieciešamības ir kategoriski aizliegts.</w:t>
      </w:r>
    </w:p>
    <w:p w:rsidR="00067E8A" w:rsidRPr="00570EB3" w:rsidRDefault="00067E8A" w:rsidP="00067E8A">
      <w:pPr>
        <w:pStyle w:val="ListParagraph"/>
        <w:numPr>
          <w:ilvl w:val="0"/>
          <w:numId w:val="21"/>
        </w:numPr>
        <w:spacing w:after="0" w:line="240" w:lineRule="auto"/>
        <w:ind w:left="-142" w:hanging="425"/>
        <w:jc w:val="both"/>
        <w:rPr>
          <w:rFonts w:ascii="Times New Roman" w:hAnsi="Times New Roman"/>
          <w:color w:val="FF0000"/>
          <w:sz w:val="24"/>
          <w:szCs w:val="24"/>
        </w:rPr>
      </w:pPr>
      <w:r w:rsidRPr="00570EB3">
        <w:rPr>
          <w:rFonts w:ascii="Times New Roman" w:hAnsi="Times New Roman"/>
          <w:sz w:val="24"/>
          <w:szCs w:val="24"/>
        </w:rPr>
        <w:t xml:space="preserve"> P/s norādītajiem darbiniekiem pēc uzaicinājuma un bez ierunām ir jāuzrāda personu apliecinošs dokuments un piesaistītā magnētiskā karte* NBS diennakts norīkojumā iesaistītajam personālam un Drošības daļas amatpersonām. </w:t>
      </w:r>
    </w:p>
    <w:p w:rsidR="00067E8A" w:rsidRPr="00570EB3" w:rsidRDefault="00067E8A" w:rsidP="00067E8A">
      <w:pPr>
        <w:pStyle w:val="ListParagraph"/>
        <w:numPr>
          <w:ilvl w:val="0"/>
          <w:numId w:val="21"/>
        </w:numPr>
        <w:spacing w:after="0" w:line="240" w:lineRule="auto"/>
        <w:ind w:left="-142" w:hanging="425"/>
        <w:jc w:val="both"/>
        <w:rPr>
          <w:rFonts w:ascii="Times New Roman" w:hAnsi="Times New Roman"/>
          <w:color w:val="FF0000"/>
          <w:sz w:val="24"/>
          <w:szCs w:val="24"/>
        </w:rPr>
      </w:pPr>
      <w:r w:rsidRPr="00570EB3">
        <w:rPr>
          <w:rFonts w:ascii="Times New Roman" w:hAnsi="Times New Roman"/>
          <w:sz w:val="24"/>
          <w:szCs w:val="24"/>
        </w:rPr>
        <w:t>NBS teritorijās smēķēšana ir atļauta tikai tam paredzētajās vietās.</w:t>
      </w:r>
    </w:p>
    <w:p w:rsidR="00067E8A" w:rsidRPr="00570EB3" w:rsidRDefault="00067E8A" w:rsidP="00067E8A">
      <w:pPr>
        <w:pStyle w:val="ListParagraph"/>
        <w:numPr>
          <w:ilvl w:val="0"/>
          <w:numId w:val="21"/>
        </w:numPr>
        <w:spacing w:after="0" w:line="240" w:lineRule="auto"/>
        <w:ind w:left="-142" w:hanging="425"/>
        <w:jc w:val="both"/>
        <w:rPr>
          <w:rFonts w:ascii="Times New Roman" w:hAnsi="Times New Roman"/>
          <w:color w:val="FF0000"/>
          <w:sz w:val="24"/>
          <w:szCs w:val="24"/>
        </w:rPr>
      </w:pPr>
      <w:r w:rsidRPr="00570EB3">
        <w:rPr>
          <w:rFonts w:ascii="Times New Roman" w:hAnsi="Times New Roman"/>
          <w:sz w:val="24"/>
          <w:szCs w:val="24"/>
        </w:rPr>
        <w:t>NBS teritorijās transporta pārvietošanās ātrums ir jāievēro maksimāli noteiktais, transporta apdzīšanas manevri ir stingri aizliegti;</w:t>
      </w:r>
    </w:p>
    <w:p w:rsidR="00067E8A" w:rsidRPr="00570EB3" w:rsidRDefault="00067E8A" w:rsidP="00067E8A">
      <w:pPr>
        <w:pStyle w:val="ListParagraph"/>
        <w:numPr>
          <w:ilvl w:val="0"/>
          <w:numId w:val="21"/>
        </w:numPr>
        <w:spacing w:after="0" w:line="240" w:lineRule="auto"/>
        <w:ind w:left="-142" w:hanging="425"/>
        <w:jc w:val="both"/>
        <w:rPr>
          <w:rFonts w:ascii="Times New Roman" w:hAnsi="Times New Roman"/>
          <w:color w:val="FF0000"/>
          <w:sz w:val="24"/>
          <w:szCs w:val="24"/>
        </w:rPr>
      </w:pPr>
      <w:r w:rsidRPr="00570EB3">
        <w:rPr>
          <w:rFonts w:ascii="Times New Roman" w:hAnsi="Times New Roman"/>
          <w:sz w:val="24"/>
          <w:szCs w:val="24"/>
        </w:rPr>
        <w:t>Veicot būvniecības darbus vai pakalpojumu objektā jāievēro darba drošības noteikumi;</w:t>
      </w:r>
    </w:p>
    <w:p w:rsidR="00067E8A" w:rsidRPr="00570EB3" w:rsidRDefault="00067E8A" w:rsidP="00067E8A">
      <w:pPr>
        <w:pStyle w:val="ListParagraph"/>
        <w:numPr>
          <w:ilvl w:val="0"/>
          <w:numId w:val="21"/>
        </w:numPr>
        <w:spacing w:after="0" w:line="240" w:lineRule="auto"/>
        <w:ind w:left="-142" w:hanging="425"/>
        <w:jc w:val="both"/>
        <w:rPr>
          <w:rFonts w:ascii="Times New Roman" w:hAnsi="Times New Roman"/>
          <w:color w:val="FF0000"/>
          <w:sz w:val="24"/>
          <w:szCs w:val="24"/>
        </w:rPr>
      </w:pPr>
      <w:r w:rsidRPr="00570EB3">
        <w:rPr>
          <w:rFonts w:ascii="Times New Roman" w:hAnsi="Times New Roman"/>
          <w:sz w:val="24"/>
          <w:szCs w:val="24"/>
        </w:rPr>
        <w:t>Par visiem drošības režīma pārkāpumiem un incidentiem bāzes teritorijā nekavējoties jāinformē NBS atbildīgās amatpersonas;</w:t>
      </w:r>
    </w:p>
    <w:p w:rsidR="00067E8A" w:rsidRPr="00570EB3" w:rsidRDefault="00067E8A" w:rsidP="00067E8A">
      <w:pPr>
        <w:pStyle w:val="ListParagraph"/>
        <w:numPr>
          <w:ilvl w:val="0"/>
          <w:numId w:val="21"/>
        </w:numPr>
        <w:spacing w:after="0" w:line="240" w:lineRule="auto"/>
        <w:ind w:left="-142" w:hanging="425"/>
        <w:jc w:val="both"/>
        <w:rPr>
          <w:rFonts w:ascii="Times New Roman" w:hAnsi="Times New Roman"/>
          <w:sz w:val="24"/>
          <w:szCs w:val="24"/>
        </w:rPr>
      </w:pPr>
      <w:r w:rsidRPr="00570EB3">
        <w:rPr>
          <w:rFonts w:ascii="Times New Roman" w:hAnsi="Times New Roman"/>
          <w:b/>
          <w:sz w:val="24"/>
          <w:szCs w:val="24"/>
          <w:u w:val="single"/>
        </w:rPr>
        <w:t>Kategoriski aizliegts</w:t>
      </w:r>
      <w:r w:rsidRPr="00570EB3">
        <w:rPr>
          <w:rFonts w:ascii="Times New Roman" w:hAnsi="Times New Roman"/>
          <w:sz w:val="24"/>
          <w:szCs w:val="24"/>
        </w:rPr>
        <w:t xml:space="preserve"> veikt dažāda rakstura darbības, kurās ir saskatāmas noziedzīgā nodarījuma un drošības režīma pārkāpuma pazīmes:</w:t>
      </w:r>
    </w:p>
    <w:p w:rsidR="00067E8A" w:rsidRPr="00570EB3" w:rsidRDefault="00067E8A" w:rsidP="00067E8A">
      <w:pPr>
        <w:pStyle w:val="ListParagraph"/>
        <w:numPr>
          <w:ilvl w:val="1"/>
          <w:numId w:val="21"/>
        </w:numPr>
        <w:spacing w:after="0" w:line="240" w:lineRule="auto"/>
        <w:jc w:val="both"/>
        <w:rPr>
          <w:rFonts w:ascii="Times New Roman" w:hAnsi="Times New Roman"/>
          <w:sz w:val="24"/>
          <w:szCs w:val="24"/>
        </w:rPr>
      </w:pPr>
      <w:r w:rsidRPr="00570EB3">
        <w:rPr>
          <w:rFonts w:ascii="Times New Roman" w:hAnsi="Times New Roman"/>
          <w:sz w:val="24"/>
          <w:szCs w:val="24"/>
        </w:rPr>
        <w:lastRenderedPageBreak/>
        <w:t>Fotografēšana un filmēšana;</w:t>
      </w:r>
    </w:p>
    <w:p w:rsidR="00067E8A" w:rsidRPr="00570EB3" w:rsidRDefault="00067E8A" w:rsidP="00067E8A">
      <w:pPr>
        <w:pStyle w:val="ListParagraph"/>
        <w:numPr>
          <w:ilvl w:val="1"/>
          <w:numId w:val="21"/>
        </w:numPr>
        <w:spacing w:after="0" w:line="240" w:lineRule="auto"/>
        <w:jc w:val="both"/>
        <w:rPr>
          <w:rFonts w:ascii="Times New Roman" w:hAnsi="Times New Roman"/>
          <w:sz w:val="24"/>
          <w:szCs w:val="24"/>
        </w:rPr>
      </w:pPr>
      <w:r w:rsidRPr="00570EB3">
        <w:rPr>
          <w:rFonts w:ascii="Times New Roman" w:hAnsi="Times New Roman"/>
          <w:sz w:val="24"/>
          <w:szCs w:val="24"/>
        </w:rPr>
        <w:t xml:space="preserve">videoreģistrātoru lietošana; </w:t>
      </w:r>
    </w:p>
    <w:p w:rsidR="00067E8A" w:rsidRPr="00570EB3" w:rsidRDefault="00067E8A" w:rsidP="00067E8A">
      <w:pPr>
        <w:pStyle w:val="ListParagraph"/>
        <w:numPr>
          <w:ilvl w:val="1"/>
          <w:numId w:val="21"/>
        </w:numPr>
        <w:spacing w:after="0" w:line="240" w:lineRule="auto"/>
        <w:jc w:val="both"/>
        <w:rPr>
          <w:rFonts w:ascii="Times New Roman" w:hAnsi="Times New Roman"/>
          <w:sz w:val="24"/>
          <w:szCs w:val="24"/>
        </w:rPr>
      </w:pPr>
      <w:r w:rsidRPr="00570EB3">
        <w:rPr>
          <w:rFonts w:ascii="Times New Roman" w:hAnsi="Times New Roman"/>
          <w:sz w:val="24"/>
          <w:szCs w:val="24"/>
        </w:rPr>
        <w:t>iebraucot bāzes teritorijā ar autotransportu, kurām ir rūpnieciski iebūvēta videoreģistrācijas sistēma, automašīnas vadītājam par to jābrīdina apsardze un jārīkojas saskaņā ar norādījumiem;</w:t>
      </w:r>
    </w:p>
    <w:p w:rsidR="00067E8A" w:rsidRPr="00570EB3" w:rsidRDefault="00067E8A" w:rsidP="00067E8A">
      <w:pPr>
        <w:pStyle w:val="ListParagraph"/>
        <w:numPr>
          <w:ilvl w:val="1"/>
          <w:numId w:val="21"/>
        </w:numPr>
        <w:spacing w:after="0" w:line="240" w:lineRule="auto"/>
        <w:jc w:val="both"/>
        <w:rPr>
          <w:rFonts w:ascii="Times New Roman" w:hAnsi="Times New Roman"/>
          <w:sz w:val="24"/>
          <w:szCs w:val="24"/>
        </w:rPr>
      </w:pPr>
      <w:r w:rsidRPr="00570EB3">
        <w:rPr>
          <w:rFonts w:ascii="Times New Roman" w:hAnsi="Times New Roman"/>
          <w:sz w:val="24"/>
          <w:szCs w:val="24"/>
        </w:rPr>
        <w:t>MTL bojāšana;</w:t>
      </w:r>
    </w:p>
    <w:p w:rsidR="00067E8A" w:rsidRPr="00570EB3" w:rsidRDefault="00067E8A" w:rsidP="00067E8A">
      <w:pPr>
        <w:pStyle w:val="ListParagraph"/>
        <w:numPr>
          <w:ilvl w:val="1"/>
          <w:numId w:val="21"/>
        </w:numPr>
        <w:spacing w:after="0" w:line="240" w:lineRule="auto"/>
        <w:jc w:val="both"/>
        <w:rPr>
          <w:rFonts w:ascii="Times New Roman" w:hAnsi="Times New Roman"/>
          <w:sz w:val="24"/>
          <w:szCs w:val="24"/>
        </w:rPr>
      </w:pPr>
      <w:r w:rsidRPr="00570EB3">
        <w:rPr>
          <w:rFonts w:ascii="Times New Roman" w:hAnsi="Times New Roman"/>
          <w:sz w:val="24"/>
          <w:szCs w:val="24"/>
        </w:rPr>
        <w:t>MTL zādzība;</w:t>
      </w:r>
    </w:p>
    <w:p w:rsidR="00067E8A" w:rsidRPr="00570EB3" w:rsidRDefault="00067E8A" w:rsidP="00067E8A">
      <w:pPr>
        <w:pStyle w:val="ListParagraph"/>
        <w:numPr>
          <w:ilvl w:val="1"/>
          <w:numId w:val="21"/>
        </w:numPr>
        <w:spacing w:after="0" w:line="240" w:lineRule="auto"/>
        <w:jc w:val="both"/>
        <w:rPr>
          <w:rFonts w:ascii="Times New Roman" w:hAnsi="Times New Roman"/>
          <w:sz w:val="24"/>
          <w:szCs w:val="24"/>
        </w:rPr>
      </w:pPr>
      <w:r w:rsidRPr="00570EB3">
        <w:rPr>
          <w:rFonts w:ascii="Times New Roman" w:hAnsi="Times New Roman"/>
          <w:sz w:val="24"/>
          <w:szCs w:val="24"/>
        </w:rPr>
        <w:t xml:space="preserve">alkoholisku un citu apreibinošo vielu ievešana/lietošana; </w:t>
      </w:r>
    </w:p>
    <w:p w:rsidR="00067E8A" w:rsidRPr="00570EB3" w:rsidRDefault="00067E8A" w:rsidP="00067E8A">
      <w:pPr>
        <w:pStyle w:val="ListParagraph"/>
        <w:numPr>
          <w:ilvl w:val="1"/>
          <w:numId w:val="21"/>
        </w:numPr>
        <w:spacing w:after="0" w:line="240" w:lineRule="auto"/>
        <w:jc w:val="both"/>
        <w:rPr>
          <w:rFonts w:ascii="Times New Roman" w:hAnsi="Times New Roman"/>
          <w:sz w:val="24"/>
          <w:szCs w:val="24"/>
        </w:rPr>
      </w:pPr>
      <w:r w:rsidRPr="00570EB3">
        <w:rPr>
          <w:rFonts w:ascii="Times New Roman" w:hAnsi="Times New Roman"/>
          <w:sz w:val="24"/>
          <w:szCs w:val="24"/>
        </w:rPr>
        <w:t>iekļūšana un atrašanās vietās, kas nav saistītas ar tiešo darba pienākumu izpildi;</w:t>
      </w:r>
    </w:p>
    <w:p w:rsidR="00067E8A" w:rsidRPr="00570EB3" w:rsidRDefault="00067E8A" w:rsidP="00067E8A">
      <w:pPr>
        <w:pStyle w:val="ListParagraph"/>
        <w:numPr>
          <w:ilvl w:val="1"/>
          <w:numId w:val="21"/>
        </w:numPr>
        <w:spacing w:after="0" w:line="240" w:lineRule="auto"/>
        <w:jc w:val="both"/>
        <w:rPr>
          <w:rFonts w:ascii="Times New Roman" w:hAnsi="Times New Roman"/>
          <w:sz w:val="24"/>
          <w:szCs w:val="24"/>
        </w:rPr>
      </w:pPr>
      <w:r w:rsidRPr="00570EB3">
        <w:rPr>
          <w:rFonts w:ascii="Times New Roman" w:hAnsi="Times New Roman"/>
          <w:sz w:val="24"/>
          <w:szCs w:val="24"/>
        </w:rPr>
        <w:t>patvaļīgi iekļūt NBS teritorijā;</w:t>
      </w:r>
    </w:p>
    <w:p w:rsidR="00067E8A" w:rsidRPr="00570EB3" w:rsidRDefault="00067E8A" w:rsidP="00067E8A">
      <w:pPr>
        <w:pStyle w:val="ListParagraph"/>
        <w:numPr>
          <w:ilvl w:val="1"/>
          <w:numId w:val="21"/>
        </w:numPr>
        <w:spacing w:after="0" w:line="240" w:lineRule="auto"/>
        <w:jc w:val="both"/>
        <w:rPr>
          <w:rFonts w:ascii="Times New Roman" w:hAnsi="Times New Roman"/>
          <w:sz w:val="24"/>
          <w:szCs w:val="24"/>
        </w:rPr>
      </w:pPr>
      <w:r w:rsidRPr="00570EB3">
        <w:rPr>
          <w:rFonts w:ascii="Times New Roman" w:hAnsi="Times New Roman"/>
          <w:sz w:val="24"/>
          <w:szCs w:val="24"/>
        </w:rPr>
        <w:t>bez saskaņošanas izmantot DRONU;</w:t>
      </w:r>
    </w:p>
    <w:p w:rsidR="00067E8A" w:rsidRPr="00570EB3" w:rsidRDefault="00067E8A" w:rsidP="00067E8A">
      <w:pPr>
        <w:pStyle w:val="ListParagraph"/>
        <w:numPr>
          <w:ilvl w:val="1"/>
          <w:numId w:val="21"/>
        </w:numPr>
        <w:spacing w:after="0" w:line="240" w:lineRule="auto"/>
        <w:jc w:val="both"/>
        <w:rPr>
          <w:rFonts w:ascii="Times New Roman" w:hAnsi="Times New Roman"/>
          <w:sz w:val="24"/>
          <w:szCs w:val="24"/>
        </w:rPr>
      </w:pPr>
      <w:r w:rsidRPr="00570EB3">
        <w:rPr>
          <w:rFonts w:ascii="Times New Roman" w:hAnsi="Times New Roman"/>
          <w:sz w:val="24"/>
          <w:szCs w:val="24"/>
        </w:rPr>
        <w:t xml:space="preserve"> un cita rakstura darbības, kas nav saskaņotas ar Drošības daļu. </w:t>
      </w:r>
    </w:p>
    <w:p w:rsidR="00067E8A" w:rsidRPr="00067E8A" w:rsidRDefault="00067E8A" w:rsidP="00067E8A">
      <w:pPr>
        <w:ind w:left="1080"/>
        <w:jc w:val="both"/>
        <w:rPr>
          <w:lang w:val="en-US"/>
        </w:rPr>
      </w:pPr>
    </w:p>
    <w:p w:rsidR="00067E8A" w:rsidRPr="00067E8A" w:rsidRDefault="00067E8A" w:rsidP="00067E8A">
      <w:pPr>
        <w:ind w:left="-142" w:hanging="425"/>
        <w:jc w:val="center"/>
        <w:rPr>
          <w:lang w:val="en-US"/>
        </w:rPr>
      </w:pPr>
    </w:p>
    <w:p w:rsidR="00067E8A" w:rsidRPr="00067E8A" w:rsidRDefault="00067E8A" w:rsidP="00067E8A">
      <w:pPr>
        <w:ind w:left="-142" w:hanging="425"/>
        <w:jc w:val="center"/>
        <w:rPr>
          <w:lang w:val="en-US"/>
        </w:rPr>
      </w:pPr>
    </w:p>
    <w:p w:rsidR="00067E8A" w:rsidRPr="00067E8A" w:rsidRDefault="00067E8A" w:rsidP="00067E8A">
      <w:pPr>
        <w:ind w:left="-142" w:hanging="425"/>
        <w:rPr>
          <w:lang w:val="en-US"/>
        </w:rPr>
      </w:pPr>
      <w:r w:rsidRPr="00067E8A">
        <w:rPr>
          <w:lang w:val="en-US"/>
        </w:rPr>
        <w:t>*nosacījumi attiecas, ja ir saņemta magnētiskā karte</w:t>
      </w:r>
    </w:p>
    <w:p w:rsidR="00067E8A" w:rsidRPr="00067E8A" w:rsidRDefault="00067E8A" w:rsidP="00067E8A">
      <w:pPr>
        <w:rPr>
          <w:lang w:val="en-US"/>
        </w:rPr>
      </w:pPr>
      <w:r w:rsidRPr="00067E8A">
        <w:rPr>
          <w:lang w:val="en-US"/>
        </w:rPr>
        <w:br w:type="page"/>
      </w:r>
    </w:p>
    <w:p w:rsidR="00067E8A" w:rsidRPr="00067E8A" w:rsidRDefault="00067E8A" w:rsidP="00067E8A">
      <w:pPr>
        <w:ind w:left="2160" w:firstLine="720"/>
        <w:jc w:val="right"/>
        <w:rPr>
          <w:lang w:val="en-US"/>
        </w:rPr>
      </w:pPr>
      <w:r w:rsidRPr="00067E8A">
        <w:rPr>
          <w:lang w:val="en-US"/>
        </w:rPr>
        <w:lastRenderedPageBreak/>
        <w:t>Pielikums Nr.10</w:t>
      </w:r>
    </w:p>
    <w:p w:rsidR="00067E8A" w:rsidRPr="00067E8A" w:rsidRDefault="00067E8A" w:rsidP="00067E8A">
      <w:pPr>
        <w:jc w:val="center"/>
        <w:rPr>
          <w:b/>
          <w:bCs/>
          <w:spacing w:val="30"/>
          <w:lang w:val="en-US"/>
        </w:rPr>
      </w:pPr>
      <w:r w:rsidRPr="00067E8A">
        <w:rPr>
          <w:b/>
          <w:bCs/>
          <w:spacing w:val="30"/>
          <w:lang w:val="en-US"/>
        </w:rPr>
        <w:t>Līguma izpildes Bankas garantija (Beznosacījumu)</w:t>
      </w:r>
    </w:p>
    <w:p w:rsidR="00067E8A" w:rsidRPr="00067E8A" w:rsidRDefault="00067E8A" w:rsidP="00067E8A">
      <w:pPr>
        <w:ind w:firstLine="720"/>
        <w:jc w:val="center"/>
        <w:rPr>
          <w:b/>
          <w:lang w:val="en-US"/>
        </w:rPr>
      </w:pPr>
    </w:p>
    <w:p w:rsidR="00067E8A" w:rsidRPr="00067E8A" w:rsidRDefault="00067E8A" w:rsidP="00067E8A">
      <w:pPr>
        <w:tabs>
          <w:tab w:val="left" w:pos="720"/>
          <w:tab w:val="left" w:pos="1440"/>
          <w:tab w:val="left" w:pos="2160"/>
          <w:tab w:val="left" w:pos="2880"/>
          <w:tab w:val="left" w:pos="3600"/>
          <w:tab w:val="left" w:pos="4320"/>
          <w:tab w:val="left" w:pos="5040"/>
          <w:tab w:val="left" w:pos="5760"/>
          <w:tab w:val="left" w:pos="6480"/>
          <w:tab w:val="left" w:pos="7028"/>
        </w:tabs>
        <w:jc w:val="both"/>
        <w:rPr>
          <w:lang w:val="en-US"/>
        </w:rPr>
      </w:pPr>
      <w:r w:rsidRPr="00067E8A">
        <w:rPr>
          <w:lang w:val="en-US"/>
        </w:rPr>
        <w:t xml:space="preserve">Kam: </w:t>
      </w:r>
      <w:r w:rsidRPr="00067E8A">
        <w:rPr>
          <w:lang w:val="en-US"/>
        </w:rPr>
        <w:tab/>
        <w:t xml:space="preserve"> Valsts aizsardzības militāro objektu un iepirkumu centram (turpmāk saukts „Pasūtītājs”)</w:t>
      </w:r>
      <w:r w:rsidRPr="00067E8A">
        <w:rPr>
          <w:lang w:val="en-US"/>
        </w:rPr>
        <w:tab/>
      </w:r>
    </w:p>
    <w:p w:rsidR="00067E8A" w:rsidRPr="00067E8A" w:rsidRDefault="00067E8A" w:rsidP="00067E8A">
      <w:pPr>
        <w:jc w:val="both"/>
        <w:rPr>
          <w:lang w:val="en-US"/>
        </w:rPr>
      </w:pPr>
      <w:r w:rsidRPr="00067E8A">
        <w:rPr>
          <w:lang w:val="en-US"/>
        </w:rPr>
        <w:t>Adrese: Ernestīnes iela 34, Rīga, LV-1046</w:t>
      </w:r>
    </w:p>
    <w:p w:rsidR="00067E8A" w:rsidRPr="00067E8A" w:rsidRDefault="00067E8A" w:rsidP="00067E8A">
      <w:pPr>
        <w:jc w:val="both"/>
        <w:rPr>
          <w:lang w:val="en-US"/>
        </w:rPr>
      </w:pPr>
    </w:p>
    <w:p w:rsidR="00067E8A" w:rsidRPr="00067E8A" w:rsidRDefault="00067E8A" w:rsidP="00067E8A">
      <w:pPr>
        <w:suppressAutoHyphens/>
        <w:ind w:right="28"/>
        <w:jc w:val="both"/>
        <w:rPr>
          <w:lang w:val="en-US"/>
        </w:rPr>
      </w:pPr>
      <w:r w:rsidRPr="00067E8A">
        <w:rPr>
          <w:lang w:val="en-US"/>
        </w:rPr>
        <w:t xml:space="preserve">Ņemot vērā to, ka / </w:t>
      </w:r>
      <w:r w:rsidRPr="00067E8A">
        <w:rPr>
          <w:i/>
          <w:lang w:val="en-US"/>
        </w:rPr>
        <w:t>Darbu izpildītāja nosaukums un adrese</w:t>
      </w:r>
      <w:r w:rsidRPr="00067E8A">
        <w:rPr>
          <w:lang w:val="en-US"/>
        </w:rPr>
        <w:t xml:space="preserve">/ (turpmāk saukts “Darbu izpildītājs”) kā nodrošinājumu saistību izpildei saskaņā ar 2019.gada ___ . ______ līgumu Nr._______ par </w:t>
      </w:r>
      <w:r w:rsidRPr="00067E8A">
        <w:rPr>
          <w:b/>
          <w:lang w:val="en-US"/>
        </w:rPr>
        <w:t>“_________________________”</w:t>
      </w:r>
      <w:r w:rsidRPr="00067E8A">
        <w:rPr>
          <w:lang w:val="en-US"/>
        </w:rPr>
        <w:t xml:space="preserve"> (iep. id. Nr. VAMOIC 2018/245</w:t>
      </w:r>
    </w:p>
    <w:p w:rsidR="00067E8A" w:rsidRPr="00067E8A" w:rsidRDefault="00067E8A" w:rsidP="00067E8A">
      <w:pPr>
        <w:jc w:val="both"/>
        <w:rPr>
          <w:lang w:val="en-US"/>
        </w:rPr>
      </w:pPr>
    </w:p>
    <w:p w:rsidR="00067E8A" w:rsidRPr="00067E8A" w:rsidRDefault="00067E8A" w:rsidP="00067E8A">
      <w:pPr>
        <w:jc w:val="both"/>
        <w:rPr>
          <w:lang w:val="en-US"/>
        </w:rPr>
      </w:pPr>
      <w:r w:rsidRPr="00067E8A">
        <w:rPr>
          <w:lang w:val="en-US"/>
        </w:rPr>
        <w:t xml:space="preserve">mēs apliecinām, ka mēs esam Garantētāji par kopējo summu </w:t>
      </w:r>
      <w:r w:rsidRPr="00067E8A">
        <w:rPr>
          <w:i/>
          <w:lang w:val="en-US"/>
        </w:rPr>
        <w:t>(Garantijas summa)</w:t>
      </w:r>
      <w:r w:rsidRPr="00067E8A">
        <w:rPr>
          <w:lang w:val="en-US"/>
        </w:rPr>
        <w:t xml:space="preserve"> </w:t>
      </w:r>
      <w:r w:rsidRPr="00067E8A">
        <w:rPr>
          <w:i/>
          <w:lang w:val="en-US"/>
        </w:rPr>
        <w:t>(summa vārdiem)</w:t>
      </w:r>
      <w:bookmarkStart w:id="16" w:name="OLE_LINK6"/>
      <w:bookmarkStart w:id="17" w:name="OLE_LINK7"/>
      <w:r w:rsidRPr="00EA4C41">
        <w:rPr>
          <w:spacing w:val="20"/>
          <w:vertAlign w:val="superscript"/>
        </w:rPr>
        <w:footnoteReference w:id="1"/>
      </w:r>
      <w:bookmarkEnd w:id="16"/>
      <w:bookmarkEnd w:id="17"/>
      <w:r w:rsidRPr="00067E8A">
        <w:rPr>
          <w:lang w:val="en-US"/>
        </w:rPr>
        <w:t xml:space="preserve"> un mēs apņemamies samaksāt Pasūtītājam, pēc Pasūtītāja pirmā rakstiskā pieprasījuma, neceļot nekādus iebildumus vai pretenzijas, jebkuru summu vai summas (Garantijas summa) ietvaros, kā iepriekš minēts un neprasot, lai Pasūtītājs pierādītu vai norādītu pamatu vai iemeslus, kāpēc jūs pieprasāt attiecīgu summu.</w:t>
      </w:r>
    </w:p>
    <w:p w:rsidR="00067E8A" w:rsidRPr="00067E8A" w:rsidRDefault="00067E8A" w:rsidP="00067E8A">
      <w:pPr>
        <w:jc w:val="both"/>
        <w:rPr>
          <w:lang w:val="en-US"/>
        </w:rPr>
      </w:pPr>
    </w:p>
    <w:p w:rsidR="00067E8A" w:rsidRPr="00067E8A" w:rsidRDefault="00067E8A" w:rsidP="00067E8A">
      <w:pPr>
        <w:jc w:val="both"/>
        <w:rPr>
          <w:lang w:val="en-US"/>
        </w:rPr>
      </w:pPr>
      <w:r w:rsidRPr="00067E8A">
        <w:rPr>
          <w:lang w:val="en-US"/>
        </w:rPr>
        <w:t>Mēs atsakāmies no tiesības prasīt, lai, pirms pieprasījuma iesniegšanas mums, Pasūtītājs pieprasītu parādu no Darbu izpildītāja.</w:t>
      </w:r>
    </w:p>
    <w:p w:rsidR="00067E8A" w:rsidRPr="00067E8A" w:rsidRDefault="00067E8A" w:rsidP="00067E8A">
      <w:pPr>
        <w:jc w:val="both"/>
        <w:rPr>
          <w:lang w:val="en-US"/>
        </w:rPr>
      </w:pPr>
    </w:p>
    <w:p w:rsidR="00067E8A" w:rsidRPr="00067E8A" w:rsidRDefault="00067E8A" w:rsidP="00067E8A">
      <w:pPr>
        <w:jc w:val="both"/>
        <w:rPr>
          <w:lang w:val="en-US"/>
        </w:rPr>
      </w:pPr>
      <w:r w:rsidRPr="00067E8A">
        <w:rPr>
          <w:lang w:val="en-US"/>
        </w:rPr>
        <w:t>Mēs arī piekrītam, ka nekādas izmaiņas vai papildinājumi, vai jebkādi citi grozījumi Līguma noteikumos vai jebkurā no darbiem, kas veicami saskaņā ar Līgumu, noteikumos, vai jebkurā no Līguma dokumentiem, kādi var tikt noslēgti starp Pasūtītāju un Darbu izpildītāju, noteikumos, nekādā veidā neatbrīvos mūs no nevienas saistības, kas paredzētas šajā Garantijā, un mēs ar šo atsakāmies no tiesības prasīt paziņot mums par jebkādu šādu izmaiņu, papildinājumu vai grozījumu.</w:t>
      </w:r>
    </w:p>
    <w:p w:rsidR="00067E8A" w:rsidRPr="00067E8A" w:rsidRDefault="00067E8A" w:rsidP="00067E8A">
      <w:pPr>
        <w:jc w:val="both"/>
        <w:rPr>
          <w:lang w:val="en-US"/>
        </w:rPr>
      </w:pPr>
    </w:p>
    <w:p w:rsidR="00067E8A" w:rsidRPr="00067E8A" w:rsidRDefault="00067E8A" w:rsidP="00067E8A">
      <w:pPr>
        <w:jc w:val="both"/>
        <w:rPr>
          <w:lang w:val="en-US"/>
        </w:rPr>
      </w:pPr>
      <w:r w:rsidRPr="00067E8A">
        <w:rPr>
          <w:lang w:val="en-US"/>
        </w:rPr>
        <w:t>Šī garantija ir spēkā līdz ___ (datums)</w:t>
      </w:r>
      <w:r w:rsidRPr="00067E8A">
        <w:rPr>
          <w:vertAlign w:val="superscript"/>
          <w:lang w:val="en-US"/>
        </w:rPr>
        <w:t>1</w:t>
      </w:r>
      <w:r w:rsidRPr="00067E8A">
        <w:rPr>
          <w:lang w:val="en-US"/>
        </w:rPr>
        <w:t xml:space="preserve"> (ieskaitot), un visas prasības saistībā ar šo garantiju jāiesniedz ________________, ______________, ______ ielā___, __________, LV – _____________, Latvijā līdz augstāk minētajam datumam. </w:t>
      </w:r>
    </w:p>
    <w:p w:rsidR="00067E8A" w:rsidRPr="00067E8A" w:rsidRDefault="00067E8A" w:rsidP="00067E8A">
      <w:pPr>
        <w:jc w:val="both"/>
        <w:rPr>
          <w:lang w:val="en-US"/>
        </w:rPr>
      </w:pPr>
      <w:r w:rsidRPr="00067E8A">
        <w:rPr>
          <w:lang w:val="en-US"/>
        </w:rPr>
        <w:t>Pēc šī datuma garantija zaudēs spēku, neievērojot to, vai garantijas oriģināls tiek nosūtīts atpakaļ Bankai vai ne.</w:t>
      </w:r>
    </w:p>
    <w:p w:rsidR="00067E8A" w:rsidRPr="00067E8A" w:rsidRDefault="00067E8A" w:rsidP="00067E8A">
      <w:pPr>
        <w:jc w:val="both"/>
        <w:rPr>
          <w:lang w:val="en-US"/>
        </w:rPr>
      </w:pPr>
    </w:p>
    <w:p w:rsidR="00067E8A" w:rsidRPr="00067E8A" w:rsidRDefault="00067E8A" w:rsidP="00067E8A">
      <w:pPr>
        <w:jc w:val="both"/>
        <w:rPr>
          <w:lang w:val="en-US"/>
        </w:rPr>
      </w:pPr>
      <w:r w:rsidRPr="00067E8A">
        <w:rPr>
          <w:lang w:val="en-US"/>
        </w:rPr>
        <w:t>Banka anulēs garantiju pirms garantijā noteiktā termiņa beigām, ja Pasūtītājs rakstveidā atbrīvos Banku no tās saistībām saskaņā ar šo garantiju.</w:t>
      </w:r>
    </w:p>
    <w:p w:rsidR="00067E8A" w:rsidRPr="00067E8A" w:rsidRDefault="00067E8A" w:rsidP="00067E8A">
      <w:pPr>
        <w:jc w:val="both"/>
        <w:rPr>
          <w:lang w:val="en-US"/>
        </w:rPr>
      </w:pPr>
    </w:p>
    <w:p w:rsidR="00067E8A" w:rsidRPr="00067E8A" w:rsidRDefault="00067E8A" w:rsidP="00067E8A">
      <w:pPr>
        <w:jc w:val="both"/>
        <w:rPr>
          <w:lang w:val="en-US"/>
        </w:rPr>
      </w:pPr>
      <w:r w:rsidRPr="00067E8A">
        <w:rPr>
          <w:lang w:val="en-US"/>
        </w:rPr>
        <w:t xml:space="preserve">Summas, kuras Banka samaksājusi pēc Pasūtītāja pieprasījuma saskaņā ar šo garantiju, samazina kopējo garantēto apjomu. </w:t>
      </w:r>
    </w:p>
    <w:p w:rsidR="00067E8A" w:rsidRPr="00067E8A" w:rsidRDefault="00067E8A" w:rsidP="00067E8A">
      <w:pPr>
        <w:jc w:val="both"/>
        <w:rPr>
          <w:rFonts w:ascii="Arial" w:hAnsi="Arial" w:cs="Arial"/>
          <w:lang w:val="en-US"/>
        </w:rPr>
      </w:pPr>
    </w:p>
    <w:p w:rsidR="00067E8A" w:rsidRPr="00067E8A" w:rsidRDefault="00067E8A" w:rsidP="00067E8A">
      <w:pPr>
        <w:jc w:val="both"/>
        <w:rPr>
          <w:lang w:val="en-US"/>
        </w:rPr>
      </w:pPr>
      <w:r w:rsidRPr="00067E8A">
        <w:rPr>
          <w:lang w:val="en-US"/>
        </w:rPr>
        <w:t>Šī garantija ir sastādīta un izsniegta vienā eksemplārā – iesniegšanai Pasūtītājam.</w:t>
      </w:r>
    </w:p>
    <w:p w:rsidR="00067E8A" w:rsidRPr="00067E8A" w:rsidRDefault="00067E8A" w:rsidP="00067E8A">
      <w:pPr>
        <w:jc w:val="both"/>
        <w:rPr>
          <w:lang w:val="en-US"/>
        </w:rPr>
      </w:pPr>
      <w:r w:rsidRPr="00067E8A">
        <w:rPr>
          <w:lang w:val="en-US"/>
        </w:rPr>
        <w:t>Garantētāja paraksts un zīmogs______________________________________________</w:t>
      </w:r>
    </w:p>
    <w:p w:rsidR="00067E8A" w:rsidRPr="00067E8A" w:rsidRDefault="00067E8A" w:rsidP="00067E8A">
      <w:pPr>
        <w:jc w:val="both"/>
        <w:rPr>
          <w:lang w:val="en-US"/>
        </w:rPr>
      </w:pPr>
    </w:p>
    <w:p w:rsidR="00067E8A" w:rsidRPr="00067E8A" w:rsidRDefault="00067E8A" w:rsidP="00067E8A">
      <w:pPr>
        <w:jc w:val="both"/>
        <w:rPr>
          <w:lang w:val="en-US"/>
        </w:rPr>
      </w:pPr>
      <w:r w:rsidRPr="00067E8A">
        <w:rPr>
          <w:lang w:val="en-US"/>
        </w:rPr>
        <w:t>Bankas nosaukums_______________________________________________________</w:t>
      </w:r>
    </w:p>
    <w:p w:rsidR="00067E8A" w:rsidRPr="00067E8A" w:rsidRDefault="00067E8A" w:rsidP="00067E8A">
      <w:pPr>
        <w:jc w:val="both"/>
        <w:rPr>
          <w:lang w:val="en-US"/>
        </w:rPr>
      </w:pPr>
    </w:p>
    <w:p w:rsidR="00067E8A" w:rsidRPr="00067E8A" w:rsidRDefault="00067E8A" w:rsidP="00067E8A">
      <w:pPr>
        <w:jc w:val="both"/>
        <w:rPr>
          <w:lang w:val="en-US"/>
        </w:rPr>
      </w:pPr>
      <w:r w:rsidRPr="00067E8A">
        <w:rPr>
          <w:lang w:val="en-US"/>
        </w:rPr>
        <w:t>Adrese_________________________________________________________________</w:t>
      </w:r>
    </w:p>
    <w:p w:rsidR="00067E8A" w:rsidRPr="00067E8A" w:rsidRDefault="00067E8A" w:rsidP="00067E8A">
      <w:pPr>
        <w:jc w:val="both"/>
        <w:rPr>
          <w:lang w:val="en-US"/>
        </w:rPr>
      </w:pPr>
    </w:p>
    <w:p w:rsidR="00067E8A" w:rsidRPr="00067E8A" w:rsidRDefault="00067E8A" w:rsidP="00067E8A">
      <w:pPr>
        <w:jc w:val="both"/>
        <w:rPr>
          <w:lang w:val="en-US"/>
        </w:rPr>
      </w:pPr>
      <w:r w:rsidRPr="00067E8A">
        <w:rPr>
          <w:lang w:val="en-US"/>
        </w:rPr>
        <w:t>Datums_________________________________________________________________</w:t>
      </w:r>
    </w:p>
    <w:p w:rsidR="00067E8A" w:rsidRPr="00067E8A" w:rsidRDefault="00067E8A" w:rsidP="00067E8A">
      <w:pPr>
        <w:rPr>
          <w:lang w:val="en-US"/>
        </w:rPr>
      </w:pPr>
    </w:p>
    <w:p w:rsidR="00067E8A" w:rsidRPr="00067E8A" w:rsidRDefault="00067E8A" w:rsidP="00067E8A">
      <w:pPr>
        <w:spacing w:after="160" w:line="256" w:lineRule="auto"/>
        <w:rPr>
          <w:b/>
          <w:lang w:val="en-US" w:eastAsia="zh-CN"/>
        </w:rPr>
      </w:pPr>
      <w:r w:rsidRPr="00067E8A">
        <w:rPr>
          <w:b/>
          <w:lang w:val="en-US"/>
        </w:rPr>
        <w:br w:type="page"/>
      </w:r>
    </w:p>
    <w:p w:rsidR="00067E8A" w:rsidRPr="00067E8A" w:rsidRDefault="00067E8A" w:rsidP="00067E8A">
      <w:pPr>
        <w:rPr>
          <w:sz w:val="18"/>
          <w:szCs w:val="18"/>
          <w:lang w:val="en-US"/>
        </w:rPr>
      </w:pPr>
    </w:p>
    <w:p w:rsidR="00067E8A" w:rsidRPr="00067E8A" w:rsidRDefault="00067E8A" w:rsidP="00067E8A">
      <w:pPr>
        <w:jc w:val="right"/>
        <w:rPr>
          <w:sz w:val="18"/>
          <w:szCs w:val="18"/>
          <w:lang w:val="en-US"/>
        </w:rPr>
      </w:pPr>
      <w:r w:rsidRPr="00067E8A">
        <w:rPr>
          <w:lang w:val="en-US"/>
        </w:rPr>
        <w:t>Pielikums Nr.11</w:t>
      </w:r>
    </w:p>
    <w:p w:rsidR="00067E8A" w:rsidRPr="00067E8A" w:rsidRDefault="00067E8A" w:rsidP="00067E8A">
      <w:pPr>
        <w:suppressAutoHyphens/>
        <w:jc w:val="center"/>
        <w:rPr>
          <w:b/>
          <w:lang w:val="en-US" w:eastAsia="zh-CN"/>
        </w:rPr>
      </w:pPr>
      <w:r w:rsidRPr="00067E8A">
        <w:rPr>
          <w:b/>
          <w:lang w:val="en-US" w:eastAsia="zh-CN"/>
        </w:rPr>
        <w:t>Neatsaucama pirmā pieprasījuma beznosacījumu līguma izpildes apdrošināšanas polise</w:t>
      </w:r>
    </w:p>
    <w:p w:rsidR="00067E8A" w:rsidRPr="00067E8A" w:rsidRDefault="00067E8A" w:rsidP="00067E8A">
      <w:pPr>
        <w:suppressAutoHyphens/>
        <w:jc w:val="center"/>
        <w:rPr>
          <w:i/>
          <w:u w:val="single"/>
          <w:lang w:val="en-US" w:eastAsia="zh-CN"/>
        </w:rPr>
      </w:pPr>
      <w:r w:rsidRPr="00067E8A">
        <w:rPr>
          <w:i/>
          <w:u w:val="single"/>
          <w:lang w:val="en-US" w:eastAsia="zh-CN"/>
        </w:rPr>
        <w:t>Pēc pretendenta pieprasījuma aizpilda apdrošinātājs, pēc nepieciešamības noformējot uz savas veidlapas*</w:t>
      </w:r>
    </w:p>
    <w:p w:rsidR="00067E8A" w:rsidRPr="00067E8A" w:rsidRDefault="00067E8A" w:rsidP="00067E8A">
      <w:pPr>
        <w:suppressAutoHyphens/>
        <w:spacing w:line="360" w:lineRule="auto"/>
        <w:jc w:val="both"/>
        <w:rPr>
          <w:b/>
          <w:sz w:val="18"/>
          <w:szCs w:val="18"/>
          <w:lang w:val="en-US" w:eastAsia="zh-CN"/>
        </w:rPr>
      </w:pPr>
      <w:r w:rsidRPr="00067E8A">
        <w:rPr>
          <w:b/>
          <w:sz w:val="18"/>
          <w:szCs w:val="18"/>
          <w:lang w:val="en-US" w:eastAsia="zh-CN"/>
        </w:rPr>
        <w:t>Apdrošināšanas polise Nr.___________________</w:t>
      </w:r>
    </w:p>
    <w:p w:rsidR="00067E8A" w:rsidRPr="00067E8A" w:rsidRDefault="00067E8A" w:rsidP="00067E8A">
      <w:pPr>
        <w:suppressAutoHyphens/>
        <w:spacing w:line="360" w:lineRule="auto"/>
        <w:jc w:val="both"/>
        <w:rPr>
          <w:b/>
          <w:sz w:val="18"/>
          <w:szCs w:val="18"/>
          <w:lang w:val="en-US" w:eastAsia="zh-CN"/>
        </w:rPr>
      </w:pPr>
      <w:r w:rsidRPr="00067E8A">
        <w:rPr>
          <w:b/>
          <w:sz w:val="18"/>
          <w:szCs w:val="18"/>
          <w:lang w:val="en-US" w:eastAsia="zh-CN"/>
        </w:rPr>
        <w:t>Apdrošinājuma ņēmējs:</w:t>
      </w:r>
    </w:p>
    <w:p w:rsidR="00067E8A" w:rsidRPr="00067E8A" w:rsidRDefault="00067E8A" w:rsidP="00067E8A">
      <w:pPr>
        <w:suppressAutoHyphens/>
        <w:spacing w:line="360" w:lineRule="auto"/>
        <w:jc w:val="both"/>
        <w:rPr>
          <w:i/>
          <w:sz w:val="18"/>
          <w:szCs w:val="18"/>
          <w:lang w:val="en-US" w:eastAsia="zh-CN"/>
        </w:rPr>
      </w:pPr>
      <w:r w:rsidRPr="00067E8A">
        <w:rPr>
          <w:i/>
          <w:sz w:val="18"/>
          <w:szCs w:val="18"/>
          <w:lang w:val="en-US" w:eastAsia="zh-CN"/>
        </w:rPr>
        <w:t>Uzņēmējs</w:t>
      </w:r>
    </w:p>
    <w:p w:rsidR="00067E8A" w:rsidRPr="00067E8A" w:rsidRDefault="00067E8A" w:rsidP="00067E8A">
      <w:pPr>
        <w:suppressAutoHyphens/>
        <w:spacing w:line="360" w:lineRule="auto"/>
        <w:jc w:val="both"/>
        <w:rPr>
          <w:i/>
          <w:sz w:val="18"/>
          <w:szCs w:val="18"/>
          <w:lang w:val="en-US" w:eastAsia="zh-CN"/>
        </w:rPr>
      </w:pPr>
      <w:r w:rsidRPr="00067E8A">
        <w:rPr>
          <w:i/>
          <w:sz w:val="18"/>
          <w:szCs w:val="18"/>
          <w:lang w:val="en-US" w:eastAsia="zh-CN"/>
        </w:rPr>
        <w:t>Reģ.Nr.</w:t>
      </w:r>
    </w:p>
    <w:p w:rsidR="00067E8A" w:rsidRPr="00067E8A" w:rsidRDefault="00067E8A" w:rsidP="00067E8A">
      <w:pPr>
        <w:suppressAutoHyphens/>
        <w:spacing w:line="360" w:lineRule="auto"/>
        <w:jc w:val="both"/>
        <w:rPr>
          <w:i/>
          <w:sz w:val="18"/>
          <w:szCs w:val="18"/>
          <w:lang w:val="en-US" w:eastAsia="zh-CN"/>
        </w:rPr>
      </w:pPr>
      <w:r w:rsidRPr="00067E8A">
        <w:rPr>
          <w:i/>
          <w:sz w:val="18"/>
          <w:szCs w:val="18"/>
          <w:lang w:val="en-US" w:eastAsia="zh-CN"/>
        </w:rPr>
        <w:t>Adrese</w:t>
      </w:r>
    </w:p>
    <w:p w:rsidR="00067E8A" w:rsidRPr="00067E8A" w:rsidRDefault="00067E8A" w:rsidP="00067E8A">
      <w:pPr>
        <w:suppressAutoHyphens/>
        <w:spacing w:line="360" w:lineRule="auto"/>
        <w:jc w:val="both"/>
        <w:rPr>
          <w:i/>
          <w:sz w:val="18"/>
          <w:szCs w:val="18"/>
          <w:lang w:val="en-US" w:eastAsia="zh-CN"/>
        </w:rPr>
      </w:pPr>
    </w:p>
    <w:p w:rsidR="00067E8A" w:rsidRPr="00067E8A" w:rsidRDefault="00067E8A" w:rsidP="00067E8A">
      <w:pPr>
        <w:suppressAutoHyphens/>
        <w:spacing w:line="360" w:lineRule="auto"/>
        <w:jc w:val="both"/>
        <w:rPr>
          <w:b/>
          <w:sz w:val="18"/>
          <w:szCs w:val="18"/>
          <w:lang w:val="en-US" w:eastAsia="zh-CN"/>
        </w:rPr>
      </w:pPr>
      <w:r w:rsidRPr="00067E8A">
        <w:rPr>
          <w:b/>
          <w:sz w:val="18"/>
          <w:szCs w:val="18"/>
          <w:lang w:val="en-US" w:eastAsia="zh-CN"/>
        </w:rPr>
        <w:t>Apdrošinātais:</w:t>
      </w:r>
    </w:p>
    <w:p w:rsidR="00067E8A" w:rsidRPr="00067E8A" w:rsidRDefault="00067E8A" w:rsidP="00067E8A">
      <w:pPr>
        <w:suppressAutoHyphens/>
        <w:spacing w:line="360" w:lineRule="auto"/>
        <w:jc w:val="both"/>
        <w:rPr>
          <w:sz w:val="18"/>
          <w:szCs w:val="18"/>
          <w:lang w:val="en-US" w:eastAsia="zh-CN"/>
        </w:rPr>
      </w:pPr>
      <w:r w:rsidRPr="00067E8A">
        <w:rPr>
          <w:sz w:val="18"/>
          <w:szCs w:val="18"/>
          <w:lang w:val="en-US" w:eastAsia="zh-CN"/>
        </w:rPr>
        <w:t>Valsts aizsardzības militāro objektu un iepirkumu centrs</w:t>
      </w:r>
    </w:p>
    <w:p w:rsidR="00067E8A" w:rsidRPr="00067E8A" w:rsidRDefault="00067E8A" w:rsidP="00067E8A">
      <w:pPr>
        <w:suppressAutoHyphens/>
        <w:spacing w:line="360" w:lineRule="auto"/>
        <w:jc w:val="both"/>
        <w:rPr>
          <w:sz w:val="18"/>
          <w:szCs w:val="18"/>
          <w:lang w:val="en-US" w:eastAsia="zh-CN"/>
        </w:rPr>
      </w:pPr>
      <w:r w:rsidRPr="00067E8A">
        <w:rPr>
          <w:sz w:val="18"/>
          <w:szCs w:val="18"/>
          <w:lang w:val="en-US" w:eastAsia="zh-CN"/>
        </w:rPr>
        <w:t>Reģ.Nr.</w:t>
      </w:r>
      <w:r w:rsidRPr="00067E8A">
        <w:rPr>
          <w:sz w:val="18"/>
          <w:szCs w:val="18"/>
          <w:lang w:val="en-US"/>
        </w:rPr>
        <w:t xml:space="preserve"> </w:t>
      </w:r>
      <w:r w:rsidRPr="00067E8A">
        <w:rPr>
          <w:sz w:val="18"/>
          <w:szCs w:val="18"/>
          <w:lang w:val="en-US" w:eastAsia="zh-CN"/>
        </w:rPr>
        <w:t>90009225180</w:t>
      </w:r>
    </w:p>
    <w:p w:rsidR="00067E8A" w:rsidRPr="00067E8A" w:rsidRDefault="00067E8A" w:rsidP="00067E8A">
      <w:pPr>
        <w:suppressAutoHyphens/>
        <w:spacing w:line="360" w:lineRule="auto"/>
        <w:jc w:val="both"/>
        <w:rPr>
          <w:sz w:val="18"/>
          <w:szCs w:val="18"/>
          <w:lang w:val="en-US" w:eastAsia="zh-CN"/>
        </w:rPr>
      </w:pPr>
      <w:r w:rsidRPr="00067E8A">
        <w:rPr>
          <w:sz w:val="18"/>
          <w:szCs w:val="18"/>
          <w:lang w:val="en-US" w:eastAsia="zh-CN"/>
        </w:rPr>
        <w:t>Adrese:Ernestīnes iela 34, Rīga, LV-1046</w:t>
      </w:r>
    </w:p>
    <w:p w:rsidR="00067E8A" w:rsidRPr="00067E8A" w:rsidRDefault="00067E8A" w:rsidP="00067E8A">
      <w:pPr>
        <w:suppressAutoHyphens/>
        <w:jc w:val="both"/>
        <w:rPr>
          <w:b/>
          <w:lang w:val="en-US" w:eastAsia="zh-CN"/>
        </w:rPr>
      </w:pPr>
    </w:p>
    <w:p w:rsidR="00067E8A" w:rsidRPr="00067E8A" w:rsidRDefault="00067E8A" w:rsidP="00067E8A">
      <w:pPr>
        <w:suppressAutoHyphens/>
        <w:jc w:val="both"/>
        <w:rPr>
          <w:b/>
          <w:lang w:val="en-US" w:eastAsia="zh-CN"/>
        </w:rPr>
      </w:pPr>
      <w:r w:rsidRPr="00067E8A">
        <w:rPr>
          <w:b/>
          <w:lang w:val="en-US" w:eastAsia="zh-CN"/>
        </w:rPr>
        <w:t>Apdrošināšanas objekts:</w:t>
      </w:r>
    </w:p>
    <w:p w:rsidR="00067E8A" w:rsidRPr="00067E8A" w:rsidRDefault="00067E8A" w:rsidP="00067E8A">
      <w:pPr>
        <w:suppressAutoHyphens/>
        <w:jc w:val="both"/>
        <w:rPr>
          <w:lang w:val="en-US" w:eastAsia="zh-CN"/>
        </w:rPr>
      </w:pPr>
      <w:r w:rsidRPr="00067E8A">
        <w:rPr>
          <w:lang w:val="en-US" w:eastAsia="zh-CN"/>
        </w:rPr>
        <w:t>Neatsaucams, beznosacījumu pirmā pieprasījuma līguma izpildes nodrošinājums, saskaņā ar iepirkuma Nr.VAMOIC 2018/____ nolikuma __________ punkta/punktu noteikumiem par Apdrošinājuma ņēmēja līgumsaistību izpildi __________ (</w:t>
      </w:r>
      <w:r w:rsidRPr="00067E8A">
        <w:rPr>
          <w:i/>
          <w:lang w:val="en-US" w:eastAsia="zh-CN"/>
        </w:rPr>
        <w:t>iepirkuma/līguma priekšmets</w:t>
      </w:r>
      <w:r w:rsidRPr="00067E8A">
        <w:rPr>
          <w:lang w:val="en-US" w:eastAsia="zh-CN"/>
        </w:rPr>
        <w:t>).</w:t>
      </w:r>
    </w:p>
    <w:p w:rsidR="00067E8A" w:rsidRPr="00067E8A" w:rsidRDefault="00067E8A" w:rsidP="00067E8A">
      <w:pPr>
        <w:suppressAutoHyphens/>
        <w:jc w:val="both"/>
        <w:rPr>
          <w:lang w:val="en-US" w:eastAsia="zh-CN"/>
        </w:rPr>
      </w:pPr>
    </w:p>
    <w:p w:rsidR="00067E8A" w:rsidRPr="00067E8A" w:rsidRDefault="00067E8A" w:rsidP="00067E8A">
      <w:pPr>
        <w:suppressAutoHyphens/>
        <w:jc w:val="both"/>
        <w:rPr>
          <w:b/>
          <w:lang w:val="en-US" w:eastAsia="zh-CN"/>
        </w:rPr>
      </w:pPr>
      <w:r w:rsidRPr="00067E8A">
        <w:rPr>
          <w:b/>
          <w:lang w:val="en-US" w:eastAsia="zh-CN"/>
        </w:rPr>
        <w:t>Apdrošināšanu regulējošie noteikumi:</w:t>
      </w:r>
    </w:p>
    <w:p w:rsidR="00067E8A" w:rsidRPr="00067E8A" w:rsidRDefault="00067E8A" w:rsidP="00067E8A">
      <w:pPr>
        <w:suppressAutoHyphens/>
        <w:jc w:val="both"/>
        <w:rPr>
          <w:i/>
          <w:lang w:val="en-US" w:eastAsia="zh-CN"/>
        </w:rPr>
      </w:pPr>
      <w:r w:rsidRPr="00067E8A">
        <w:rPr>
          <w:i/>
          <w:lang w:val="en-US" w:eastAsia="zh-CN"/>
        </w:rPr>
        <w:t>Apdrošinātāja noteikumi, noteikumu nosaukums un Nr.</w:t>
      </w:r>
    </w:p>
    <w:p w:rsidR="00067E8A" w:rsidRPr="00067E8A" w:rsidRDefault="00067E8A" w:rsidP="00067E8A">
      <w:pPr>
        <w:suppressAutoHyphens/>
        <w:jc w:val="both"/>
        <w:rPr>
          <w:lang w:val="en-US"/>
        </w:rPr>
      </w:pPr>
      <w:r w:rsidRPr="00067E8A">
        <w:rPr>
          <w:lang w:val="en-US"/>
        </w:rPr>
        <w:t>Īpašie noteikumi saskaņā ar šo pielikumu</w:t>
      </w:r>
    </w:p>
    <w:p w:rsidR="00067E8A" w:rsidRPr="00067E8A" w:rsidRDefault="00067E8A" w:rsidP="00067E8A">
      <w:pPr>
        <w:suppressAutoHyphens/>
        <w:jc w:val="both"/>
        <w:rPr>
          <w:b/>
          <w:lang w:val="en-US" w:eastAsia="zh-CN"/>
        </w:rPr>
      </w:pPr>
    </w:p>
    <w:p w:rsidR="00067E8A" w:rsidRPr="00067E8A" w:rsidRDefault="00067E8A" w:rsidP="00067E8A">
      <w:pPr>
        <w:suppressAutoHyphens/>
        <w:jc w:val="both"/>
        <w:rPr>
          <w:b/>
          <w:lang w:val="en-US" w:eastAsia="zh-CN"/>
        </w:rPr>
      </w:pPr>
      <w:r w:rsidRPr="00067E8A">
        <w:rPr>
          <w:b/>
          <w:lang w:val="en-US" w:eastAsia="zh-CN"/>
        </w:rPr>
        <w:t>Apdrošināšanas nosacījumi:</w:t>
      </w:r>
    </w:p>
    <w:p w:rsidR="00067E8A" w:rsidRPr="00067E8A" w:rsidRDefault="00067E8A" w:rsidP="00067E8A">
      <w:pPr>
        <w:suppressAutoHyphens/>
        <w:jc w:val="both"/>
        <w:rPr>
          <w:lang w:val="en-US" w:eastAsia="zh-CN"/>
        </w:rPr>
      </w:pPr>
      <w:r w:rsidRPr="00067E8A">
        <w:rPr>
          <w:lang w:val="en-US" w:eastAsia="zh-CN"/>
        </w:rPr>
        <w:t>Termiņš:_______________ **</w:t>
      </w:r>
    </w:p>
    <w:p w:rsidR="00067E8A" w:rsidRPr="00067E8A" w:rsidRDefault="00067E8A" w:rsidP="00067E8A">
      <w:pPr>
        <w:suppressAutoHyphens/>
        <w:jc w:val="both"/>
        <w:rPr>
          <w:lang w:val="en-US" w:eastAsia="zh-CN"/>
        </w:rPr>
      </w:pPr>
      <w:r w:rsidRPr="00067E8A">
        <w:rPr>
          <w:lang w:val="en-US" w:eastAsia="zh-CN"/>
        </w:rPr>
        <w:t>Maksimālā iespējamā Apdrošināšanas atlīdzība ir EUR ________ (___________) (</w:t>
      </w:r>
      <w:r w:rsidRPr="00067E8A">
        <w:rPr>
          <w:i/>
          <w:lang w:val="en-US" w:eastAsia="zh-CN"/>
        </w:rPr>
        <w:t>ne mazāk kā EUR _______</w:t>
      </w:r>
      <w:r w:rsidRPr="00067E8A">
        <w:rPr>
          <w:lang w:val="en-US" w:eastAsia="zh-CN"/>
        </w:rPr>
        <w:t>) **</w:t>
      </w:r>
    </w:p>
    <w:p w:rsidR="00067E8A" w:rsidRPr="00067E8A" w:rsidRDefault="00067E8A" w:rsidP="00067E8A">
      <w:pPr>
        <w:suppressAutoHyphens/>
        <w:jc w:val="both"/>
        <w:rPr>
          <w:b/>
          <w:lang w:val="en-US" w:eastAsia="zh-CN"/>
        </w:rPr>
      </w:pPr>
      <w:r w:rsidRPr="00067E8A">
        <w:rPr>
          <w:b/>
          <w:lang w:val="en-US" w:eastAsia="zh-CN"/>
        </w:rPr>
        <w:t>Īpašie nosacījumi (iekļauj apdrošināšanas polises noteikumos):</w:t>
      </w:r>
    </w:p>
    <w:p w:rsidR="00067E8A" w:rsidRPr="007214D0" w:rsidRDefault="00067E8A" w:rsidP="00067E8A">
      <w:pPr>
        <w:pStyle w:val="ListParagraph"/>
        <w:numPr>
          <w:ilvl w:val="0"/>
          <w:numId w:val="11"/>
        </w:numPr>
        <w:spacing w:after="0" w:line="240" w:lineRule="auto"/>
        <w:jc w:val="both"/>
        <w:rPr>
          <w:rFonts w:ascii="Times New Roman" w:hAnsi="Times New Roman"/>
        </w:rPr>
      </w:pPr>
      <w:r w:rsidRPr="007214D0">
        <w:rPr>
          <w:rFonts w:ascii="Times New Roman" w:hAnsi="Times New Roman"/>
        </w:rPr>
        <w:t>Šī līguma izpildes garantija ir neatsaucama</w:t>
      </w:r>
      <w:r w:rsidRPr="007214D0">
        <w:rPr>
          <w:rFonts w:ascii="Times New Roman" w:eastAsia="Times New Roman" w:hAnsi="Times New Roman"/>
          <w:b/>
          <w:lang w:eastAsia="zh-CN"/>
        </w:rPr>
        <w:t xml:space="preserve"> </w:t>
      </w:r>
      <w:r w:rsidRPr="007214D0">
        <w:rPr>
          <w:rFonts w:ascii="Times New Roman" w:eastAsia="Times New Roman" w:hAnsi="Times New Roman"/>
          <w:lang w:eastAsia="zh-CN"/>
        </w:rPr>
        <w:t>pirmā pieprasījuma</w:t>
      </w:r>
      <w:r w:rsidRPr="007214D0">
        <w:rPr>
          <w:rFonts w:ascii="Times New Roman" w:hAnsi="Times New Roman"/>
        </w:rPr>
        <w:t xml:space="preserve"> beznosacījumu apdrošināšanas polise, kuras ietvaros Apdrošinātājam jāizmaksā Apdrošināšanas atlīdzība, neprasot Apdrošinātajam pamatot savu prasījumu, tai skaitā, ja minētajai apdrošināšanas polisei un apdrošināšanas līgumam tiek piemēroti Starptautiskās tirdzniecības un rūpniecības kameras vienotie noteikumi Nr.758 par pieprasījuma garantijām “The ICC Uniform Rules for Demand Guarantees” (turpmāk – Apdrošināšanas polise).</w:t>
      </w:r>
    </w:p>
    <w:p w:rsidR="00067E8A" w:rsidRPr="007214D0" w:rsidRDefault="00067E8A" w:rsidP="00067E8A">
      <w:pPr>
        <w:pStyle w:val="ListParagraph"/>
        <w:numPr>
          <w:ilvl w:val="0"/>
          <w:numId w:val="11"/>
        </w:numPr>
        <w:spacing w:after="0" w:line="240" w:lineRule="auto"/>
        <w:jc w:val="both"/>
        <w:rPr>
          <w:rFonts w:ascii="Times New Roman" w:hAnsi="Times New Roman"/>
        </w:rPr>
      </w:pPr>
      <w:r w:rsidRPr="007214D0">
        <w:rPr>
          <w:rFonts w:ascii="Times New Roman" w:hAnsi="Times New Roman"/>
        </w:rPr>
        <w:t>Ar Apdrošināšanas polisi tiek apdrošinātas visas Apdrošinājuma ņēmēja Līguma izpildes saistības, tai skaitā:</w:t>
      </w:r>
    </w:p>
    <w:p w:rsidR="00067E8A" w:rsidRPr="007214D0" w:rsidRDefault="00067E8A" w:rsidP="00067E8A">
      <w:pPr>
        <w:pStyle w:val="ListParagraph"/>
        <w:numPr>
          <w:ilvl w:val="1"/>
          <w:numId w:val="11"/>
        </w:numPr>
        <w:spacing w:after="0" w:line="240" w:lineRule="auto"/>
        <w:jc w:val="both"/>
        <w:rPr>
          <w:rFonts w:ascii="Times New Roman" w:hAnsi="Times New Roman"/>
        </w:rPr>
      </w:pPr>
      <w:r w:rsidRPr="007214D0">
        <w:rPr>
          <w:rFonts w:ascii="Times New Roman" w:hAnsi="Times New Roman"/>
        </w:rPr>
        <w:t>atbildība par līgumsaistību nekvalitatīvu vai nesavlaicīgu izpildi, vai neizpildi vispār, t.sk., ja Apdrošinātais izmanto līgumā noteiktās tiesības vienpusēji atkāpties no līguma minēto iemeslu dēļ;</w:t>
      </w:r>
    </w:p>
    <w:p w:rsidR="00067E8A" w:rsidRPr="007214D0" w:rsidRDefault="00067E8A" w:rsidP="00067E8A">
      <w:pPr>
        <w:pStyle w:val="ListParagraph"/>
        <w:numPr>
          <w:ilvl w:val="1"/>
          <w:numId w:val="11"/>
        </w:numPr>
        <w:spacing w:after="0" w:line="240" w:lineRule="auto"/>
        <w:jc w:val="both"/>
        <w:rPr>
          <w:rFonts w:ascii="Times New Roman" w:hAnsi="Times New Roman"/>
        </w:rPr>
      </w:pPr>
      <w:r w:rsidRPr="007214D0">
        <w:rPr>
          <w:rFonts w:ascii="Times New Roman" w:hAnsi="Times New Roman"/>
        </w:rPr>
        <w:t>atbildība par Apdrošinātajam nodarītajiem zaudējumiem, kurus ar prettiesisku darbību vai neuzmanību nodarījis Apdrošinājuma ņēmējs vai tā pieaicinātie apakšuzņēmēji (t.sk. Apdrošinājuma ņēmēja izmantoto materiālu un iekārtu, tehnikas nepareizas izmantošanas rezultātā radītie zaudējumi Apdrošinātajam);</w:t>
      </w:r>
    </w:p>
    <w:p w:rsidR="00067E8A" w:rsidRPr="007214D0" w:rsidRDefault="00067E8A" w:rsidP="00067E8A">
      <w:pPr>
        <w:pStyle w:val="ListParagraph"/>
        <w:numPr>
          <w:ilvl w:val="1"/>
          <w:numId w:val="11"/>
        </w:numPr>
        <w:spacing w:after="0" w:line="240" w:lineRule="auto"/>
        <w:jc w:val="both"/>
        <w:rPr>
          <w:rFonts w:ascii="Times New Roman" w:hAnsi="Times New Roman"/>
        </w:rPr>
      </w:pPr>
      <w:r w:rsidRPr="007214D0">
        <w:rPr>
          <w:rFonts w:ascii="Times New Roman" w:hAnsi="Times New Roman"/>
        </w:rPr>
        <w:t>Apdrošinājuma ņēmējam piemērotie līgumsodi (ja tādi tiek aprēķināti) par līguma saistību nekvalitatīvu izpildi, nesavlaicīgu izpildi vai neizpildi vispār.</w:t>
      </w:r>
    </w:p>
    <w:p w:rsidR="00067E8A" w:rsidRPr="007214D0" w:rsidRDefault="00067E8A" w:rsidP="00067E8A">
      <w:pPr>
        <w:pStyle w:val="ListParagraph"/>
        <w:numPr>
          <w:ilvl w:val="0"/>
          <w:numId w:val="11"/>
        </w:numPr>
        <w:spacing w:after="0" w:line="240" w:lineRule="auto"/>
        <w:jc w:val="both"/>
        <w:rPr>
          <w:rFonts w:ascii="Times New Roman" w:hAnsi="Times New Roman"/>
        </w:rPr>
      </w:pPr>
      <w:r w:rsidRPr="007214D0">
        <w:rPr>
          <w:rFonts w:ascii="Times New Roman" w:hAnsi="Times New Roman"/>
        </w:rPr>
        <w:t>Apdrošinātajam ir tiesības pieteikt Apdrošināšanas atlīdzības izmaksu visā Apdrošināšanas polises spēkā esamības periodā, neatkarīgi no faktiskā apdrošināšanas gadījuma iestāšanās brīža. Ja pieteikums iesniegts Apdrošināšanas polises spēkā esamības periodā, Apdrošinātājam nav tiesību atteikt Apdrošināšanas atlīdzības izmaksu, pamatojoties uz to, ka kopš apdrošināšanas gadījuma iestāšanās ir nokavēts Apdrošinātāja noteikts pieteikuma iesniegšanas termiņš, vai beidzies Apdrošināšanas polises termiņš.</w:t>
      </w:r>
    </w:p>
    <w:p w:rsidR="00067E8A" w:rsidRPr="007214D0" w:rsidRDefault="00067E8A" w:rsidP="00067E8A">
      <w:pPr>
        <w:pStyle w:val="ListParagraph"/>
        <w:numPr>
          <w:ilvl w:val="0"/>
          <w:numId w:val="11"/>
        </w:numPr>
        <w:spacing w:after="0" w:line="240" w:lineRule="auto"/>
        <w:jc w:val="both"/>
        <w:rPr>
          <w:rFonts w:ascii="Times New Roman" w:hAnsi="Times New Roman"/>
        </w:rPr>
      </w:pPr>
      <w:r w:rsidRPr="007214D0">
        <w:rPr>
          <w:rFonts w:ascii="Times New Roman" w:hAnsi="Times New Roman"/>
          <w:iCs/>
        </w:rPr>
        <w:t>Apdrošināšanas polise no Apdrošinājuma ņēmēja un Apdrošinātāja puses ir neatsaucama.</w:t>
      </w:r>
    </w:p>
    <w:p w:rsidR="00067E8A" w:rsidRPr="007214D0" w:rsidRDefault="00067E8A" w:rsidP="00067E8A">
      <w:pPr>
        <w:pStyle w:val="ListParagraph"/>
        <w:numPr>
          <w:ilvl w:val="0"/>
          <w:numId w:val="11"/>
        </w:numPr>
        <w:spacing w:after="0" w:line="240" w:lineRule="auto"/>
        <w:jc w:val="both"/>
        <w:rPr>
          <w:rFonts w:ascii="Times New Roman" w:hAnsi="Times New Roman"/>
        </w:rPr>
      </w:pPr>
      <w:r w:rsidRPr="007214D0">
        <w:rPr>
          <w:rFonts w:ascii="Times New Roman" w:hAnsi="Times New Roman"/>
          <w:iCs/>
        </w:rPr>
        <w:lastRenderedPageBreak/>
        <w:t>Apdrošinātajam nav jāpieprasa atlīdzības summa no Apdrošinājuma ņēmēja pirms Apdrošināšanas atlīdzības izmaksas pieteikuma iesniegšanas Apdrošinātājam.</w:t>
      </w:r>
    </w:p>
    <w:p w:rsidR="00067E8A" w:rsidRPr="007214D0" w:rsidRDefault="00067E8A" w:rsidP="00067E8A">
      <w:pPr>
        <w:pStyle w:val="ListParagraph"/>
        <w:numPr>
          <w:ilvl w:val="0"/>
          <w:numId w:val="11"/>
        </w:numPr>
        <w:spacing w:after="0" w:line="240" w:lineRule="auto"/>
        <w:jc w:val="both"/>
        <w:rPr>
          <w:rFonts w:ascii="Times New Roman" w:hAnsi="Times New Roman"/>
        </w:rPr>
      </w:pPr>
      <w:r w:rsidRPr="007214D0">
        <w:rPr>
          <w:rFonts w:ascii="Times New Roman" w:hAnsi="Times New Roman"/>
          <w:iCs/>
        </w:rPr>
        <w:t xml:space="preserve">Apdrošinātājs izmaksā apdrošināšanas atlīdzību Apdrošinātajam 10 (desmit) dienu laikā no paziņošanas dienas (noteikumu 9.punkts). </w:t>
      </w:r>
    </w:p>
    <w:p w:rsidR="00067E8A" w:rsidRPr="007214D0" w:rsidRDefault="00067E8A" w:rsidP="00067E8A">
      <w:pPr>
        <w:pStyle w:val="ListParagraph"/>
        <w:numPr>
          <w:ilvl w:val="0"/>
          <w:numId w:val="11"/>
        </w:numPr>
        <w:spacing w:after="0" w:line="240" w:lineRule="auto"/>
        <w:jc w:val="both"/>
        <w:rPr>
          <w:rFonts w:ascii="Times New Roman" w:hAnsi="Times New Roman"/>
        </w:rPr>
      </w:pPr>
      <w:r w:rsidRPr="007214D0">
        <w:rPr>
          <w:rFonts w:ascii="Times New Roman" w:hAnsi="Times New Roman"/>
        </w:rPr>
        <w:t>Apdrošinātājs atsakās no tiesībām prasīt saņemt no Apdrošinātā saņemt paziņojumus par grozījumiem vai papildinājumiem noslēgtajā Līgumā un prasīt rakstveidā saskaņot šādus Līguma grozījumus vai papildinājumus. Grozījumu vai papildinājumu veikšana Līgumā neietekmē Apdrošināšanas polises spēkā esamību un tās apmēru.</w:t>
      </w:r>
    </w:p>
    <w:p w:rsidR="00067E8A" w:rsidRPr="007214D0" w:rsidRDefault="00067E8A" w:rsidP="00067E8A">
      <w:pPr>
        <w:pStyle w:val="ListParagraph"/>
        <w:numPr>
          <w:ilvl w:val="0"/>
          <w:numId w:val="11"/>
        </w:numPr>
        <w:spacing w:after="0" w:line="240" w:lineRule="auto"/>
        <w:jc w:val="both"/>
        <w:rPr>
          <w:rFonts w:ascii="Times New Roman" w:hAnsi="Times New Roman"/>
        </w:rPr>
      </w:pPr>
      <w:r w:rsidRPr="007214D0">
        <w:rPr>
          <w:rFonts w:ascii="Times New Roman" w:hAnsi="Times New Roman"/>
        </w:rPr>
        <w:t>Apdrošinātājam pēc Apdrošināšanas atlīdzības izmaksas ir tiesības rakstveidā pieprasīt no Apdrošinātā dokumentus, kuri apstiprina, ka Apdrošinājuma ņēmējs nav izpildījis savas saistības, izpildījis tās neatbilstoši, nodarījis zaudējumus Apdrošinātajam. Apdrošinātajam ir tiesības neizsniegt pieprasītos dokumentus, ja tie satur ierobežotas pieejamības informāciju atbilstoši Informācijas atklātības likuma 5.panta otrās daļas 6. un 7.apakšpunktam, vai informāciju, kas ir atzīstama par valsts noslēpumu. Minētais attiecas arī uz Apdrošinātāja iespējām veikt fizisku apskati, izmantojot savu personālu.</w:t>
      </w:r>
    </w:p>
    <w:p w:rsidR="00067E8A" w:rsidRPr="007214D0" w:rsidRDefault="00067E8A" w:rsidP="00067E8A">
      <w:pPr>
        <w:pStyle w:val="ListParagraph"/>
        <w:numPr>
          <w:ilvl w:val="0"/>
          <w:numId w:val="11"/>
        </w:numPr>
        <w:spacing w:after="0" w:line="240" w:lineRule="auto"/>
        <w:jc w:val="both"/>
        <w:rPr>
          <w:rFonts w:ascii="Times New Roman" w:hAnsi="Times New Roman"/>
        </w:rPr>
      </w:pPr>
      <w:r w:rsidRPr="007214D0">
        <w:rPr>
          <w:rFonts w:ascii="Times New Roman" w:hAnsi="Times New Roman"/>
        </w:rPr>
        <w:t>Par paziņošanas dienu tiek uzskatīta diena, kad Apdrošinātais elektroniski (pa e-pastu, nosūtot skenētu pieteikumu) vai dokumentu, kas parakstīts ar drošu elektronisko parakstu.</w:t>
      </w:r>
    </w:p>
    <w:p w:rsidR="00067E8A" w:rsidRDefault="00067E8A" w:rsidP="00067E8A">
      <w:pPr>
        <w:pStyle w:val="ListParagraph"/>
        <w:numPr>
          <w:ilvl w:val="0"/>
          <w:numId w:val="11"/>
        </w:numPr>
        <w:spacing w:after="0" w:line="240" w:lineRule="auto"/>
        <w:jc w:val="both"/>
        <w:rPr>
          <w:rFonts w:ascii="Times New Roman" w:hAnsi="Times New Roman"/>
        </w:rPr>
      </w:pPr>
      <w:r w:rsidRPr="007214D0">
        <w:rPr>
          <w:rFonts w:ascii="Times New Roman" w:hAnsi="Times New Roman"/>
        </w:rPr>
        <w:t>Ja tiek konstatētas pretrunas starp Apdrošināšanas polisi un apdrošināšanas līgumu vai Apdrošinātāja noteikumiem, tad prioritāri un visām iesaistītajām pusēm saistoši ir Apdrošināšanas polisē ietvertie īpašie nosacījumi.</w:t>
      </w:r>
    </w:p>
    <w:p w:rsidR="00067E8A" w:rsidRPr="007214D0" w:rsidRDefault="00067E8A" w:rsidP="00067E8A">
      <w:pPr>
        <w:pStyle w:val="ListParagraph"/>
        <w:spacing w:after="0" w:line="240" w:lineRule="auto"/>
        <w:jc w:val="both"/>
        <w:rPr>
          <w:rFonts w:ascii="Times New Roman" w:hAnsi="Times New Roman"/>
        </w:rPr>
      </w:pPr>
    </w:p>
    <w:p w:rsidR="00067E8A" w:rsidRPr="00067E8A" w:rsidRDefault="00067E8A" w:rsidP="00067E8A">
      <w:pPr>
        <w:jc w:val="both"/>
        <w:rPr>
          <w:lang w:val="en-US"/>
        </w:rPr>
      </w:pPr>
      <w:r w:rsidRPr="00067E8A">
        <w:rPr>
          <w:lang w:val="en-US"/>
        </w:rPr>
        <w:t>Summas, kas samaksātas saskaņā ar šo Apdrošināšanas polisi, samazina kopējo garantēto apjomu.</w:t>
      </w:r>
    </w:p>
    <w:p w:rsidR="00067E8A" w:rsidRPr="00067E8A" w:rsidRDefault="00067E8A" w:rsidP="00067E8A">
      <w:pPr>
        <w:rPr>
          <w:lang w:val="en-US"/>
        </w:rPr>
      </w:pPr>
      <w:r w:rsidRPr="00067E8A">
        <w:rPr>
          <w:lang w:val="en-US"/>
        </w:rPr>
        <w:t>Paraksts un zīmogs______________________________________________</w:t>
      </w:r>
    </w:p>
    <w:p w:rsidR="00067E8A" w:rsidRPr="00067E8A" w:rsidRDefault="00067E8A" w:rsidP="00067E8A">
      <w:pPr>
        <w:rPr>
          <w:lang w:val="en-US"/>
        </w:rPr>
      </w:pPr>
      <w:r w:rsidRPr="00067E8A">
        <w:rPr>
          <w:lang w:val="en-US"/>
        </w:rPr>
        <w:t>Apdrošinātāja nosaukums: ________________________________________</w:t>
      </w:r>
    </w:p>
    <w:p w:rsidR="00067E8A" w:rsidRPr="00067E8A" w:rsidRDefault="00067E8A" w:rsidP="00067E8A">
      <w:pPr>
        <w:rPr>
          <w:lang w:val="en-US"/>
        </w:rPr>
      </w:pPr>
      <w:r w:rsidRPr="00067E8A">
        <w:rPr>
          <w:lang w:val="en-US"/>
        </w:rPr>
        <w:t>Adrese:_______________________________________________________</w:t>
      </w:r>
    </w:p>
    <w:p w:rsidR="00067E8A" w:rsidRPr="00067E8A" w:rsidRDefault="00067E8A" w:rsidP="00067E8A">
      <w:pPr>
        <w:rPr>
          <w:lang w:val="en-US"/>
        </w:rPr>
      </w:pPr>
      <w:r w:rsidRPr="00067E8A">
        <w:rPr>
          <w:lang w:val="en-US"/>
        </w:rPr>
        <w:t>Datums____________________</w:t>
      </w:r>
    </w:p>
    <w:p w:rsidR="00067E8A" w:rsidRPr="00067E8A" w:rsidRDefault="00067E8A" w:rsidP="00067E8A">
      <w:pPr>
        <w:ind w:left="426" w:hanging="426"/>
        <w:jc w:val="both"/>
        <w:rPr>
          <w:i/>
          <w:sz w:val="16"/>
          <w:szCs w:val="16"/>
          <w:lang w:val="en-US"/>
        </w:rPr>
      </w:pPr>
      <w:r w:rsidRPr="00067E8A">
        <w:rPr>
          <w:i/>
          <w:sz w:val="18"/>
          <w:szCs w:val="18"/>
          <w:lang w:val="en-US"/>
        </w:rPr>
        <w:t>*</w:t>
      </w:r>
      <w:r w:rsidRPr="00067E8A">
        <w:rPr>
          <w:i/>
          <w:sz w:val="18"/>
          <w:szCs w:val="18"/>
          <w:lang w:val="en-US"/>
        </w:rPr>
        <w:tab/>
      </w:r>
      <w:r w:rsidRPr="00067E8A">
        <w:rPr>
          <w:i/>
          <w:sz w:val="16"/>
          <w:szCs w:val="16"/>
          <w:lang w:val="en-US"/>
        </w:rPr>
        <w:t>apdrošināšanas polisei jāpievieno to regulējošie apdrošināšanas noteikumi un apdrošināšanas prēmijas apmaksu apliecinoši dokumenti. Gadījumā, ja polisi izsniedz apdrošināšanas brokeris, kopā ar polisi jāiesniedz attiecīgās apdrošināšanas sabiedrības izsniegti dokumenti, kas apliecina brokera tiesības parakstīt apdrošināšanas polisi, pielikumus un īpašos nosacījumus.</w:t>
      </w:r>
    </w:p>
    <w:p w:rsidR="00067E8A" w:rsidRPr="00067E8A" w:rsidRDefault="00067E8A" w:rsidP="00067E8A">
      <w:pPr>
        <w:ind w:left="426" w:hanging="426"/>
        <w:jc w:val="both"/>
        <w:rPr>
          <w:i/>
          <w:sz w:val="16"/>
          <w:szCs w:val="16"/>
          <w:lang w:val="en-US"/>
        </w:rPr>
      </w:pPr>
      <w:r w:rsidRPr="00067E8A">
        <w:rPr>
          <w:i/>
          <w:sz w:val="16"/>
          <w:szCs w:val="16"/>
          <w:lang w:val="en-US"/>
        </w:rPr>
        <w:t xml:space="preserve">** </w:t>
      </w:r>
      <w:r w:rsidRPr="00067E8A">
        <w:rPr>
          <w:i/>
          <w:sz w:val="16"/>
          <w:szCs w:val="16"/>
          <w:lang w:val="en-US"/>
        </w:rPr>
        <w:tab/>
        <w:t>saskaņā ar nolikuma nosacījumiem</w:t>
      </w:r>
    </w:p>
    <w:p w:rsidR="00067E8A" w:rsidRPr="00067E8A" w:rsidRDefault="00067E8A" w:rsidP="00067E8A">
      <w:pPr>
        <w:spacing w:after="160" w:line="259" w:lineRule="auto"/>
        <w:rPr>
          <w:lang w:val="en-US"/>
        </w:rPr>
      </w:pPr>
      <w:r w:rsidRPr="00067E8A">
        <w:rPr>
          <w:lang w:val="en-US"/>
        </w:rPr>
        <w:br w:type="page"/>
      </w:r>
    </w:p>
    <w:p w:rsidR="00067E8A" w:rsidRPr="00067E8A" w:rsidRDefault="00067E8A" w:rsidP="00067E8A">
      <w:pPr>
        <w:jc w:val="right"/>
        <w:rPr>
          <w:rFonts w:eastAsia="Calibri"/>
          <w:b/>
          <w:lang w:val="en-US"/>
        </w:rPr>
      </w:pPr>
      <w:r w:rsidRPr="00067E8A">
        <w:rPr>
          <w:lang w:val="en-US"/>
        </w:rPr>
        <w:lastRenderedPageBreak/>
        <w:t>Pielikums Nr.12</w:t>
      </w:r>
    </w:p>
    <w:p w:rsidR="00067E8A" w:rsidRPr="00067E8A" w:rsidRDefault="00067E8A" w:rsidP="00067E8A">
      <w:pPr>
        <w:jc w:val="center"/>
        <w:rPr>
          <w:rFonts w:eastAsia="Calibri"/>
          <w:b/>
          <w:lang w:val="en-US"/>
        </w:rPr>
      </w:pPr>
      <w:r w:rsidRPr="00067E8A">
        <w:rPr>
          <w:rFonts w:eastAsia="Calibri"/>
          <w:b/>
          <w:lang w:val="en-US"/>
        </w:rPr>
        <w:t xml:space="preserve">PRETENZIJA </w:t>
      </w:r>
    </w:p>
    <w:p w:rsidR="00067E8A" w:rsidRPr="00067E8A" w:rsidRDefault="00067E8A" w:rsidP="00067E8A">
      <w:pPr>
        <w:jc w:val="center"/>
        <w:rPr>
          <w:rFonts w:eastAsia="Calibri"/>
          <w:i/>
          <w:lang w:val="en-US"/>
        </w:rPr>
      </w:pPr>
      <w:r w:rsidRPr="00067E8A">
        <w:rPr>
          <w:rFonts w:eastAsia="Calibri"/>
          <w:i/>
          <w:lang w:val="en-US"/>
        </w:rPr>
        <w:t>VEIDLAPAS PARAUGS</w:t>
      </w:r>
    </w:p>
    <w:p w:rsidR="00067E8A" w:rsidRPr="00067E8A" w:rsidRDefault="00067E8A" w:rsidP="00067E8A">
      <w:pPr>
        <w:rPr>
          <w:rFonts w:eastAsia="Calibri"/>
          <w:lang w:val="en-US"/>
        </w:rPr>
      </w:pPr>
    </w:p>
    <w:p w:rsidR="00067E8A" w:rsidRPr="00067E8A" w:rsidRDefault="00067E8A" w:rsidP="00067E8A">
      <w:pPr>
        <w:spacing w:line="360" w:lineRule="auto"/>
        <w:rPr>
          <w:rFonts w:eastAsia="Calibri"/>
          <w:i/>
          <w:lang w:val="en-US"/>
        </w:rPr>
      </w:pPr>
      <w:r w:rsidRPr="00067E8A">
        <w:rPr>
          <w:rFonts w:eastAsia="Calibri"/>
          <w:i/>
          <w:lang w:val="en-US"/>
        </w:rPr>
        <w:t xml:space="preserve">Līgums Nr.Pr/________________________________________ par saimniecības preču iegādi </w:t>
      </w:r>
    </w:p>
    <w:p w:rsidR="00067E8A" w:rsidRPr="00E56970" w:rsidRDefault="00067E8A" w:rsidP="00067E8A">
      <w:pPr>
        <w:rPr>
          <w:rFonts w:eastAsia="Calibri"/>
          <w:i/>
          <w:lang w:val="en-US"/>
        </w:rPr>
      </w:pPr>
      <w:r w:rsidRPr="00E56970">
        <w:rPr>
          <w:rFonts w:eastAsia="Calibri"/>
          <w:i/>
          <w:lang w:val="en-US"/>
        </w:rPr>
        <w:t xml:space="preserve">____________________________________________________________________________ </w:t>
      </w:r>
    </w:p>
    <w:p w:rsidR="00067E8A" w:rsidRPr="00067E8A" w:rsidRDefault="00067E8A" w:rsidP="00067E8A">
      <w:pPr>
        <w:jc w:val="center"/>
        <w:rPr>
          <w:rFonts w:eastAsia="Calibri"/>
          <w:i/>
          <w:lang w:val="en-US"/>
        </w:rPr>
      </w:pPr>
      <w:r w:rsidRPr="00067E8A">
        <w:rPr>
          <w:rFonts w:eastAsia="Calibri"/>
          <w:i/>
          <w:lang w:val="en-US"/>
        </w:rPr>
        <w:t>(objekta adrese)</w:t>
      </w:r>
    </w:p>
    <w:p w:rsidR="00067E8A" w:rsidRPr="00067E8A" w:rsidRDefault="00067E8A" w:rsidP="00067E8A">
      <w:pPr>
        <w:rPr>
          <w:rFonts w:eastAsia="Calibri"/>
          <w:i/>
          <w:lang w:val="en-US"/>
        </w:rPr>
      </w:pPr>
      <w:r w:rsidRPr="00067E8A">
        <w:rPr>
          <w:rFonts w:eastAsia="Calibri"/>
          <w:i/>
          <w:lang w:val="en-US"/>
        </w:rPr>
        <w:t>Pasūtījuma datums:____________________________________________________________</w:t>
      </w:r>
    </w:p>
    <w:p w:rsidR="00067E8A" w:rsidRPr="00067E8A" w:rsidRDefault="00067E8A" w:rsidP="00067E8A">
      <w:pPr>
        <w:rPr>
          <w:rFonts w:eastAsia="Calibri"/>
          <w:i/>
          <w:lang w:val="en-US"/>
        </w:rPr>
      </w:pPr>
    </w:p>
    <w:p w:rsidR="00067E8A" w:rsidRPr="00067E8A" w:rsidRDefault="00067E8A" w:rsidP="00067E8A">
      <w:pPr>
        <w:rPr>
          <w:rFonts w:eastAsia="Calibri"/>
          <w:lang w:val="en-US"/>
        </w:rPr>
      </w:pPr>
    </w:p>
    <w:p w:rsidR="00067E8A" w:rsidRPr="00067E8A" w:rsidRDefault="00067E8A" w:rsidP="00067E8A">
      <w:pPr>
        <w:rPr>
          <w:rFonts w:eastAsia="Calibri"/>
          <w:lang w:val="en-US"/>
        </w:rPr>
      </w:pPr>
      <w:r w:rsidRPr="00067E8A">
        <w:rPr>
          <w:rFonts w:eastAsia="Calibri"/>
          <w:lang w:val="en-US"/>
        </w:rPr>
        <w:t>Konstatētie trūkumi Līguma izpildē: _______________________________________________</w:t>
      </w:r>
    </w:p>
    <w:p w:rsidR="00067E8A" w:rsidRPr="00067E8A" w:rsidRDefault="00067E8A" w:rsidP="00067E8A">
      <w:pPr>
        <w:rPr>
          <w:rFonts w:eastAsia="Calibri"/>
          <w:lang w:val="en-US"/>
        </w:rPr>
      </w:pPr>
      <w:r w:rsidRPr="00067E8A">
        <w:rPr>
          <w:rFonts w:eastAsia="Calibri"/>
          <w:lang w:val="en-US"/>
        </w:rPr>
        <w:t>_______________________________________________________________________________________________________________________________________________________________________________________________________________________________________.</w:t>
      </w:r>
    </w:p>
    <w:p w:rsidR="00067E8A" w:rsidRPr="00067E8A" w:rsidRDefault="00067E8A" w:rsidP="00067E8A">
      <w:pPr>
        <w:rPr>
          <w:rFonts w:eastAsia="Calibri"/>
          <w:lang w:val="en-US"/>
        </w:rPr>
      </w:pPr>
    </w:p>
    <w:p w:rsidR="00067E8A" w:rsidRPr="00067E8A" w:rsidRDefault="00067E8A" w:rsidP="00067E8A">
      <w:pPr>
        <w:rPr>
          <w:rFonts w:eastAsia="Calibri"/>
          <w:lang w:val="en-US"/>
        </w:rPr>
      </w:pPr>
      <w:r w:rsidRPr="00067E8A">
        <w:rPr>
          <w:rFonts w:eastAsia="Calibri"/>
          <w:lang w:val="en-US"/>
        </w:rPr>
        <w:t>Tehniskās specifikācijas, Piegādātāja Tehniskā un finanšu piedāvājuma vai Līguma punkts, kas ir pārkāpts: ____________________________________________________________________________</w:t>
      </w:r>
    </w:p>
    <w:p w:rsidR="00067E8A" w:rsidRPr="00067E8A" w:rsidRDefault="00067E8A" w:rsidP="00067E8A">
      <w:pPr>
        <w:rPr>
          <w:rFonts w:eastAsia="Calibri"/>
          <w:lang w:val="en-US"/>
        </w:rPr>
      </w:pPr>
      <w:r w:rsidRPr="00067E8A">
        <w:rPr>
          <w:rFonts w:eastAsia="Calibri"/>
          <w:lang w:val="en-US"/>
        </w:rPr>
        <w:t>____________________________________________________________________________.</w:t>
      </w:r>
    </w:p>
    <w:p w:rsidR="00067E8A" w:rsidRPr="00067E8A" w:rsidRDefault="00067E8A" w:rsidP="00067E8A">
      <w:pPr>
        <w:rPr>
          <w:rFonts w:eastAsia="Calibri"/>
          <w:lang w:val="en-US"/>
        </w:rPr>
      </w:pPr>
    </w:p>
    <w:p w:rsidR="00067E8A" w:rsidRPr="00067E8A" w:rsidRDefault="00067E8A" w:rsidP="00067E8A">
      <w:pPr>
        <w:rPr>
          <w:rFonts w:eastAsia="Calibri"/>
          <w:lang w:val="en-US"/>
        </w:rPr>
      </w:pPr>
      <w:r w:rsidRPr="00067E8A">
        <w:rPr>
          <w:rFonts w:eastAsia="Calibri"/>
          <w:lang w:val="en-US"/>
        </w:rPr>
        <w:t>Piegādātāja pienākums atbilstoši Līguma ___.punktam:</w:t>
      </w:r>
    </w:p>
    <w:p w:rsidR="00067E8A" w:rsidRPr="00067E8A" w:rsidRDefault="00067E8A" w:rsidP="00067E8A">
      <w:pPr>
        <w:rPr>
          <w:rFonts w:eastAsia="Calibri"/>
          <w:lang w:val="en-US"/>
        </w:rPr>
      </w:pPr>
      <w:r w:rsidRPr="00067E8A">
        <w:rPr>
          <w:rFonts w:eastAsia="Calibri"/>
          <w:lang w:val="en-US"/>
        </w:rPr>
        <w:t>_______________________________________________________________________________________________________________________________________________________________________________________________________________________________________.</w:t>
      </w:r>
    </w:p>
    <w:p w:rsidR="00067E8A" w:rsidRPr="00067E8A" w:rsidRDefault="00067E8A" w:rsidP="00067E8A">
      <w:pPr>
        <w:rPr>
          <w:rFonts w:eastAsia="Calibri"/>
          <w:lang w:val="en-US"/>
        </w:rPr>
      </w:pPr>
    </w:p>
    <w:p w:rsidR="00067E8A" w:rsidRPr="00067E8A" w:rsidRDefault="00067E8A" w:rsidP="00067E8A">
      <w:pPr>
        <w:rPr>
          <w:rFonts w:eastAsia="Calibri"/>
          <w:lang w:val="en-US"/>
        </w:rPr>
      </w:pPr>
    </w:p>
    <w:p w:rsidR="00067E8A" w:rsidRPr="00067E8A" w:rsidRDefault="00067E8A" w:rsidP="00067E8A">
      <w:pPr>
        <w:rPr>
          <w:rFonts w:eastAsia="Calibri"/>
          <w:lang w:val="en-US"/>
        </w:rPr>
      </w:pPr>
      <w:r w:rsidRPr="00067E8A">
        <w:rPr>
          <w:rFonts w:eastAsia="Calibri"/>
          <w:lang w:val="en-US"/>
        </w:rPr>
        <w:t>Pasūtītāja par Līguma izpildi atbildīgā amatpersona: _____________________________________________________________________________</w:t>
      </w:r>
    </w:p>
    <w:p w:rsidR="00067E8A" w:rsidRPr="00067E8A" w:rsidRDefault="00067E8A" w:rsidP="00067E8A">
      <w:pPr>
        <w:jc w:val="center"/>
        <w:rPr>
          <w:rFonts w:eastAsia="Calibri"/>
          <w:lang w:val="en-US"/>
        </w:rPr>
      </w:pPr>
      <w:r w:rsidRPr="00067E8A">
        <w:rPr>
          <w:rFonts w:eastAsia="Calibri"/>
          <w:lang w:val="en-US"/>
        </w:rPr>
        <w:t>/vārds, uzvārds/</w:t>
      </w:r>
    </w:p>
    <w:p w:rsidR="00067E8A" w:rsidRPr="00067E8A" w:rsidRDefault="00067E8A" w:rsidP="00067E8A">
      <w:pPr>
        <w:rPr>
          <w:rFonts w:eastAsia="Calibri"/>
          <w:lang w:val="en-US"/>
        </w:rPr>
      </w:pPr>
    </w:p>
    <w:p w:rsidR="00067E8A" w:rsidRPr="00067E8A" w:rsidRDefault="00067E8A" w:rsidP="00067E8A">
      <w:pPr>
        <w:rPr>
          <w:rFonts w:eastAsia="Calibri"/>
          <w:lang w:val="en-US"/>
        </w:rPr>
      </w:pPr>
      <w:r w:rsidRPr="00067E8A">
        <w:rPr>
          <w:rFonts w:eastAsia="Calibri"/>
          <w:lang w:val="en-US"/>
        </w:rPr>
        <w:t>Kontaktinformācija: ____________________________________________________________</w:t>
      </w:r>
    </w:p>
    <w:p w:rsidR="00067E8A" w:rsidRPr="00067E8A" w:rsidRDefault="00067E8A" w:rsidP="00067E8A">
      <w:pPr>
        <w:rPr>
          <w:rFonts w:eastAsia="Calibri"/>
          <w:lang w:val="en-US"/>
        </w:rPr>
      </w:pPr>
    </w:p>
    <w:p w:rsidR="00067E8A" w:rsidRPr="00067E8A" w:rsidRDefault="00067E8A" w:rsidP="00067E8A">
      <w:pPr>
        <w:rPr>
          <w:rFonts w:eastAsia="Calibri"/>
          <w:lang w:val="en-US"/>
        </w:rPr>
      </w:pPr>
    </w:p>
    <w:p w:rsidR="00067E8A" w:rsidRPr="00067E8A" w:rsidRDefault="00067E8A" w:rsidP="00067E8A">
      <w:pPr>
        <w:rPr>
          <w:rFonts w:eastAsia="Calibri"/>
          <w:lang w:val="en-US"/>
        </w:rPr>
      </w:pPr>
      <w:r w:rsidRPr="00067E8A">
        <w:rPr>
          <w:rFonts w:eastAsia="Calibri"/>
          <w:lang w:val="en-US"/>
        </w:rPr>
        <w:t>Pretenzijas datums: _______________________</w:t>
      </w:r>
    </w:p>
    <w:p w:rsidR="00067E8A" w:rsidRPr="00067E8A" w:rsidRDefault="00067E8A" w:rsidP="00067E8A">
      <w:pPr>
        <w:rPr>
          <w:rFonts w:eastAsia="Calibri"/>
          <w:lang w:val="en-US"/>
        </w:rPr>
      </w:pPr>
    </w:p>
    <w:p w:rsidR="00067E8A" w:rsidRPr="00067E8A" w:rsidRDefault="00067E8A" w:rsidP="00067E8A">
      <w:pPr>
        <w:jc w:val="both"/>
        <w:rPr>
          <w:rFonts w:eastAsia="Calibri"/>
          <w:i/>
          <w:lang w:val="en-US"/>
        </w:rPr>
      </w:pPr>
    </w:p>
    <w:p w:rsidR="00067E8A" w:rsidRPr="00067E8A" w:rsidRDefault="00067E8A" w:rsidP="00067E8A">
      <w:pPr>
        <w:ind w:firstLine="567"/>
        <w:jc w:val="both"/>
        <w:rPr>
          <w:rFonts w:eastAsia="Calibri"/>
          <w:i/>
          <w:lang w:val="en-US"/>
        </w:rPr>
      </w:pPr>
      <w:r w:rsidRPr="00067E8A">
        <w:rPr>
          <w:rFonts w:eastAsia="Calibri"/>
          <w:i/>
          <w:lang w:val="en-US"/>
        </w:rPr>
        <w:t xml:space="preserve">Saskaņā ar Līguma 6.7. un 9.2.punktu pretenzija sagatavojama un nosūtāma elektroniski un ir derīga bez paraksta. </w:t>
      </w:r>
    </w:p>
    <w:p w:rsidR="00067E8A" w:rsidRPr="00067E8A" w:rsidRDefault="00067E8A" w:rsidP="00067E8A">
      <w:pPr>
        <w:ind w:firstLine="567"/>
        <w:jc w:val="both"/>
        <w:rPr>
          <w:rFonts w:eastAsia="Calibri"/>
          <w:i/>
          <w:lang w:val="en-US"/>
        </w:rPr>
      </w:pPr>
      <w:r w:rsidRPr="00067E8A">
        <w:rPr>
          <w:rFonts w:eastAsia="Calibri"/>
          <w:i/>
          <w:lang w:val="en-US"/>
        </w:rPr>
        <w:t>Saskaņā ar Līguma 6.8.punktu pēc pretenzijas saņemšanas Piegādātājam ir pienākums saskaņā ar Pasūtītāja norādījumiem Preces piegādes vai saņemšanas vietā novērst trūkumus, vai piegādāt Līguma prasībām atbilstošu Preci, vai nodrošināt attiecīgās Preces saņemšanas vietā Preces apmaiņu Līgumā noteiktā piegādes termiņā, un pildīt piegādes termiņa nokavējuma sankcijas, ja Līguma 6.4.punktā minētais termiņš ir nokavēts.</w:t>
      </w:r>
    </w:p>
    <w:p w:rsidR="00067E8A" w:rsidRPr="00067E8A" w:rsidRDefault="00067E8A" w:rsidP="00067E8A">
      <w:pPr>
        <w:ind w:firstLine="567"/>
        <w:jc w:val="both"/>
        <w:rPr>
          <w:rFonts w:eastAsia="Calibri"/>
          <w:i/>
          <w:lang w:val="en-US"/>
        </w:rPr>
      </w:pPr>
      <w:r w:rsidRPr="00067E8A">
        <w:rPr>
          <w:rFonts w:eastAsia="Calibri"/>
          <w:i/>
          <w:lang w:val="en-US"/>
        </w:rPr>
        <w:t>Saskaņā ar Līguma 9.2.1.punktu Pasūtītājs uzaicina Piegādātāju 3 (trīs) darba dienu laikā pēc pretenzijas izsūtīšanas dienas ierasties Pasūtītāja norādītajā Objekta adresē un veikt Preces apmaiņu vai trūkumu novēršanu.</w:t>
      </w:r>
    </w:p>
    <w:p w:rsidR="00067E8A" w:rsidRPr="00067E8A" w:rsidRDefault="00067E8A" w:rsidP="00067E8A">
      <w:pPr>
        <w:ind w:firstLine="567"/>
        <w:jc w:val="both"/>
        <w:rPr>
          <w:rFonts w:eastAsia="Calibri"/>
          <w:i/>
          <w:lang w:val="en-US"/>
        </w:rPr>
      </w:pPr>
      <w:r w:rsidRPr="00067E8A">
        <w:rPr>
          <w:rFonts w:eastAsia="Calibri"/>
          <w:i/>
          <w:lang w:val="en-US"/>
        </w:rPr>
        <w:t>Saskaņā ar Līguma 9.2.2.punktu Pasūtītājs ierodas Līguma 1.3.punktā norādītajā adresē un Līdzēju pārstāvji sastāda aktu par Precei konstatētajām neatbilstībām un Piegādātājs 3 (trīs) darba dienu laikā veic Preces apmaiņu vai trūkumu novēršanu.</w:t>
      </w:r>
    </w:p>
    <w:p w:rsidR="00CC7739" w:rsidRPr="00CC7739" w:rsidRDefault="00CC7739" w:rsidP="00CC7739">
      <w:pPr>
        <w:tabs>
          <w:tab w:val="left" w:pos="4185"/>
        </w:tabs>
        <w:spacing w:after="200" w:line="276" w:lineRule="auto"/>
        <w:rPr>
          <w:lang w:val="en-US"/>
        </w:rPr>
      </w:pPr>
    </w:p>
    <w:p w:rsidR="00A40564" w:rsidRDefault="00A40564" w:rsidP="003E6340">
      <w:pPr>
        <w:pStyle w:val="ListParagraph"/>
        <w:spacing w:after="160" w:line="259" w:lineRule="auto"/>
        <w:ind w:left="0"/>
        <w:jc w:val="both"/>
        <w:rPr>
          <w:lang w:val="lv-LV"/>
        </w:rPr>
      </w:pPr>
    </w:p>
    <w:p w:rsidR="00A40564" w:rsidRPr="0063715C" w:rsidRDefault="0063715C" w:rsidP="0063715C">
      <w:pPr>
        <w:spacing w:after="200" w:line="276" w:lineRule="auto"/>
        <w:rPr>
          <w:rFonts w:ascii="Calibri" w:eastAsia="Calibri" w:hAnsi="Calibri"/>
          <w:sz w:val="22"/>
          <w:szCs w:val="22"/>
          <w:lang w:val="lv-LV" w:eastAsia="en-US"/>
        </w:rPr>
      </w:pPr>
      <w:r>
        <w:rPr>
          <w:lang w:val="lv-LV"/>
        </w:rPr>
        <w:br w:type="page"/>
      </w:r>
    </w:p>
    <w:p w:rsidR="00A40564" w:rsidRPr="00301FFE" w:rsidRDefault="00A40564" w:rsidP="00A40564">
      <w:pPr>
        <w:tabs>
          <w:tab w:val="left" w:pos="6804"/>
        </w:tabs>
        <w:ind w:right="-2" w:firstLine="6804"/>
        <w:jc w:val="right"/>
        <w:outlineLvl w:val="0"/>
        <w:rPr>
          <w:b/>
          <w:i/>
          <w:sz w:val="22"/>
          <w:szCs w:val="22"/>
          <w:lang w:val="lv-LV" w:eastAsia="en-US"/>
        </w:rPr>
      </w:pPr>
      <w:r w:rsidRPr="00301FFE">
        <w:rPr>
          <w:b/>
          <w:i/>
          <w:sz w:val="22"/>
          <w:szCs w:val="22"/>
          <w:lang w:val="lv-LV" w:eastAsia="en-US"/>
        </w:rPr>
        <w:lastRenderedPageBreak/>
        <w:t>Pielikums Nr.7</w:t>
      </w:r>
    </w:p>
    <w:p w:rsidR="00A40564" w:rsidRPr="00301FFE" w:rsidRDefault="00A40564" w:rsidP="00A40564">
      <w:pPr>
        <w:ind w:left="6804" w:right="-2"/>
        <w:jc w:val="right"/>
        <w:outlineLvl w:val="0"/>
        <w:rPr>
          <w:sz w:val="22"/>
          <w:szCs w:val="22"/>
          <w:lang w:val="lv-LV" w:eastAsia="en-US"/>
        </w:rPr>
      </w:pPr>
      <w:r w:rsidRPr="00301FFE">
        <w:rPr>
          <w:sz w:val="22"/>
          <w:szCs w:val="22"/>
          <w:lang w:val="lv-LV" w:eastAsia="en-US"/>
        </w:rPr>
        <w:t>I</w:t>
      </w:r>
      <w:r w:rsidR="00183E35" w:rsidRPr="00301FFE">
        <w:rPr>
          <w:sz w:val="22"/>
          <w:szCs w:val="22"/>
          <w:lang w:val="lv-LV" w:eastAsia="en-US"/>
        </w:rPr>
        <w:t>epirkuma, ID Nr. VAMOIC 2018/245</w:t>
      </w:r>
      <w:r w:rsidRPr="00301FFE">
        <w:rPr>
          <w:sz w:val="22"/>
          <w:szCs w:val="22"/>
          <w:lang w:val="lv-LV" w:eastAsia="en-US"/>
        </w:rPr>
        <w:t>,</w:t>
      </w:r>
    </w:p>
    <w:p w:rsidR="00A40564" w:rsidRPr="00301FFE" w:rsidRDefault="00A40564" w:rsidP="00A40564">
      <w:pPr>
        <w:ind w:left="6804" w:right="-2"/>
        <w:jc w:val="right"/>
        <w:outlineLvl w:val="0"/>
        <w:rPr>
          <w:sz w:val="22"/>
          <w:szCs w:val="22"/>
          <w:lang w:val="lv-LV" w:eastAsia="en-US"/>
        </w:rPr>
      </w:pPr>
      <w:r w:rsidRPr="00301FFE">
        <w:rPr>
          <w:sz w:val="22"/>
          <w:szCs w:val="22"/>
          <w:lang w:val="lv-LV" w:eastAsia="en-US"/>
        </w:rPr>
        <w:t xml:space="preserve"> nolikumam</w:t>
      </w:r>
    </w:p>
    <w:p w:rsidR="00A40564" w:rsidRPr="00A40564" w:rsidRDefault="00A40564" w:rsidP="00A40564">
      <w:pPr>
        <w:ind w:right="-766"/>
        <w:jc w:val="both"/>
        <w:rPr>
          <w:rFonts w:ascii="Times New Roman Bold" w:hAnsi="Times New Roman Bold"/>
          <w:b/>
          <w:caps/>
          <w:szCs w:val="22"/>
          <w:lang w:val="lv-LV" w:eastAsia="en-US"/>
        </w:rPr>
      </w:pPr>
    </w:p>
    <w:p w:rsidR="00CA7DCA" w:rsidRPr="00CA7DCA" w:rsidRDefault="00216EB4" w:rsidP="00CA7DCA">
      <w:pPr>
        <w:spacing w:after="200" w:line="276" w:lineRule="auto"/>
        <w:jc w:val="center"/>
        <w:rPr>
          <w:rFonts w:eastAsiaTheme="minorHAnsi"/>
          <w:b/>
          <w:sz w:val="28"/>
          <w:szCs w:val="28"/>
          <w:lang w:val="lv-LV" w:eastAsia="en-US"/>
        </w:rPr>
      </w:pPr>
      <w:r>
        <w:rPr>
          <w:rFonts w:eastAsiaTheme="minorHAnsi"/>
          <w:b/>
          <w:sz w:val="28"/>
          <w:szCs w:val="28"/>
          <w:lang w:val="lv-LV" w:eastAsia="en-US"/>
        </w:rPr>
        <w:t>Preču piegādes vietu adreses</w:t>
      </w:r>
    </w:p>
    <w:tbl>
      <w:tblPr>
        <w:tblStyle w:val="TableGrid3"/>
        <w:tblW w:w="9747" w:type="dxa"/>
        <w:tblLook w:val="04A0" w:firstRow="1" w:lastRow="0" w:firstColumn="1" w:lastColumn="0" w:noHBand="0" w:noVBand="1"/>
      </w:tblPr>
      <w:tblGrid>
        <w:gridCol w:w="675"/>
        <w:gridCol w:w="9072"/>
      </w:tblGrid>
      <w:tr w:rsidR="00CA7DCA" w:rsidRPr="00CA7DCA" w:rsidTr="00CA7DCA">
        <w:tc>
          <w:tcPr>
            <w:tcW w:w="675" w:type="dxa"/>
            <w:vAlign w:val="center"/>
          </w:tcPr>
          <w:p w:rsidR="00CA7DCA" w:rsidRPr="00CA7DCA" w:rsidRDefault="00CA7DCA" w:rsidP="00CA7DCA">
            <w:pPr>
              <w:jc w:val="center"/>
              <w:rPr>
                <w:rFonts w:eastAsiaTheme="minorHAnsi"/>
                <w:b/>
                <w:lang w:val="lv-LV" w:eastAsia="en-US"/>
              </w:rPr>
            </w:pPr>
            <w:r w:rsidRPr="00CA7DCA">
              <w:rPr>
                <w:rFonts w:eastAsiaTheme="minorHAnsi"/>
                <w:b/>
                <w:lang w:val="lv-LV" w:eastAsia="en-US"/>
              </w:rPr>
              <w:t>Nr.</w:t>
            </w:r>
          </w:p>
        </w:tc>
        <w:tc>
          <w:tcPr>
            <w:tcW w:w="9072" w:type="dxa"/>
            <w:vAlign w:val="center"/>
          </w:tcPr>
          <w:p w:rsidR="00CA7DCA" w:rsidRPr="00CA7DCA" w:rsidRDefault="00CA7DCA" w:rsidP="00CA7DCA">
            <w:pPr>
              <w:jc w:val="center"/>
              <w:rPr>
                <w:rFonts w:eastAsiaTheme="minorHAnsi"/>
                <w:b/>
                <w:lang w:val="lv-LV" w:eastAsia="en-US"/>
              </w:rPr>
            </w:pPr>
            <w:r w:rsidRPr="00CA7DCA">
              <w:rPr>
                <w:rFonts w:eastAsiaTheme="minorHAnsi"/>
                <w:b/>
                <w:lang w:val="lv-LV" w:eastAsia="en-US"/>
              </w:rPr>
              <w:t>Preces piegādes adrese</w:t>
            </w:r>
          </w:p>
        </w:tc>
      </w:tr>
      <w:tr w:rsidR="001B74FD" w:rsidRPr="00CA7DCA" w:rsidTr="00CA7DCA">
        <w:tc>
          <w:tcPr>
            <w:tcW w:w="675" w:type="dxa"/>
            <w:vAlign w:val="center"/>
          </w:tcPr>
          <w:p w:rsidR="001B74FD" w:rsidRPr="00CA7DCA" w:rsidRDefault="001B74FD" w:rsidP="001B74FD">
            <w:pPr>
              <w:jc w:val="center"/>
              <w:rPr>
                <w:rFonts w:eastAsiaTheme="minorHAnsi"/>
                <w:lang w:val="lv-LV" w:eastAsia="en-US"/>
              </w:rPr>
            </w:pPr>
            <w:r w:rsidRPr="00CA7DCA">
              <w:rPr>
                <w:rFonts w:eastAsiaTheme="minorHAnsi"/>
                <w:lang w:val="lv-LV" w:eastAsia="en-US"/>
              </w:rPr>
              <w:t>1.</w:t>
            </w:r>
          </w:p>
        </w:tc>
        <w:tc>
          <w:tcPr>
            <w:tcW w:w="9072" w:type="dxa"/>
          </w:tcPr>
          <w:p w:rsidR="001B74FD" w:rsidRPr="00396F74" w:rsidRDefault="001B74FD" w:rsidP="001B74FD">
            <w:r w:rsidRPr="00396F74">
              <w:t>Roņu iela 2, Liepāja</w:t>
            </w:r>
          </w:p>
        </w:tc>
      </w:tr>
      <w:tr w:rsidR="001B74FD" w:rsidRPr="00E56970" w:rsidTr="00CA7DCA">
        <w:tc>
          <w:tcPr>
            <w:tcW w:w="675" w:type="dxa"/>
            <w:vAlign w:val="center"/>
          </w:tcPr>
          <w:p w:rsidR="001B74FD" w:rsidRPr="00CA7DCA" w:rsidRDefault="001B74FD" w:rsidP="001B74FD">
            <w:pPr>
              <w:jc w:val="center"/>
              <w:rPr>
                <w:rFonts w:eastAsiaTheme="minorHAnsi"/>
                <w:lang w:val="lv-LV" w:eastAsia="en-US"/>
              </w:rPr>
            </w:pPr>
            <w:r w:rsidRPr="00CA7DCA">
              <w:rPr>
                <w:rFonts w:eastAsiaTheme="minorHAnsi"/>
                <w:lang w:val="lv-LV" w:eastAsia="en-US"/>
              </w:rPr>
              <w:t>2.</w:t>
            </w:r>
          </w:p>
        </w:tc>
        <w:tc>
          <w:tcPr>
            <w:tcW w:w="9072" w:type="dxa"/>
          </w:tcPr>
          <w:p w:rsidR="001B74FD" w:rsidRPr="001B74FD" w:rsidRDefault="001B74FD" w:rsidP="001B74FD">
            <w:pPr>
              <w:rPr>
                <w:lang w:val="en-US"/>
              </w:rPr>
            </w:pPr>
            <w:r w:rsidRPr="001B74FD">
              <w:rPr>
                <w:lang w:val="en-US"/>
              </w:rPr>
              <w:t>“Vanagi”, Vārves pagasts, Ventspils novads</w:t>
            </w:r>
          </w:p>
        </w:tc>
      </w:tr>
      <w:tr w:rsidR="001B74FD" w:rsidRPr="00E56970" w:rsidTr="00CA7DCA">
        <w:tc>
          <w:tcPr>
            <w:tcW w:w="675" w:type="dxa"/>
            <w:vAlign w:val="center"/>
          </w:tcPr>
          <w:p w:rsidR="001B74FD" w:rsidRPr="00CA7DCA" w:rsidRDefault="001B74FD" w:rsidP="001B74FD">
            <w:pPr>
              <w:jc w:val="center"/>
              <w:rPr>
                <w:rFonts w:eastAsiaTheme="minorHAnsi"/>
                <w:lang w:val="lv-LV" w:eastAsia="en-US"/>
              </w:rPr>
            </w:pPr>
            <w:r w:rsidRPr="00CA7DCA">
              <w:rPr>
                <w:rFonts w:eastAsiaTheme="minorHAnsi"/>
                <w:lang w:val="lv-LV" w:eastAsia="en-US"/>
              </w:rPr>
              <w:t>3.</w:t>
            </w:r>
          </w:p>
        </w:tc>
        <w:tc>
          <w:tcPr>
            <w:tcW w:w="9072" w:type="dxa"/>
          </w:tcPr>
          <w:p w:rsidR="001B74FD" w:rsidRPr="001B74FD" w:rsidRDefault="001B74FD" w:rsidP="001B74FD">
            <w:pPr>
              <w:rPr>
                <w:lang w:val="en-US"/>
              </w:rPr>
            </w:pPr>
            <w:r w:rsidRPr="001B74FD">
              <w:rPr>
                <w:lang w:val="en-US"/>
              </w:rPr>
              <w:t>Kalna iela 6, Talsi, Talsu novads</w:t>
            </w:r>
          </w:p>
        </w:tc>
      </w:tr>
      <w:tr w:rsidR="001B74FD" w:rsidRPr="00E56970" w:rsidTr="00CA7DCA">
        <w:tc>
          <w:tcPr>
            <w:tcW w:w="675" w:type="dxa"/>
            <w:vAlign w:val="center"/>
          </w:tcPr>
          <w:p w:rsidR="001B74FD" w:rsidRPr="00CA7DCA" w:rsidRDefault="001B74FD" w:rsidP="001B74FD">
            <w:pPr>
              <w:jc w:val="center"/>
              <w:rPr>
                <w:rFonts w:eastAsiaTheme="minorHAnsi"/>
                <w:lang w:val="lv-LV" w:eastAsia="en-US"/>
              </w:rPr>
            </w:pPr>
            <w:r w:rsidRPr="00CA7DCA">
              <w:rPr>
                <w:rFonts w:eastAsiaTheme="minorHAnsi"/>
                <w:lang w:val="lv-LV" w:eastAsia="en-US"/>
              </w:rPr>
              <w:t>4.</w:t>
            </w:r>
          </w:p>
        </w:tc>
        <w:tc>
          <w:tcPr>
            <w:tcW w:w="9072" w:type="dxa"/>
          </w:tcPr>
          <w:p w:rsidR="001B74FD" w:rsidRPr="001B74FD" w:rsidRDefault="001B74FD" w:rsidP="001B74FD">
            <w:pPr>
              <w:rPr>
                <w:lang w:val="en-US"/>
              </w:rPr>
            </w:pPr>
            <w:r w:rsidRPr="001B74FD">
              <w:rPr>
                <w:lang w:val="en-US"/>
              </w:rPr>
              <w:t>Ventspils iela 102, Kuldīga, Kuldīgas novads</w:t>
            </w:r>
          </w:p>
        </w:tc>
      </w:tr>
      <w:tr w:rsidR="001B74FD" w:rsidRPr="00CA7DCA" w:rsidTr="00CA7DCA">
        <w:tc>
          <w:tcPr>
            <w:tcW w:w="675" w:type="dxa"/>
            <w:vAlign w:val="center"/>
          </w:tcPr>
          <w:p w:rsidR="001B74FD" w:rsidRPr="00CA7DCA" w:rsidRDefault="001B74FD" w:rsidP="001B74FD">
            <w:pPr>
              <w:jc w:val="center"/>
              <w:rPr>
                <w:rFonts w:eastAsiaTheme="minorHAnsi"/>
                <w:lang w:val="lv-LV" w:eastAsia="en-US"/>
              </w:rPr>
            </w:pPr>
            <w:r w:rsidRPr="00CA7DCA">
              <w:rPr>
                <w:rFonts w:eastAsiaTheme="minorHAnsi"/>
                <w:lang w:val="lv-LV" w:eastAsia="en-US"/>
              </w:rPr>
              <w:t>5.</w:t>
            </w:r>
          </w:p>
        </w:tc>
        <w:tc>
          <w:tcPr>
            <w:tcW w:w="9072" w:type="dxa"/>
          </w:tcPr>
          <w:p w:rsidR="001B74FD" w:rsidRPr="00396F74" w:rsidRDefault="001B74FD" w:rsidP="001B74FD">
            <w:r w:rsidRPr="00396F74">
              <w:t>Dambja iela 22, Jelgava</w:t>
            </w:r>
          </w:p>
        </w:tc>
      </w:tr>
      <w:tr w:rsidR="001B74FD" w:rsidRPr="00E56970" w:rsidTr="00CA7DCA">
        <w:tc>
          <w:tcPr>
            <w:tcW w:w="675" w:type="dxa"/>
            <w:vAlign w:val="center"/>
          </w:tcPr>
          <w:p w:rsidR="001B74FD" w:rsidRPr="00CA7DCA" w:rsidRDefault="001B74FD" w:rsidP="001B74FD">
            <w:pPr>
              <w:jc w:val="center"/>
              <w:rPr>
                <w:rFonts w:eastAsiaTheme="minorHAnsi"/>
                <w:lang w:val="lv-LV" w:eastAsia="en-US"/>
              </w:rPr>
            </w:pPr>
            <w:r w:rsidRPr="00CA7DCA">
              <w:rPr>
                <w:rFonts w:eastAsiaTheme="minorHAnsi"/>
                <w:lang w:val="lv-LV" w:eastAsia="en-US"/>
              </w:rPr>
              <w:t>6.</w:t>
            </w:r>
          </w:p>
        </w:tc>
        <w:tc>
          <w:tcPr>
            <w:tcW w:w="9072" w:type="dxa"/>
          </w:tcPr>
          <w:p w:rsidR="001B74FD" w:rsidRPr="001B74FD" w:rsidRDefault="001B74FD" w:rsidP="001B74FD">
            <w:pPr>
              <w:rPr>
                <w:lang w:val="en-US"/>
              </w:rPr>
            </w:pPr>
            <w:r w:rsidRPr="001B74FD">
              <w:rPr>
                <w:lang w:val="en-US"/>
              </w:rPr>
              <w:t>Lauku iela 15, Dobele, Dobeles novads</w:t>
            </w:r>
          </w:p>
        </w:tc>
      </w:tr>
      <w:tr w:rsidR="001B74FD" w:rsidRPr="00E56970" w:rsidTr="00CA7DCA">
        <w:tc>
          <w:tcPr>
            <w:tcW w:w="675" w:type="dxa"/>
            <w:vAlign w:val="center"/>
          </w:tcPr>
          <w:p w:rsidR="001B74FD" w:rsidRPr="00CA7DCA" w:rsidRDefault="001B74FD" w:rsidP="001B74FD">
            <w:pPr>
              <w:jc w:val="center"/>
              <w:rPr>
                <w:rFonts w:eastAsiaTheme="minorHAnsi"/>
                <w:lang w:val="lv-LV" w:eastAsia="en-US"/>
              </w:rPr>
            </w:pPr>
            <w:r w:rsidRPr="00CA7DCA">
              <w:rPr>
                <w:rFonts w:eastAsiaTheme="minorHAnsi"/>
                <w:lang w:val="lv-LV" w:eastAsia="en-US"/>
              </w:rPr>
              <w:t>7.</w:t>
            </w:r>
          </w:p>
        </w:tc>
        <w:tc>
          <w:tcPr>
            <w:tcW w:w="9072" w:type="dxa"/>
          </w:tcPr>
          <w:p w:rsidR="001B74FD" w:rsidRPr="001B74FD" w:rsidRDefault="001B74FD" w:rsidP="001B74FD">
            <w:pPr>
              <w:rPr>
                <w:lang w:val="en-US"/>
              </w:rPr>
            </w:pPr>
            <w:r w:rsidRPr="001B74FD">
              <w:rPr>
                <w:lang w:val="en-US"/>
              </w:rPr>
              <w:t>Striķu iela 36A, Saldus, Saldus novads</w:t>
            </w:r>
          </w:p>
        </w:tc>
      </w:tr>
      <w:tr w:rsidR="001B74FD" w:rsidRPr="00E56970" w:rsidTr="00CA7DCA">
        <w:tc>
          <w:tcPr>
            <w:tcW w:w="675" w:type="dxa"/>
            <w:vAlign w:val="center"/>
          </w:tcPr>
          <w:p w:rsidR="001B74FD" w:rsidRPr="00CA7DCA" w:rsidRDefault="001B74FD" w:rsidP="001B74FD">
            <w:pPr>
              <w:jc w:val="center"/>
              <w:rPr>
                <w:rFonts w:eastAsiaTheme="minorHAnsi"/>
                <w:lang w:val="lv-LV" w:eastAsia="en-US"/>
              </w:rPr>
            </w:pPr>
            <w:r w:rsidRPr="00CA7DCA">
              <w:rPr>
                <w:rFonts w:eastAsiaTheme="minorHAnsi"/>
                <w:lang w:val="lv-LV" w:eastAsia="en-US"/>
              </w:rPr>
              <w:t>8.</w:t>
            </w:r>
          </w:p>
        </w:tc>
        <w:tc>
          <w:tcPr>
            <w:tcW w:w="9072" w:type="dxa"/>
          </w:tcPr>
          <w:p w:rsidR="001B74FD" w:rsidRPr="001B74FD" w:rsidRDefault="001B74FD" w:rsidP="001B74FD">
            <w:pPr>
              <w:rPr>
                <w:lang w:val="en-US"/>
              </w:rPr>
            </w:pPr>
            <w:r w:rsidRPr="001B74FD">
              <w:rPr>
                <w:lang w:val="en-US"/>
              </w:rPr>
              <w:t>“Apguldes skola”, Naudītes pagasts, Dobeles novads</w:t>
            </w:r>
          </w:p>
        </w:tc>
      </w:tr>
      <w:tr w:rsidR="001B74FD" w:rsidRPr="00CA7DCA" w:rsidTr="00CA7DCA">
        <w:tc>
          <w:tcPr>
            <w:tcW w:w="675" w:type="dxa"/>
            <w:vAlign w:val="center"/>
          </w:tcPr>
          <w:p w:rsidR="001B74FD" w:rsidRPr="00CA7DCA" w:rsidRDefault="001B74FD" w:rsidP="001B74FD">
            <w:pPr>
              <w:jc w:val="center"/>
              <w:rPr>
                <w:rFonts w:eastAsiaTheme="minorHAnsi"/>
                <w:lang w:val="lv-LV" w:eastAsia="en-US"/>
              </w:rPr>
            </w:pPr>
            <w:r w:rsidRPr="00CA7DCA">
              <w:rPr>
                <w:rFonts w:eastAsiaTheme="minorHAnsi"/>
                <w:lang w:val="lv-LV" w:eastAsia="en-US"/>
              </w:rPr>
              <w:t>9.</w:t>
            </w:r>
          </w:p>
        </w:tc>
        <w:tc>
          <w:tcPr>
            <w:tcW w:w="9072" w:type="dxa"/>
          </w:tcPr>
          <w:p w:rsidR="001B74FD" w:rsidRPr="00FA5C9E" w:rsidRDefault="001B74FD" w:rsidP="001B74FD">
            <w:pPr>
              <w:jc w:val="both"/>
            </w:pPr>
            <w:r w:rsidRPr="00FA5C9E">
              <w:t>Cēsu iela 54, Valmiera</w:t>
            </w:r>
          </w:p>
        </w:tc>
      </w:tr>
      <w:tr w:rsidR="001B74FD" w:rsidRPr="00E56970" w:rsidTr="00CA7DCA">
        <w:tc>
          <w:tcPr>
            <w:tcW w:w="675" w:type="dxa"/>
            <w:vAlign w:val="center"/>
          </w:tcPr>
          <w:p w:rsidR="001B74FD" w:rsidRPr="00CA7DCA" w:rsidRDefault="001B74FD" w:rsidP="001B74FD">
            <w:pPr>
              <w:jc w:val="center"/>
              <w:rPr>
                <w:rFonts w:eastAsiaTheme="minorHAnsi"/>
                <w:lang w:val="lv-LV" w:eastAsia="en-US"/>
              </w:rPr>
            </w:pPr>
            <w:r w:rsidRPr="00CA7DCA">
              <w:rPr>
                <w:rFonts w:eastAsiaTheme="minorHAnsi"/>
                <w:lang w:val="lv-LV" w:eastAsia="en-US"/>
              </w:rPr>
              <w:t>10.</w:t>
            </w:r>
          </w:p>
        </w:tc>
        <w:tc>
          <w:tcPr>
            <w:tcW w:w="9072" w:type="dxa"/>
          </w:tcPr>
          <w:p w:rsidR="001B74FD" w:rsidRPr="001B74FD" w:rsidRDefault="001B74FD" w:rsidP="001B74FD">
            <w:pPr>
              <w:rPr>
                <w:lang w:val="en-US"/>
              </w:rPr>
            </w:pPr>
            <w:r w:rsidRPr="001B74FD">
              <w:rPr>
                <w:lang w:val="en-US"/>
              </w:rPr>
              <w:t>Dzirnavu iela 52/54, Cēsis, Cēsu novads</w:t>
            </w:r>
          </w:p>
        </w:tc>
      </w:tr>
      <w:tr w:rsidR="001B74FD" w:rsidRPr="00E56970" w:rsidTr="00CA7DCA">
        <w:tc>
          <w:tcPr>
            <w:tcW w:w="675" w:type="dxa"/>
            <w:vAlign w:val="center"/>
          </w:tcPr>
          <w:p w:rsidR="001B74FD" w:rsidRPr="00CA7DCA" w:rsidRDefault="001B74FD" w:rsidP="001B74FD">
            <w:pPr>
              <w:jc w:val="center"/>
              <w:rPr>
                <w:rFonts w:eastAsiaTheme="minorHAnsi"/>
                <w:lang w:val="lv-LV" w:eastAsia="en-US"/>
              </w:rPr>
            </w:pPr>
            <w:r w:rsidRPr="00CA7DCA">
              <w:rPr>
                <w:rFonts w:eastAsiaTheme="minorHAnsi"/>
                <w:lang w:val="lv-LV" w:eastAsia="en-US"/>
              </w:rPr>
              <w:t>11.</w:t>
            </w:r>
          </w:p>
        </w:tc>
        <w:tc>
          <w:tcPr>
            <w:tcW w:w="9072" w:type="dxa"/>
          </w:tcPr>
          <w:p w:rsidR="001B74FD" w:rsidRPr="001B74FD" w:rsidRDefault="001B74FD" w:rsidP="001B74FD">
            <w:pPr>
              <w:rPr>
                <w:lang w:val="en-US"/>
              </w:rPr>
            </w:pPr>
            <w:r w:rsidRPr="001B74FD">
              <w:rPr>
                <w:lang w:val="en-US"/>
              </w:rPr>
              <w:t>Valmieras iela 8, Cēsis, Cēsu novads</w:t>
            </w:r>
          </w:p>
        </w:tc>
      </w:tr>
      <w:tr w:rsidR="001B74FD" w:rsidRPr="00E56970" w:rsidTr="00CA7DCA">
        <w:tc>
          <w:tcPr>
            <w:tcW w:w="675" w:type="dxa"/>
            <w:vAlign w:val="center"/>
          </w:tcPr>
          <w:p w:rsidR="001B74FD" w:rsidRPr="00CA7DCA" w:rsidRDefault="001B74FD" w:rsidP="001B74FD">
            <w:pPr>
              <w:jc w:val="center"/>
              <w:rPr>
                <w:rFonts w:eastAsiaTheme="minorHAnsi"/>
                <w:lang w:val="lv-LV" w:eastAsia="en-US"/>
              </w:rPr>
            </w:pPr>
            <w:r w:rsidRPr="00CA7DCA">
              <w:rPr>
                <w:rFonts w:eastAsiaTheme="minorHAnsi"/>
                <w:lang w:val="lv-LV" w:eastAsia="en-US"/>
              </w:rPr>
              <w:t>12.</w:t>
            </w:r>
          </w:p>
        </w:tc>
        <w:tc>
          <w:tcPr>
            <w:tcW w:w="9072" w:type="dxa"/>
          </w:tcPr>
          <w:p w:rsidR="001B74FD" w:rsidRPr="001B74FD" w:rsidRDefault="001B74FD" w:rsidP="001B74FD">
            <w:pPr>
              <w:jc w:val="both"/>
              <w:rPr>
                <w:lang w:val="en-US"/>
              </w:rPr>
            </w:pPr>
            <w:r w:rsidRPr="001B74FD">
              <w:rPr>
                <w:lang w:val="en-US"/>
              </w:rPr>
              <w:t>Lāčplēša iela 1, Alūksne, Alūksnes novads</w:t>
            </w:r>
          </w:p>
        </w:tc>
      </w:tr>
      <w:tr w:rsidR="001B74FD" w:rsidRPr="00CA7DCA" w:rsidTr="00CA7DCA">
        <w:tc>
          <w:tcPr>
            <w:tcW w:w="675" w:type="dxa"/>
            <w:vAlign w:val="center"/>
          </w:tcPr>
          <w:p w:rsidR="001B74FD" w:rsidRPr="00CA7DCA" w:rsidRDefault="001B74FD" w:rsidP="001B74FD">
            <w:pPr>
              <w:jc w:val="center"/>
              <w:rPr>
                <w:rFonts w:eastAsiaTheme="minorHAnsi"/>
                <w:lang w:val="lv-LV" w:eastAsia="en-US"/>
              </w:rPr>
            </w:pPr>
            <w:r w:rsidRPr="00CA7DCA">
              <w:rPr>
                <w:rFonts w:eastAsiaTheme="minorHAnsi"/>
                <w:lang w:val="lv-LV" w:eastAsia="en-US"/>
              </w:rPr>
              <w:t>13.</w:t>
            </w:r>
          </w:p>
        </w:tc>
        <w:tc>
          <w:tcPr>
            <w:tcW w:w="9072" w:type="dxa"/>
          </w:tcPr>
          <w:p w:rsidR="001B74FD" w:rsidRPr="00C97F9B" w:rsidRDefault="001B74FD" w:rsidP="001B74FD">
            <w:pPr>
              <w:jc w:val="both"/>
            </w:pPr>
            <w:r w:rsidRPr="00C97F9B">
              <w:t>Lidotāju iela 1A, Daugavpils</w:t>
            </w:r>
          </w:p>
        </w:tc>
      </w:tr>
      <w:tr w:rsidR="001B74FD" w:rsidRPr="008B627E" w:rsidTr="00CA7DCA">
        <w:tc>
          <w:tcPr>
            <w:tcW w:w="675" w:type="dxa"/>
            <w:vAlign w:val="center"/>
          </w:tcPr>
          <w:p w:rsidR="001B74FD" w:rsidRPr="00CA7DCA" w:rsidRDefault="001B74FD" w:rsidP="001B74FD">
            <w:pPr>
              <w:jc w:val="center"/>
              <w:rPr>
                <w:rFonts w:eastAsiaTheme="minorHAnsi"/>
                <w:lang w:val="lv-LV" w:eastAsia="en-US"/>
              </w:rPr>
            </w:pPr>
            <w:r w:rsidRPr="00CA7DCA">
              <w:rPr>
                <w:rFonts w:eastAsiaTheme="minorHAnsi"/>
                <w:lang w:val="lv-LV" w:eastAsia="en-US"/>
              </w:rPr>
              <w:t>14.</w:t>
            </w:r>
          </w:p>
        </w:tc>
        <w:tc>
          <w:tcPr>
            <w:tcW w:w="9072" w:type="dxa"/>
          </w:tcPr>
          <w:p w:rsidR="001B74FD" w:rsidRPr="00C97F9B" w:rsidRDefault="001B74FD" w:rsidP="001B74FD">
            <w:r w:rsidRPr="00C97F9B">
              <w:t>Dzintaru iela 7, Rēzekne</w:t>
            </w:r>
          </w:p>
        </w:tc>
      </w:tr>
      <w:tr w:rsidR="001B74FD" w:rsidRPr="00CA7DCA" w:rsidTr="00CA7DCA">
        <w:tc>
          <w:tcPr>
            <w:tcW w:w="675" w:type="dxa"/>
            <w:vAlign w:val="center"/>
          </w:tcPr>
          <w:p w:rsidR="001B74FD" w:rsidRPr="00CA7DCA" w:rsidRDefault="001B74FD" w:rsidP="001B74FD">
            <w:pPr>
              <w:jc w:val="center"/>
              <w:rPr>
                <w:rFonts w:eastAsiaTheme="minorHAnsi"/>
                <w:lang w:val="lv-LV" w:eastAsia="en-US"/>
              </w:rPr>
            </w:pPr>
            <w:r w:rsidRPr="00CA7DCA">
              <w:rPr>
                <w:rFonts w:eastAsiaTheme="minorHAnsi"/>
                <w:lang w:val="lv-LV" w:eastAsia="en-US"/>
              </w:rPr>
              <w:t>15.</w:t>
            </w:r>
          </w:p>
        </w:tc>
        <w:tc>
          <w:tcPr>
            <w:tcW w:w="9072" w:type="dxa"/>
          </w:tcPr>
          <w:p w:rsidR="001B74FD" w:rsidRPr="00C97F9B" w:rsidRDefault="001B74FD" w:rsidP="001B74FD">
            <w:r w:rsidRPr="00C97F9B">
              <w:t>Pils Rajons 38, Jēkabpils</w:t>
            </w:r>
          </w:p>
        </w:tc>
      </w:tr>
      <w:tr w:rsidR="001B74FD" w:rsidRPr="00E56970" w:rsidTr="00CA7DCA">
        <w:tc>
          <w:tcPr>
            <w:tcW w:w="675" w:type="dxa"/>
            <w:vAlign w:val="center"/>
          </w:tcPr>
          <w:p w:rsidR="001B74FD" w:rsidRPr="00CA7DCA" w:rsidRDefault="001B74FD" w:rsidP="001B74FD">
            <w:pPr>
              <w:jc w:val="center"/>
              <w:rPr>
                <w:rFonts w:eastAsiaTheme="minorHAnsi"/>
                <w:lang w:val="lv-LV" w:eastAsia="en-US"/>
              </w:rPr>
            </w:pPr>
            <w:r w:rsidRPr="00CA7DCA">
              <w:rPr>
                <w:rFonts w:eastAsiaTheme="minorHAnsi"/>
                <w:lang w:val="lv-LV" w:eastAsia="en-US"/>
              </w:rPr>
              <w:t>16.</w:t>
            </w:r>
          </w:p>
        </w:tc>
        <w:tc>
          <w:tcPr>
            <w:tcW w:w="9072" w:type="dxa"/>
          </w:tcPr>
          <w:p w:rsidR="001B74FD" w:rsidRPr="001B74FD" w:rsidRDefault="001B74FD" w:rsidP="001B74FD">
            <w:pPr>
              <w:rPr>
                <w:lang w:val="en-US"/>
              </w:rPr>
            </w:pPr>
            <w:r w:rsidRPr="001B74FD">
              <w:rPr>
                <w:lang w:val="en-US"/>
              </w:rPr>
              <w:t>“Azurgi”, Litavnieki, Preiļu pagasts, Preiļu novads</w:t>
            </w:r>
          </w:p>
        </w:tc>
      </w:tr>
      <w:tr w:rsidR="001B74FD" w:rsidRPr="00E56970" w:rsidTr="00CA7DCA">
        <w:tc>
          <w:tcPr>
            <w:tcW w:w="675" w:type="dxa"/>
            <w:vAlign w:val="center"/>
          </w:tcPr>
          <w:p w:rsidR="001B74FD" w:rsidRPr="00CA7DCA" w:rsidRDefault="001B74FD" w:rsidP="001B74FD">
            <w:pPr>
              <w:jc w:val="center"/>
              <w:rPr>
                <w:rFonts w:eastAsiaTheme="minorHAnsi"/>
                <w:lang w:val="lv-LV" w:eastAsia="en-US"/>
              </w:rPr>
            </w:pPr>
            <w:r w:rsidRPr="00CA7DCA">
              <w:rPr>
                <w:rFonts w:eastAsiaTheme="minorHAnsi"/>
                <w:lang w:val="lv-LV" w:eastAsia="en-US"/>
              </w:rPr>
              <w:t>17.</w:t>
            </w:r>
          </w:p>
        </w:tc>
        <w:tc>
          <w:tcPr>
            <w:tcW w:w="9072" w:type="dxa"/>
          </w:tcPr>
          <w:p w:rsidR="001B74FD" w:rsidRPr="001B74FD" w:rsidRDefault="001B74FD" w:rsidP="001B74FD">
            <w:pPr>
              <w:rPr>
                <w:lang w:val="en-US"/>
              </w:rPr>
            </w:pPr>
            <w:r w:rsidRPr="001B74FD">
              <w:rPr>
                <w:lang w:val="en-US"/>
              </w:rPr>
              <w:t>“Lidlauks Rēzekne”, Kuciņi, Audriņu pagasts, Rēzeknes novads</w:t>
            </w:r>
          </w:p>
        </w:tc>
      </w:tr>
      <w:tr w:rsidR="001B74FD" w:rsidRPr="00E56970" w:rsidTr="00CA7DCA">
        <w:tc>
          <w:tcPr>
            <w:tcW w:w="675" w:type="dxa"/>
            <w:vAlign w:val="center"/>
          </w:tcPr>
          <w:p w:rsidR="001B74FD" w:rsidRPr="00CA7DCA" w:rsidRDefault="001B74FD" w:rsidP="001B74FD">
            <w:pPr>
              <w:jc w:val="center"/>
              <w:rPr>
                <w:rFonts w:eastAsiaTheme="minorHAnsi"/>
                <w:lang w:val="lv-LV" w:eastAsia="en-US"/>
              </w:rPr>
            </w:pPr>
            <w:r w:rsidRPr="00CA7DCA">
              <w:rPr>
                <w:rFonts w:eastAsiaTheme="minorHAnsi"/>
                <w:lang w:val="lv-LV" w:eastAsia="en-US"/>
              </w:rPr>
              <w:t>18.</w:t>
            </w:r>
          </w:p>
        </w:tc>
        <w:tc>
          <w:tcPr>
            <w:tcW w:w="9072" w:type="dxa"/>
          </w:tcPr>
          <w:p w:rsidR="001B74FD" w:rsidRPr="001B74FD" w:rsidRDefault="001B74FD" w:rsidP="001B74FD">
            <w:pPr>
              <w:rPr>
                <w:lang w:val="en-US"/>
              </w:rPr>
            </w:pPr>
            <w:r w:rsidRPr="001B74FD">
              <w:rPr>
                <w:lang w:val="en-US"/>
              </w:rPr>
              <w:t>Stroda iela 12, Ludza, Ludzas novads</w:t>
            </w:r>
          </w:p>
        </w:tc>
      </w:tr>
      <w:tr w:rsidR="001B74FD" w:rsidRPr="00CA7DCA" w:rsidTr="00CA7DCA">
        <w:tc>
          <w:tcPr>
            <w:tcW w:w="675" w:type="dxa"/>
            <w:vAlign w:val="center"/>
          </w:tcPr>
          <w:p w:rsidR="001B74FD" w:rsidRPr="00CA7DCA" w:rsidRDefault="001B74FD" w:rsidP="001B74FD">
            <w:pPr>
              <w:jc w:val="center"/>
              <w:rPr>
                <w:rFonts w:eastAsiaTheme="minorHAnsi"/>
                <w:lang w:val="lv-LV" w:eastAsia="en-US"/>
              </w:rPr>
            </w:pPr>
            <w:r w:rsidRPr="00CA7DCA">
              <w:rPr>
                <w:rFonts w:eastAsiaTheme="minorHAnsi"/>
                <w:lang w:val="lv-LV" w:eastAsia="en-US"/>
              </w:rPr>
              <w:t>19.</w:t>
            </w:r>
          </w:p>
        </w:tc>
        <w:tc>
          <w:tcPr>
            <w:tcW w:w="9072" w:type="dxa"/>
          </w:tcPr>
          <w:p w:rsidR="001B74FD" w:rsidRPr="00C97F9B" w:rsidRDefault="001B74FD" w:rsidP="001B74FD">
            <w:pPr>
              <w:jc w:val="both"/>
            </w:pPr>
            <w:r w:rsidRPr="00C97F9B">
              <w:t>Rīgas iela 199, Jēkabpils</w:t>
            </w:r>
          </w:p>
        </w:tc>
      </w:tr>
      <w:tr w:rsidR="001B74FD" w:rsidRPr="00CA7DCA" w:rsidTr="00CA7DCA">
        <w:tc>
          <w:tcPr>
            <w:tcW w:w="675" w:type="dxa"/>
            <w:vAlign w:val="center"/>
          </w:tcPr>
          <w:p w:rsidR="001B74FD" w:rsidRPr="00CA7DCA" w:rsidRDefault="001B74FD" w:rsidP="001B74FD">
            <w:pPr>
              <w:jc w:val="center"/>
              <w:rPr>
                <w:rFonts w:eastAsiaTheme="minorHAnsi"/>
                <w:lang w:val="lv-LV" w:eastAsia="en-US"/>
              </w:rPr>
            </w:pPr>
            <w:r w:rsidRPr="00CA7DCA">
              <w:rPr>
                <w:rFonts w:eastAsiaTheme="minorHAnsi"/>
                <w:lang w:val="lv-LV" w:eastAsia="en-US"/>
              </w:rPr>
              <w:t>20.</w:t>
            </w:r>
          </w:p>
        </w:tc>
        <w:tc>
          <w:tcPr>
            <w:tcW w:w="9072" w:type="dxa"/>
          </w:tcPr>
          <w:p w:rsidR="001B74FD" w:rsidRPr="00C97F9B" w:rsidRDefault="001B74FD" w:rsidP="001B74FD">
            <w:pPr>
              <w:jc w:val="both"/>
            </w:pPr>
            <w:r w:rsidRPr="00C97F9B">
              <w:t>“Kadaga 12”, Kadaga, Ādažu novads</w:t>
            </w:r>
          </w:p>
        </w:tc>
      </w:tr>
      <w:tr w:rsidR="001B74FD" w:rsidRPr="00CA7DCA" w:rsidTr="00CA7DCA">
        <w:tc>
          <w:tcPr>
            <w:tcW w:w="675" w:type="dxa"/>
            <w:vAlign w:val="center"/>
          </w:tcPr>
          <w:p w:rsidR="001B74FD" w:rsidRPr="00CA7DCA" w:rsidRDefault="001B74FD" w:rsidP="001B74FD">
            <w:pPr>
              <w:jc w:val="center"/>
              <w:rPr>
                <w:rFonts w:eastAsiaTheme="minorHAnsi"/>
                <w:lang w:val="lv-LV" w:eastAsia="en-US"/>
              </w:rPr>
            </w:pPr>
            <w:r w:rsidRPr="00CA7DCA">
              <w:rPr>
                <w:rFonts w:eastAsiaTheme="minorHAnsi"/>
                <w:lang w:val="lv-LV" w:eastAsia="en-US"/>
              </w:rPr>
              <w:t>21.</w:t>
            </w:r>
          </w:p>
        </w:tc>
        <w:tc>
          <w:tcPr>
            <w:tcW w:w="9072" w:type="dxa"/>
          </w:tcPr>
          <w:p w:rsidR="001B74FD" w:rsidRPr="00C97F9B" w:rsidRDefault="001B74FD" w:rsidP="001B74FD">
            <w:r w:rsidRPr="00C97F9B">
              <w:t>“Kadaga 13”, Kadaga, Ādažu novads</w:t>
            </w:r>
          </w:p>
        </w:tc>
      </w:tr>
      <w:tr w:rsidR="001B74FD" w:rsidRPr="00E56970" w:rsidTr="00CA7DCA">
        <w:tc>
          <w:tcPr>
            <w:tcW w:w="675" w:type="dxa"/>
            <w:vAlign w:val="center"/>
          </w:tcPr>
          <w:p w:rsidR="001B74FD" w:rsidRPr="00CA7DCA" w:rsidRDefault="001B74FD" w:rsidP="001B74FD">
            <w:pPr>
              <w:jc w:val="center"/>
              <w:rPr>
                <w:rFonts w:eastAsiaTheme="minorHAnsi"/>
                <w:lang w:val="lv-LV" w:eastAsia="en-US"/>
              </w:rPr>
            </w:pPr>
            <w:r w:rsidRPr="00CA7DCA">
              <w:rPr>
                <w:rFonts w:eastAsiaTheme="minorHAnsi"/>
                <w:lang w:val="lv-LV" w:eastAsia="en-US"/>
              </w:rPr>
              <w:t>22.</w:t>
            </w:r>
          </w:p>
        </w:tc>
        <w:tc>
          <w:tcPr>
            <w:tcW w:w="9072" w:type="dxa"/>
          </w:tcPr>
          <w:p w:rsidR="001B74FD" w:rsidRPr="001B74FD" w:rsidRDefault="001B74FD" w:rsidP="001B74FD">
            <w:pPr>
              <w:rPr>
                <w:lang w:val="lv-LV"/>
              </w:rPr>
            </w:pPr>
            <w:r w:rsidRPr="001B74FD">
              <w:rPr>
                <w:lang w:val="lv-LV"/>
              </w:rPr>
              <w:t>“Ādažu nacionālais mācību centrs”, Kadaga, Ādažu novads</w:t>
            </w:r>
          </w:p>
        </w:tc>
      </w:tr>
      <w:tr w:rsidR="001B74FD" w:rsidRPr="00CA7DCA" w:rsidTr="00CA7DCA">
        <w:tc>
          <w:tcPr>
            <w:tcW w:w="675" w:type="dxa"/>
            <w:vAlign w:val="center"/>
          </w:tcPr>
          <w:p w:rsidR="001B74FD" w:rsidRPr="00CA7DCA" w:rsidRDefault="001B74FD" w:rsidP="001B74FD">
            <w:pPr>
              <w:jc w:val="center"/>
              <w:rPr>
                <w:rFonts w:eastAsiaTheme="minorHAnsi"/>
                <w:lang w:val="lv-LV" w:eastAsia="en-US"/>
              </w:rPr>
            </w:pPr>
            <w:r w:rsidRPr="00CA7DCA">
              <w:rPr>
                <w:rFonts w:eastAsiaTheme="minorHAnsi"/>
                <w:lang w:val="lv-LV" w:eastAsia="en-US"/>
              </w:rPr>
              <w:t>23.</w:t>
            </w:r>
          </w:p>
        </w:tc>
        <w:tc>
          <w:tcPr>
            <w:tcW w:w="9072" w:type="dxa"/>
          </w:tcPr>
          <w:p w:rsidR="001B74FD" w:rsidRPr="00C97F9B" w:rsidRDefault="001B74FD" w:rsidP="001B74FD">
            <w:r w:rsidRPr="00C97F9B">
              <w:t>“Bataljons”, Ulbroka, Stopiņu novads</w:t>
            </w:r>
          </w:p>
        </w:tc>
      </w:tr>
      <w:tr w:rsidR="001B74FD" w:rsidRPr="00E56970" w:rsidTr="00CA7DCA">
        <w:tc>
          <w:tcPr>
            <w:tcW w:w="675" w:type="dxa"/>
            <w:vAlign w:val="center"/>
          </w:tcPr>
          <w:p w:rsidR="001B74FD" w:rsidRPr="00CA7DCA" w:rsidRDefault="001B74FD" w:rsidP="001B74FD">
            <w:pPr>
              <w:jc w:val="center"/>
              <w:rPr>
                <w:rFonts w:eastAsiaTheme="minorHAnsi"/>
                <w:lang w:val="lv-LV" w:eastAsia="en-US"/>
              </w:rPr>
            </w:pPr>
            <w:r w:rsidRPr="00CA7DCA">
              <w:rPr>
                <w:rFonts w:eastAsiaTheme="minorHAnsi"/>
                <w:lang w:val="lv-LV" w:eastAsia="en-US"/>
              </w:rPr>
              <w:t>24.</w:t>
            </w:r>
          </w:p>
        </w:tc>
        <w:tc>
          <w:tcPr>
            <w:tcW w:w="9072" w:type="dxa"/>
          </w:tcPr>
          <w:p w:rsidR="001B74FD" w:rsidRPr="001B74FD" w:rsidRDefault="001B74FD" w:rsidP="001B74FD">
            <w:pPr>
              <w:jc w:val="both"/>
              <w:rPr>
                <w:lang w:val="en-US"/>
              </w:rPr>
            </w:pPr>
            <w:r w:rsidRPr="001B74FD">
              <w:rPr>
                <w:lang w:val="en-US"/>
              </w:rPr>
              <w:t>“NBS Aviācijas bāze”, Rembates pagasts, Ķeguma novads</w:t>
            </w:r>
          </w:p>
        </w:tc>
      </w:tr>
      <w:tr w:rsidR="001B74FD" w:rsidRPr="00E56970" w:rsidTr="00CA7DCA">
        <w:tc>
          <w:tcPr>
            <w:tcW w:w="675" w:type="dxa"/>
            <w:vAlign w:val="center"/>
          </w:tcPr>
          <w:p w:rsidR="001B74FD" w:rsidRPr="00CA7DCA" w:rsidRDefault="001B74FD" w:rsidP="001B74FD">
            <w:pPr>
              <w:jc w:val="center"/>
              <w:rPr>
                <w:rFonts w:eastAsiaTheme="minorHAnsi"/>
                <w:lang w:val="lv-LV" w:eastAsia="en-US"/>
              </w:rPr>
            </w:pPr>
            <w:r w:rsidRPr="00CA7DCA">
              <w:rPr>
                <w:rFonts w:eastAsiaTheme="minorHAnsi"/>
                <w:lang w:val="lv-LV" w:eastAsia="en-US"/>
              </w:rPr>
              <w:t>25.</w:t>
            </w:r>
          </w:p>
        </w:tc>
        <w:tc>
          <w:tcPr>
            <w:tcW w:w="9072" w:type="dxa"/>
          </w:tcPr>
          <w:p w:rsidR="001B74FD" w:rsidRPr="001B74FD" w:rsidRDefault="001B74FD" w:rsidP="001B74FD">
            <w:pPr>
              <w:jc w:val="both"/>
              <w:rPr>
                <w:lang w:val="en-US"/>
              </w:rPr>
            </w:pPr>
            <w:r w:rsidRPr="001B74FD">
              <w:rPr>
                <w:lang w:val="en-US"/>
              </w:rPr>
              <w:t>Spīdolas iela 20, Aizkraukle, Aizkraukles novads</w:t>
            </w:r>
          </w:p>
        </w:tc>
      </w:tr>
      <w:tr w:rsidR="001B74FD" w:rsidRPr="00E56970" w:rsidTr="00CA7DCA">
        <w:tc>
          <w:tcPr>
            <w:tcW w:w="675" w:type="dxa"/>
            <w:vAlign w:val="center"/>
          </w:tcPr>
          <w:p w:rsidR="001B74FD" w:rsidRPr="00CA7DCA" w:rsidRDefault="001B74FD" w:rsidP="001B74FD">
            <w:pPr>
              <w:jc w:val="center"/>
              <w:rPr>
                <w:rFonts w:eastAsiaTheme="minorHAnsi"/>
                <w:lang w:val="lv-LV" w:eastAsia="en-US"/>
              </w:rPr>
            </w:pPr>
            <w:r w:rsidRPr="00CA7DCA">
              <w:rPr>
                <w:rFonts w:eastAsiaTheme="minorHAnsi"/>
                <w:lang w:val="lv-LV" w:eastAsia="en-US"/>
              </w:rPr>
              <w:t>26.</w:t>
            </w:r>
          </w:p>
        </w:tc>
        <w:tc>
          <w:tcPr>
            <w:tcW w:w="9072" w:type="dxa"/>
          </w:tcPr>
          <w:p w:rsidR="001B74FD" w:rsidRPr="001B74FD" w:rsidRDefault="001B74FD" w:rsidP="001B74FD">
            <w:pPr>
              <w:jc w:val="both"/>
              <w:rPr>
                <w:lang w:val="en-US"/>
              </w:rPr>
            </w:pPr>
            <w:r w:rsidRPr="001B74FD">
              <w:rPr>
                <w:lang w:val="en-US"/>
              </w:rPr>
              <w:t>Mednieku iela 12, Ogre, Ogres novads</w:t>
            </w:r>
          </w:p>
        </w:tc>
      </w:tr>
      <w:tr w:rsidR="001B74FD" w:rsidRPr="00CA7DCA" w:rsidTr="00CA7DCA">
        <w:tc>
          <w:tcPr>
            <w:tcW w:w="675" w:type="dxa"/>
            <w:vAlign w:val="center"/>
          </w:tcPr>
          <w:p w:rsidR="001B74FD" w:rsidRPr="00CA7DCA" w:rsidRDefault="001B74FD" w:rsidP="001B74FD">
            <w:pPr>
              <w:jc w:val="center"/>
              <w:rPr>
                <w:rFonts w:eastAsiaTheme="minorHAnsi"/>
                <w:lang w:val="lv-LV" w:eastAsia="en-US"/>
              </w:rPr>
            </w:pPr>
            <w:r w:rsidRPr="00CA7DCA">
              <w:rPr>
                <w:rFonts w:eastAsiaTheme="minorHAnsi"/>
                <w:lang w:val="lv-LV" w:eastAsia="en-US"/>
              </w:rPr>
              <w:t>27.</w:t>
            </w:r>
          </w:p>
        </w:tc>
        <w:tc>
          <w:tcPr>
            <w:tcW w:w="9072" w:type="dxa"/>
          </w:tcPr>
          <w:p w:rsidR="001B74FD" w:rsidRPr="00C97F9B" w:rsidRDefault="001B74FD" w:rsidP="001B74FD">
            <w:pPr>
              <w:jc w:val="both"/>
            </w:pPr>
            <w:r w:rsidRPr="00C97F9B">
              <w:t>Ezermalas iela 6, Rīga</w:t>
            </w:r>
          </w:p>
        </w:tc>
      </w:tr>
      <w:tr w:rsidR="001B74FD" w:rsidRPr="008B627E" w:rsidTr="00CA7DCA">
        <w:tc>
          <w:tcPr>
            <w:tcW w:w="675" w:type="dxa"/>
            <w:vAlign w:val="center"/>
          </w:tcPr>
          <w:p w:rsidR="001B74FD" w:rsidRPr="00CA7DCA" w:rsidRDefault="001B74FD" w:rsidP="001B74FD">
            <w:pPr>
              <w:jc w:val="center"/>
              <w:rPr>
                <w:rFonts w:eastAsiaTheme="minorHAnsi"/>
                <w:lang w:val="lv-LV" w:eastAsia="en-US"/>
              </w:rPr>
            </w:pPr>
            <w:r w:rsidRPr="00CA7DCA">
              <w:rPr>
                <w:rFonts w:eastAsiaTheme="minorHAnsi"/>
                <w:lang w:val="lv-LV" w:eastAsia="en-US"/>
              </w:rPr>
              <w:t>28.</w:t>
            </w:r>
          </w:p>
        </w:tc>
        <w:tc>
          <w:tcPr>
            <w:tcW w:w="9072" w:type="dxa"/>
          </w:tcPr>
          <w:p w:rsidR="001B74FD" w:rsidRPr="00C97F9B" w:rsidRDefault="001B74FD" w:rsidP="001B74FD">
            <w:r w:rsidRPr="00C97F9B">
              <w:t>Ezermalas iela 6C, Rīga</w:t>
            </w:r>
          </w:p>
        </w:tc>
      </w:tr>
      <w:tr w:rsidR="001B74FD" w:rsidRPr="008B627E" w:rsidTr="00CA7DCA">
        <w:tc>
          <w:tcPr>
            <w:tcW w:w="675" w:type="dxa"/>
            <w:vAlign w:val="center"/>
          </w:tcPr>
          <w:p w:rsidR="001B74FD" w:rsidRPr="00CA7DCA" w:rsidRDefault="001B74FD" w:rsidP="001B74FD">
            <w:pPr>
              <w:jc w:val="center"/>
              <w:rPr>
                <w:rFonts w:eastAsiaTheme="minorHAnsi"/>
                <w:lang w:val="lv-LV" w:eastAsia="en-US"/>
              </w:rPr>
            </w:pPr>
            <w:r>
              <w:rPr>
                <w:rFonts w:eastAsiaTheme="minorHAnsi"/>
                <w:lang w:val="lv-LV" w:eastAsia="en-US"/>
              </w:rPr>
              <w:t>29.</w:t>
            </w:r>
          </w:p>
        </w:tc>
        <w:tc>
          <w:tcPr>
            <w:tcW w:w="9072" w:type="dxa"/>
          </w:tcPr>
          <w:p w:rsidR="001B74FD" w:rsidRPr="00C97F9B" w:rsidRDefault="001B74FD" w:rsidP="001B74FD">
            <w:r w:rsidRPr="00C97F9B">
              <w:t>Ezermalas iela 6F, Rīga</w:t>
            </w:r>
          </w:p>
        </w:tc>
      </w:tr>
      <w:tr w:rsidR="001B74FD" w:rsidRPr="008B627E" w:rsidTr="00CA7DCA">
        <w:tc>
          <w:tcPr>
            <w:tcW w:w="675" w:type="dxa"/>
            <w:vAlign w:val="center"/>
          </w:tcPr>
          <w:p w:rsidR="001B74FD" w:rsidRPr="00CA7DCA" w:rsidRDefault="001B74FD" w:rsidP="001B74FD">
            <w:pPr>
              <w:jc w:val="center"/>
              <w:rPr>
                <w:rFonts w:eastAsiaTheme="minorHAnsi"/>
                <w:lang w:val="lv-LV" w:eastAsia="en-US"/>
              </w:rPr>
            </w:pPr>
            <w:r>
              <w:rPr>
                <w:rFonts w:eastAsiaTheme="minorHAnsi"/>
                <w:lang w:val="lv-LV" w:eastAsia="en-US"/>
              </w:rPr>
              <w:t>30.</w:t>
            </w:r>
          </w:p>
        </w:tc>
        <w:tc>
          <w:tcPr>
            <w:tcW w:w="9072" w:type="dxa"/>
          </w:tcPr>
          <w:p w:rsidR="001B74FD" w:rsidRPr="00C97F9B" w:rsidRDefault="001B74FD" w:rsidP="001B74FD">
            <w:r w:rsidRPr="00C97F9B">
              <w:t>Ezermalas iela 8, Rīga</w:t>
            </w:r>
          </w:p>
        </w:tc>
      </w:tr>
      <w:tr w:rsidR="001B74FD" w:rsidRPr="008B627E" w:rsidTr="00CA7DCA">
        <w:tc>
          <w:tcPr>
            <w:tcW w:w="675" w:type="dxa"/>
            <w:vAlign w:val="center"/>
          </w:tcPr>
          <w:p w:rsidR="001B74FD" w:rsidRPr="00CA7DCA" w:rsidRDefault="001B74FD" w:rsidP="001B74FD">
            <w:pPr>
              <w:jc w:val="center"/>
              <w:rPr>
                <w:rFonts w:eastAsiaTheme="minorHAnsi"/>
                <w:lang w:val="lv-LV" w:eastAsia="en-US"/>
              </w:rPr>
            </w:pPr>
            <w:r>
              <w:rPr>
                <w:rFonts w:eastAsiaTheme="minorHAnsi"/>
                <w:lang w:val="lv-LV" w:eastAsia="en-US"/>
              </w:rPr>
              <w:t>31.</w:t>
            </w:r>
          </w:p>
        </w:tc>
        <w:tc>
          <w:tcPr>
            <w:tcW w:w="9072" w:type="dxa"/>
          </w:tcPr>
          <w:p w:rsidR="001B74FD" w:rsidRPr="00C97F9B" w:rsidRDefault="001B74FD" w:rsidP="001B74FD">
            <w:r w:rsidRPr="00C97F9B">
              <w:t>Ezermalas iela 8B, Rīga</w:t>
            </w:r>
          </w:p>
        </w:tc>
      </w:tr>
      <w:tr w:rsidR="001B74FD" w:rsidRPr="008B627E" w:rsidTr="00CA7DCA">
        <w:tc>
          <w:tcPr>
            <w:tcW w:w="675" w:type="dxa"/>
            <w:vAlign w:val="center"/>
          </w:tcPr>
          <w:p w:rsidR="001B74FD" w:rsidRPr="00CA7DCA" w:rsidRDefault="001B74FD" w:rsidP="001B74FD">
            <w:pPr>
              <w:jc w:val="center"/>
              <w:rPr>
                <w:rFonts w:eastAsiaTheme="minorHAnsi"/>
                <w:lang w:val="lv-LV" w:eastAsia="en-US"/>
              </w:rPr>
            </w:pPr>
            <w:r>
              <w:rPr>
                <w:rFonts w:eastAsiaTheme="minorHAnsi"/>
                <w:lang w:val="lv-LV" w:eastAsia="en-US"/>
              </w:rPr>
              <w:t>32.</w:t>
            </w:r>
          </w:p>
        </w:tc>
        <w:tc>
          <w:tcPr>
            <w:tcW w:w="9072" w:type="dxa"/>
          </w:tcPr>
          <w:p w:rsidR="001B74FD" w:rsidRPr="00C97F9B" w:rsidRDefault="001B74FD" w:rsidP="001B74FD">
            <w:r w:rsidRPr="00C97F9B">
              <w:t>Sporta iela 1, dz.15, Rīga</w:t>
            </w:r>
          </w:p>
        </w:tc>
      </w:tr>
      <w:tr w:rsidR="001B74FD" w:rsidRPr="008B627E" w:rsidTr="00CA7DCA">
        <w:tc>
          <w:tcPr>
            <w:tcW w:w="675" w:type="dxa"/>
            <w:vAlign w:val="center"/>
          </w:tcPr>
          <w:p w:rsidR="001B74FD" w:rsidRPr="00CA7DCA" w:rsidRDefault="001B74FD" w:rsidP="001B74FD">
            <w:pPr>
              <w:jc w:val="center"/>
              <w:rPr>
                <w:rFonts w:eastAsiaTheme="minorHAnsi"/>
                <w:lang w:val="lv-LV" w:eastAsia="en-US"/>
              </w:rPr>
            </w:pPr>
            <w:r>
              <w:rPr>
                <w:rFonts w:eastAsiaTheme="minorHAnsi"/>
                <w:lang w:val="lv-LV" w:eastAsia="en-US"/>
              </w:rPr>
              <w:t>33.</w:t>
            </w:r>
          </w:p>
        </w:tc>
        <w:tc>
          <w:tcPr>
            <w:tcW w:w="9072" w:type="dxa"/>
          </w:tcPr>
          <w:p w:rsidR="001B74FD" w:rsidRPr="00C97F9B" w:rsidRDefault="001B74FD" w:rsidP="001B74FD">
            <w:r w:rsidRPr="00C97F9B">
              <w:t>Ķīšezera iela 29, Rīga</w:t>
            </w:r>
          </w:p>
        </w:tc>
      </w:tr>
      <w:tr w:rsidR="001B74FD" w:rsidRPr="008B627E" w:rsidTr="00CA7DCA">
        <w:tc>
          <w:tcPr>
            <w:tcW w:w="675" w:type="dxa"/>
            <w:vAlign w:val="center"/>
          </w:tcPr>
          <w:p w:rsidR="001B74FD" w:rsidRPr="00CA7DCA" w:rsidRDefault="001B74FD" w:rsidP="001B74FD">
            <w:pPr>
              <w:jc w:val="center"/>
              <w:rPr>
                <w:rFonts w:eastAsiaTheme="minorHAnsi"/>
                <w:lang w:val="lv-LV" w:eastAsia="en-US"/>
              </w:rPr>
            </w:pPr>
            <w:r>
              <w:rPr>
                <w:rFonts w:eastAsiaTheme="minorHAnsi"/>
                <w:lang w:val="lv-LV" w:eastAsia="en-US"/>
              </w:rPr>
              <w:t>34.</w:t>
            </w:r>
          </w:p>
        </w:tc>
        <w:tc>
          <w:tcPr>
            <w:tcW w:w="9072" w:type="dxa"/>
          </w:tcPr>
          <w:p w:rsidR="001B74FD" w:rsidRPr="00C97F9B" w:rsidRDefault="001B74FD" w:rsidP="001B74FD">
            <w:r w:rsidRPr="00C97F9B">
              <w:t>Skanstes iela 8, Rīga</w:t>
            </w:r>
          </w:p>
        </w:tc>
      </w:tr>
      <w:tr w:rsidR="001B74FD" w:rsidRPr="008B627E" w:rsidTr="00CA7DCA">
        <w:tc>
          <w:tcPr>
            <w:tcW w:w="675" w:type="dxa"/>
            <w:vAlign w:val="center"/>
          </w:tcPr>
          <w:p w:rsidR="001B74FD" w:rsidRPr="00CA7DCA" w:rsidRDefault="001B74FD" w:rsidP="001B74FD">
            <w:pPr>
              <w:jc w:val="center"/>
              <w:rPr>
                <w:rFonts w:eastAsiaTheme="minorHAnsi"/>
                <w:lang w:val="lv-LV" w:eastAsia="en-US"/>
              </w:rPr>
            </w:pPr>
            <w:r>
              <w:rPr>
                <w:rFonts w:eastAsiaTheme="minorHAnsi"/>
                <w:lang w:val="lv-LV" w:eastAsia="en-US"/>
              </w:rPr>
              <w:t>35.</w:t>
            </w:r>
          </w:p>
        </w:tc>
        <w:tc>
          <w:tcPr>
            <w:tcW w:w="9072" w:type="dxa"/>
          </w:tcPr>
          <w:p w:rsidR="001B74FD" w:rsidRPr="00C97F9B" w:rsidRDefault="001B74FD" w:rsidP="001B74FD">
            <w:r w:rsidRPr="00C97F9B">
              <w:t>Maiznīcas iela 5, Rīga</w:t>
            </w:r>
          </w:p>
        </w:tc>
      </w:tr>
      <w:tr w:rsidR="001B74FD" w:rsidRPr="008B627E" w:rsidTr="00CA7DCA">
        <w:tc>
          <w:tcPr>
            <w:tcW w:w="675" w:type="dxa"/>
            <w:vAlign w:val="center"/>
          </w:tcPr>
          <w:p w:rsidR="001B74FD" w:rsidRPr="00CA7DCA" w:rsidRDefault="001B74FD" w:rsidP="001B74FD">
            <w:pPr>
              <w:jc w:val="center"/>
              <w:rPr>
                <w:rFonts w:eastAsiaTheme="minorHAnsi"/>
                <w:lang w:val="lv-LV" w:eastAsia="en-US"/>
              </w:rPr>
            </w:pPr>
            <w:r>
              <w:rPr>
                <w:rFonts w:eastAsiaTheme="minorHAnsi"/>
                <w:lang w:val="lv-LV" w:eastAsia="en-US"/>
              </w:rPr>
              <w:t>36.</w:t>
            </w:r>
          </w:p>
        </w:tc>
        <w:tc>
          <w:tcPr>
            <w:tcW w:w="9072" w:type="dxa"/>
          </w:tcPr>
          <w:p w:rsidR="001B74FD" w:rsidRPr="00C97F9B" w:rsidRDefault="001B74FD" w:rsidP="001B74FD">
            <w:r w:rsidRPr="00C97F9B">
              <w:t>Linezera iela 6, Rīga</w:t>
            </w:r>
          </w:p>
        </w:tc>
      </w:tr>
      <w:tr w:rsidR="001B74FD" w:rsidRPr="008B627E" w:rsidTr="00CA7DCA">
        <w:tc>
          <w:tcPr>
            <w:tcW w:w="675" w:type="dxa"/>
            <w:vAlign w:val="center"/>
          </w:tcPr>
          <w:p w:rsidR="001B74FD" w:rsidRPr="00CA7DCA" w:rsidRDefault="001B74FD" w:rsidP="001B74FD">
            <w:pPr>
              <w:jc w:val="center"/>
              <w:rPr>
                <w:rFonts w:eastAsiaTheme="minorHAnsi"/>
                <w:lang w:val="lv-LV" w:eastAsia="en-US"/>
              </w:rPr>
            </w:pPr>
            <w:r>
              <w:rPr>
                <w:rFonts w:eastAsiaTheme="minorHAnsi"/>
                <w:lang w:val="lv-LV" w:eastAsia="en-US"/>
              </w:rPr>
              <w:t>37.</w:t>
            </w:r>
          </w:p>
        </w:tc>
        <w:tc>
          <w:tcPr>
            <w:tcW w:w="9072" w:type="dxa"/>
          </w:tcPr>
          <w:p w:rsidR="001B74FD" w:rsidRPr="00C97F9B" w:rsidRDefault="001B74FD" w:rsidP="001B74FD">
            <w:r w:rsidRPr="00C97F9B">
              <w:t>Krustabaznīcas iela 9, Rīga</w:t>
            </w:r>
          </w:p>
        </w:tc>
      </w:tr>
      <w:tr w:rsidR="001B74FD" w:rsidRPr="008B627E" w:rsidTr="00CA7DCA">
        <w:tc>
          <w:tcPr>
            <w:tcW w:w="675" w:type="dxa"/>
            <w:vAlign w:val="center"/>
          </w:tcPr>
          <w:p w:rsidR="001B74FD" w:rsidRDefault="001B74FD" w:rsidP="001B74FD">
            <w:pPr>
              <w:jc w:val="center"/>
              <w:rPr>
                <w:rFonts w:eastAsiaTheme="minorHAnsi"/>
                <w:lang w:val="lv-LV" w:eastAsia="en-US"/>
              </w:rPr>
            </w:pPr>
            <w:r>
              <w:rPr>
                <w:rFonts w:eastAsiaTheme="minorHAnsi"/>
                <w:lang w:val="lv-LV" w:eastAsia="en-US"/>
              </w:rPr>
              <w:t>38.</w:t>
            </w:r>
          </w:p>
        </w:tc>
        <w:tc>
          <w:tcPr>
            <w:tcW w:w="9072" w:type="dxa"/>
          </w:tcPr>
          <w:p w:rsidR="001B74FD" w:rsidRPr="00C97F9B" w:rsidRDefault="001B74FD" w:rsidP="001B74FD">
            <w:r w:rsidRPr="00C97F9B">
              <w:t>Krustabaznīcas iela 11, Rīga</w:t>
            </w:r>
          </w:p>
        </w:tc>
      </w:tr>
      <w:tr w:rsidR="001B74FD" w:rsidRPr="00E56970" w:rsidTr="00CA7DCA">
        <w:tc>
          <w:tcPr>
            <w:tcW w:w="675" w:type="dxa"/>
            <w:vAlign w:val="center"/>
          </w:tcPr>
          <w:p w:rsidR="001B74FD" w:rsidRDefault="001B74FD" w:rsidP="001B74FD">
            <w:pPr>
              <w:jc w:val="center"/>
              <w:rPr>
                <w:rFonts w:eastAsiaTheme="minorHAnsi"/>
                <w:lang w:val="lv-LV" w:eastAsia="en-US"/>
              </w:rPr>
            </w:pPr>
            <w:r>
              <w:rPr>
                <w:rFonts w:eastAsiaTheme="minorHAnsi"/>
                <w:lang w:val="lv-LV" w:eastAsia="en-US"/>
              </w:rPr>
              <w:t>39.</w:t>
            </w:r>
          </w:p>
        </w:tc>
        <w:tc>
          <w:tcPr>
            <w:tcW w:w="9072" w:type="dxa"/>
          </w:tcPr>
          <w:p w:rsidR="001B74FD" w:rsidRPr="001B74FD" w:rsidRDefault="001B74FD" w:rsidP="001B74FD">
            <w:pPr>
              <w:jc w:val="both"/>
              <w:rPr>
                <w:lang w:val="en-US"/>
              </w:rPr>
            </w:pPr>
            <w:r w:rsidRPr="001B74FD">
              <w:rPr>
                <w:lang w:val="en-US"/>
              </w:rPr>
              <w:t>Krustabaznīcas iela 9 k-6, Rīga (NBS Sporta kluba peldbaseins);</w:t>
            </w:r>
          </w:p>
        </w:tc>
      </w:tr>
      <w:tr w:rsidR="001B74FD" w:rsidRPr="00E56970" w:rsidTr="00CA7DCA">
        <w:tc>
          <w:tcPr>
            <w:tcW w:w="675" w:type="dxa"/>
            <w:vAlign w:val="center"/>
          </w:tcPr>
          <w:p w:rsidR="001B74FD" w:rsidRDefault="001B74FD" w:rsidP="001B74FD">
            <w:pPr>
              <w:jc w:val="center"/>
              <w:rPr>
                <w:rFonts w:eastAsiaTheme="minorHAnsi"/>
                <w:lang w:val="lv-LV" w:eastAsia="en-US"/>
              </w:rPr>
            </w:pPr>
            <w:r>
              <w:rPr>
                <w:rFonts w:eastAsiaTheme="minorHAnsi"/>
                <w:lang w:val="lv-LV" w:eastAsia="en-US"/>
              </w:rPr>
              <w:t>40.</w:t>
            </w:r>
          </w:p>
        </w:tc>
        <w:tc>
          <w:tcPr>
            <w:tcW w:w="9072" w:type="dxa"/>
          </w:tcPr>
          <w:p w:rsidR="001B74FD" w:rsidRPr="001B74FD" w:rsidRDefault="001B74FD" w:rsidP="001B74FD">
            <w:pPr>
              <w:rPr>
                <w:lang w:val="en-US"/>
              </w:rPr>
            </w:pPr>
            <w:r w:rsidRPr="001B74FD">
              <w:rPr>
                <w:lang w:val="en-US"/>
              </w:rPr>
              <w:t>Krustabaznīcas iela 9, (Veselības un sporta centrs, viesnīca) un Krustabaznīcas iela 9 k-1, Rīga</w:t>
            </w:r>
          </w:p>
        </w:tc>
      </w:tr>
      <w:tr w:rsidR="001B74FD" w:rsidRPr="008B627E" w:rsidTr="00CA7DCA">
        <w:tc>
          <w:tcPr>
            <w:tcW w:w="675" w:type="dxa"/>
            <w:vAlign w:val="center"/>
          </w:tcPr>
          <w:p w:rsidR="001B74FD" w:rsidRDefault="001B74FD" w:rsidP="001B74FD">
            <w:pPr>
              <w:jc w:val="center"/>
              <w:rPr>
                <w:rFonts w:eastAsiaTheme="minorHAnsi"/>
                <w:lang w:val="lv-LV" w:eastAsia="en-US"/>
              </w:rPr>
            </w:pPr>
            <w:r>
              <w:rPr>
                <w:rFonts w:eastAsiaTheme="minorHAnsi"/>
                <w:lang w:val="lv-LV" w:eastAsia="en-US"/>
              </w:rPr>
              <w:t>41.</w:t>
            </w:r>
          </w:p>
        </w:tc>
        <w:tc>
          <w:tcPr>
            <w:tcW w:w="9072" w:type="dxa"/>
          </w:tcPr>
          <w:p w:rsidR="001B74FD" w:rsidRPr="00396F74" w:rsidRDefault="001B74FD" w:rsidP="001B74FD">
            <w:pPr>
              <w:jc w:val="both"/>
              <w:rPr>
                <w:highlight w:val="yellow"/>
              </w:rPr>
            </w:pPr>
            <w:r w:rsidRPr="00C97F9B">
              <w:t>Vienības gatve 56, Rīga</w:t>
            </w:r>
          </w:p>
        </w:tc>
      </w:tr>
      <w:tr w:rsidR="001B74FD" w:rsidRPr="00E56970" w:rsidTr="00CA7DCA">
        <w:tc>
          <w:tcPr>
            <w:tcW w:w="675" w:type="dxa"/>
            <w:vAlign w:val="center"/>
          </w:tcPr>
          <w:p w:rsidR="001B74FD" w:rsidRDefault="001B74FD" w:rsidP="001B74FD">
            <w:pPr>
              <w:jc w:val="center"/>
              <w:rPr>
                <w:rFonts w:eastAsiaTheme="minorHAnsi"/>
                <w:lang w:val="lv-LV" w:eastAsia="en-US"/>
              </w:rPr>
            </w:pPr>
            <w:r>
              <w:rPr>
                <w:rFonts w:eastAsiaTheme="minorHAnsi"/>
                <w:lang w:val="lv-LV" w:eastAsia="en-US"/>
              </w:rPr>
              <w:t>42.</w:t>
            </w:r>
          </w:p>
        </w:tc>
        <w:tc>
          <w:tcPr>
            <w:tcW w:w="9072" w:type="dxa"/>
          </w:tcPr>
          <w:p w:rsidR="001B74FD" w:rsidRPr="001B74FD" w:rsidRDefault="001B74FD" w:rsidP="001B74FD">
            <w:pPr>
              <w:rPr>
                <w:highlight w:val="yellow"/>
                <w:lang w:val="en-US"/>
              </w:rPr>
            </w:pPr>
            <w:r w:rsidRPr="001B74FD">
              <w:rPr>
                <w:lang w:val="en-US"/>
              </w:rPr>
              <w:t>“Rīti”, Stūnīši, Olaines pagasts, Olaines novads</w:t>
            </w:r>
          </w:p>
        </w:tc>
      </w:tr>
    </w:tbl>
    <w:p w:rsidR="00CA7DCA" w:rsidRPr="00CA7DCA" w:rsidRDefault="00CA7DCA" w:rsidP="00CA7DCA">
      <w:pPr>
        <w:jc w:val="both"/>
        <w:rPr>
          <w:rFonts w:eastAsiaTheme="minorHAnsi" w:cstheme="minorBidi"/>
          <w:lang w:val="lv-LV" w:eastAsia="en-US"/>
        </w:rPr>
      </w:pPr>
    </w:p>
    <w:p w:rsidR="00F10DAA" w:rsidRDefault="00F10DAA">
      <w:pPr>
        <w:spacing w:after="200" w:line="276" w:lineRule="auto"/>
        <w:rPr>
          <w:lang w:val="lv-LV" w:eastAsia="en-US"/>
        </w:rPr>
      </w:pPr>
      <w:r>
        <w:rPr>
          <w:lang w:val="lv-LV" w:eastAsia="en-US"/>
        </w:rPr>
        <w:br w:type="page"/>
      </w:r>
    </w:p>
    <w:p w:rsidR="00F10DAA" w:rsidRPr="00297B43" w:rsidRDefault="00F10DAA" w:rsidP="00F10DAA">
      <w:pPr>
        <w:spacing w:line="20" w:lineRule="atLeast"/>
        <w:jc w:val="right"/>
        <w:rPr>
          <w:i/>
          <w:sz w:val="22"/>
          <w:szCs w:val="22"/>
          <w:lang w:val="lv-LV"/>
        </w:rPr>
      </w:pPr>
      <w:r w:rsidRPr="00297B43">
        <w:rPr>
          <w:i/>
          <w:sz w:val="22"/>
          <w:szCs w:val="22"/>
          <w:lang w:val="lv-LV"/>
        </w:rPr>
        <w:lastRenderedPageBreak/>
        <w:t>Pielikums Nr.8</w:t>
      </w:r>
    </w:p>
    <w:p w:rsidR="00F10DAA" w:rsidRPr="00297B43" w:rsidRDefault="00F10DAA" w:rsidP="00F10DAA">
      <w:pPr>
        <w:pStyle w:val="Title"/>
        <w:tabs>
          <w:tab w:val="left" w:pos="6804"/>
        </w:tabs>
        <w:spacing w:line="20" w:lineRule="atLeast"/>
        <w:ind w:right="28" w:firstLine="6804"/>
        <w:jc w:val="right"/>
        <w:rPr>
          <w:rFonts w:ascii="Times New Roman" w:hAnsi="Times New Roman"/>
          <w:sz w:val="22"/>
          <w:szCs w:val="22"/>
        </w:rPr>
      </w:pPr>
      <w:r w:rsidRPr="00297B43">
        <w:rPr>
          <w:rFonts w:ascii="Times New Roman" w:hAnsi="Times New Roman"/>
          <w:sz w:val="22"/>
          <w:szCs w:val="22"/>
        </w:rPr>
        <w:t>Iepirkuma, ID</w:t>
      </w:r>
    </w:p>
    <w:p w:rsidR="00F10DAA" w:rsidRPr="00297B43" w:rsidRDefault="00F10DAA" w:rsidP="00F10DAA">
      <w:pPr>
        <w:pStyle w:val="Title"/>
        <w:spacing w:line="20" w:lineRule="atLeast"/>
        <w:ind w:left="6804" w:right="28"/>
        <w:jc w:val="right"/>
        <w:rPr>
          <w:rFonts w:ascii="Times New Roman" w:hAnsi="Times New Roman"/>
          <w:sz w:val="22"/>
          <w:szCs w:val="22"/>
        </w:rPr>
      </w:pPr>
      <w:r w:rsidRPr="00297B43">
        <w:rPr>
          <w:rFonts w:ascii="Times New Roman" w:hAnsi="Times New Roman"/>
          <w:sz w:val="22"/>
          <w:szCs w:val="22"/>
        </w:rPr>
        <w:t>Nr. VAMOIC 2018/245,</w:t>
      </w:r>
    </w:p>
    <w:p w:rsidR="00F10DAA" w:rsidRPr="00297B43" w:rsidRDefault="00F10DAA" w:rsidP="00F10DAA">
      <w:pPr>
        <w:pStyle w:val="ListParagraph"/>
        <w:spacing w:after="0" w:line="20" w:lineRule="atLeast"/>
        <w:ind w:left="0"/>
        <w:jc w:val="right"/>
        <w:rPr>
          <w:rFonts w:ascii="Times New Roman" w:hAnsi="Times New Roman"/>
          <w:lang w:val="lv-LV"/>
        </w:rPr>
      </w:pPr>
      <w:r w:rsidRPr="00297B43">
        <w:rPr>
          <w:rFonts w:ascii="Times New Roman" w:hAnsi="Times New Roman"/>
          <w:lang w:val="lv-LV"/>
        </w:rPr>
        <w:t>nolikumam</w:t>
      </w:r>
    </w:p>
    <w:p w:rsidR="00F10DAA" w:rsidRDefault="00F10DAA" w:rsidP="00F10DAA">
      <w:pPr>
        <w:pStyle w:val="ListParagraph"/>
        <w:spacing w:after="160" w:line="259" w:lineRule="auto"/>
        <w:ind w:left="0"/>
        <w:rPr>
          <w:rFonts w:ascii="Times New Roman Bold" w:hAnsi="Times New Roman Bold"/>
          <w:b/>
          <w:caps/>
          <w:lang w:val="lv-LV"/>
        </w:rPr>
      </w:pPr>
    </w:p>
    <w:p w:rsidR="00F10DAA" w:rsidRPr="008D5F50" w:rsidRDefault="00F10DAA" w:rsidP="00F10DAA">
      <w:pPr>
        <w:jc w:val="center"/>
        <w:rPr>
          <w:b/>
          <w:caps/>
          <w:spacing w:val="20"/>
          <w:lang w:val="de-DE"/>
        </w:rPr>
      </w:pPr>
      <w:r w:rsidRPr="008D5F50">
        <w:rPr>
          <w:b/>
          <w:caps/>
          <w:spacing w:val="20"/>
          <w:lang w:val="de-DE"/>
        </w:rPr>
        <w:t>Līguma izpildes Bankas garantija (Beznosacījumu)</w:t>
      </w:r>
    </w:p>
    <w:p w:rsidR="00F10DAA" w:rsidRPr="008D5F50" w:rsidRDefault="00F10DAA" w:rsidP="00F10DAA">
      <w:pPr>
        <w:jc w:val="both"/>
        <w:rPr>
          <w:lang w:val="de-DE"/>
        </w:rPr>
      </w:pPr>
    </w:p>
    <w:p w:rsidR="00F10DAA" w:rsidRPr="008D5F50" w:rsidRDefault="00F10DAA" w:rsidP="00F10DAA">
      <w:pPr>
        <w:tabs>
          <w:tab w:val="left" w:pos="720"/>
          <w:tab w:val="left" w:pos="1440"/>
          <w:tab w:val="left" w:pos="2160"/>
          <w:tab w:val="left" w:pos="2880"/>
          <w:tab w:val="left" w:pos="3600"/>
          <w:tab w:val="left" w:pos="4320"/>
          <w:tab w:val="left" w:pos="5040"/>
          <w:tab w:val="left" w:pos="5760"/>
          <w:tab w:val="left" w:pos="6480"/>
          <w:tab w:val="left" w:pos="7028"/>
        </w:tabs>
        <w:ind w:left="1418" w:hanging="1418"/>
        <w:jc w:val="both"/>
        <w:rPr>
          <w:lang w:val="de-DE"/>
        </w:rPr>
      </w:pPr>
      <w:r w:rsidRPr="008D5F50">
        <w:rPr>
          <w:lang w:val="de-DE"/>
        </w:rPr>
        <w:t xml:space="preserve">Kam: </w:t>
      </w:r>
      <w:r w:rsidRPr="008D5F50">
        <w:rPr>
          <w:lang w:val="de-DE"/>
        </w:rPr>
        <w:tab/>
      </w:r>
      <w:r w:rsidRPr="008D5F50">
        <w:rPr>
          <w:lang w:val="de-DE"/>
        </w:rPr>
        <w:tab/>
        <w:t>Valsts aizsardzības militāro objektu un iepirkumu centram (turpmāk saukts - “Pasūtītājs”)</w:t>
      </w:r>
    </w:p>
    <w:p w:rsidR="00F10DAA" w:rsidRPr="0078230F" w:rsidRDefault="00F10DAA" w:rsidP="00F10DAA">
      <w:pPr>
        <w:jc w:val="both"/>
        <w:rPr>
          <w:lang w:val="de-DE"/>
        </w:rPr>
      </w:pPr>
      <w:r w:rsidRPr="0078230F">
        <w:rPr>
          <w:lang w:val="de-DE"/>
        </w:rPr>
        <w:t xml:space="preserve">Adrese: </w:t>
      </w:r>
      <w:r w:rsidRPr="0078230F">
        <w:rPr>
          <w:lang w:val="de-DE"/>
        </w:rPr>
        <w:tab/>
        <w:t>Ernestīnes iela 34, Rīga, LV-1046</w:t>
      </w:r>
    </w:p>
    <w:p w:rsidR="00F10DAA" w:rsidRPr="0078230F" w:rsidRDefault="00F10DAA" w:rsidP="00F10DAA">
      <w:pPr>
        <w:jc w:val="both"/>
        <w:rPr>
          <w:highlight w:val="yellow"/>
          <w:lang w:val="de-DE"/>
        </w:rPr>
      </w:pPr>
    </w:p>
    <w:p w:rsidR="00F10DAA" w:rsidRPr="0078230F" w:rsidRDefault="00F10DAA" w:rsidP="00F10DAA">
      <w:pPr>
        <w:jc w:val="both"/>
        <w:rPr>
          <w:lang w:val="de-DE"/>
        </w:rPr>
      </w:pPr>
      <w:r w:rsidRPr="0078230F">
        <w:rPr>
          <w:lang w:val="de-DE"/>
        </w:rPr>
        <w:t>/</w:t>
      </w:r>
      <w:r w:rsidRPr="001D2E60">
        <w:rPr>
          <w:i/>
          <w:lang w:val="de-DE"/>
        </w:rPr>
        <w:t>I</w:t>
      </w:r>
      <w:r w:rsidRPr="0078230F">
        <w:rPr>
          <w:i/>
          <w:lang w:val="de-DE"/>
        </w:rPr>
        <w:t>zpildītāja nosaukums un adrese</w:t>
      </w:r>
      <w:r w:rsidRPr="0078230F">
        <w:rPr>
          <w:lang w:val="de-DE"/>
        </w:rPr>
        <w:t>/ (turpmāk saukts „</w:t>
      </w:r>
      <w:r>
        <w:rPr>
          <w:lang w:val="de-DE"/>
        </w:rPr>
        <w:t>I</w:t>
      </w:r>
      <w:r w:rsidRPr="0078230F">
        <w:rPr>
          <w:lang w:val="de-DE"/>
        </w:rPr>
        <w:t xml:space="preserve">zpildītājs”) ir apņēmies saskaņā ar iepirkuma </w:t>
      </w:r>
      <w:r w:rsidRPr="00F10DAA">
        <w:rPr>
          <w:b/>
          <w:bCs/>
          <w:i/>
          <w:lang w:val="de-DE"/>
        </w:rPr>
        <w:t>“Saimniecības preču</w:t>
      </w:r>
      <w:r w:rsidRPr="00F10DAA">
        <w:rPr>
          <w:b/>
          <w:bCs/>
          <w:i/>
          <w:lang w:val="lv-LV"/>
        </w:rPr>
        <w:t xml:space="preserve"> iegāde</w:t>
      </w:r>
      <w:r w:rsidRPr="00F10DAA">
        <w:rPr>
          <w:b/>
          <w:bCs/>
          <w:i/>
          <w:lang w:val="de-DE"/>
        </w:rPr>
        <w:t>”</w:t>
      </w:r>
      <w:r w:rsidRPr="0078230F">
        <w:rPr>
          <w:b/>
          <w:bCs/>
          <w:lang w:val="de-DE"/>
        </w:rPr>
        <w:t>,</w:t>
      </w:r>
      <w:r w:rsidRPr="0078230F">
        <w:rPr>
          <w:lang w:val="de-DE"/>
        </w:rPr>
        <w:t xml:space="preserve"> identifikācijas Nr.</w:t>
      </w:r>
      <w:r>
        <w:rPr>
          <w:lang w:val="de-DE"/>
        </w:rPr>
        <w:t xml:space="preserve"> </w:t>
      </w:r>
      <w:r w:rsidRPr="0078230F">
        <w:rPr>
          <w:lang w:val="de-DE"/>
        </w:rPr>
        <w:t xml:space="preserve">VAMOIC </w:t>
      </w:r>
      <w:r w:rsidRPr="00815813">
        <w:rPr>
          <w:lang w:val="de-DE"/>
        </w:rPr>
        <w:t>2018/</w:t>
      </w:r>
      <w:r w:rsidR="00297B43" w:rsidRPr="00815813">
        <w:rPr>
          <w:lang w:val="de-DE"/>
        </w:rPr>
        <w:t>245</w:t>
      </w:r>
      <w:r w:rsidRPr="00815813">
        <w:rPr>
          <w:lang w:val="de-DE"/>
        </w:rPr>
        <w:t xml:space="preserve"> nolikumu un lēmumu par līguma slēgšanas tiesību piešķiršanu iepirkumā veikt preču</w:t>
      </w:r>
      <w:r w:rsidR="00297B43" w:rsidRPr="00815813">
        <w:rPr>
          <w:lang w:val="de-DE"/>
        </w:rPr>
        <w:t xml:space="preserve"> </w:t>
      </w:r>
      <w:r w:rsidR="002D0D5A">
        <w:rPr>
          <w:lang w:val="de-DE"/>
        </w:rPr>
        <w:t>p</w:t>
      </w:r>
      <w:r w:rsidRPr="00815813">
        <w:rPr>
          <w:lang w:val="de-DE"/>
        </w:rPr>
        <w:t>iegādi.</w:t>
      </w:r>
    </w:p>
    <w:p w:rsidR="00F10DAA" w:rsidRPr="0078230F" w:rsidRDefault="00F10DAA" w:rsidP="00F10DAA">
      <w:pPr>
        <w:jc w:val="both"/>
        <w:rPr>
          <w:highlight w:val="yellow"/>
          <w:lang w:val="de-DE"/>
        </w:rPr>
      </w:pPr>
    </w:p>
    <w:p w:rsidR="00F10DAA" w:rsidRPr="0078230F" w:rsidRDefault="00F10DAA" w:rsidP="00F10DAA">
      <w:pPr>
        <w:jc w:val="both"/>
        <w:rPr>
          <w:lang w:val="de-DE"/>
        </w:rPr>
      </w:pPr>
      <w:r w:rsidRPr="0078230F">
        <w:rPr>
          <w:lang w:val="de-DE"/>
        </w:rPr>
        <w:t xml:space="preserve">Ņemot vērā to, ka ir izvirzīti noteikumi, ka </w:t>
      </w:r>
      <w:r>
        <w:rPr>
          <w:lang w:val="de-DE"/>
        </w:rPr>
        <w:t>I</w:t>
      </w:r>
      <w:r w:rsidRPr="0078230F">
        <w:rPr>
          <w:lang w:val="de-DE"/>
        </w:rPr>
        <w:t xml:space="preserve">zpildītājam līdz līguma noslēgšanai ir jāiesniedz Bankas garantija par iepirkuma nolikumā norādīto summu kā nodrošinājums </w:t>
      </w:r>
      <w:r>
        <w:rPr>
          <w:lang w:val="de-DE"/>
        </w:rPr>
        <w:t>I</w:t>
      </w:r>
      <w:r w:rsidRPr="0078230F">
        <w:rPr>
          <w:lang w:val="de-DE"/>
        </w:rPr>
        <w:t xml:space="preserve">zpildītāja saistību izpildei saskaņā ar līgumu </w:t>
      </w:r>
      <w:r w:rsidRPr="00F10DAA">
        <w:rPr>
          <w:b/>
          <w:bCs/>
          <w:i/>
          <w:lang w:val="de-DE"/>
        </w:rPr>
        <w:t>“Saimniecības preču iegāde”</w:t>
      </w:r>
      <w:r w:rsidRPr="0078230F">
        <w:rPr>
          <w:lang w:val="de-DE"/>
        </w:rPr>
        <w:t xml:space="preserve"> (turpmāk saukts „Līgums”),</w:t>
      </w:r>
    </w:p>
    <w:p w:rsidR="00F10DAA" w:rsidRPr="0078230F" w:rsidRDefault="00F10DAA" w:rsidP="00F10DAA">
      <w:pPr>
        <w:jc w:val="both"/>
        <w:rPr>
          <w:highlight w:val="yellow"/>
          <w:lang w:val="de-DE"/>
        </w:rPr>
      </w:pPr>
    </w:p>
    <w:p w:rsidR="00F10DAA" w:rsidRPr="008D5F50" w:rsidRDefault="00F10DAA" w:rsidP="00F10DAA">
      <w:pPr>
        <w:jc w:val="both"/>
        <w:rPr>
          <w:rFonts w:eastAsia="Calibri"/>
          <w:lang w:val="de-DE"/>
        </w:rPr>
      </w:pPr>
      <w:r w:rsidRPr="008D5F50">
        <w:rPr>
          <w:rFonts w:eastAsia="Calibri"/>
          <w:lang w:val="de-DE"/>
        </w:rPr>
        <w:t>Banka apliecina, ka ir Garantētāja un Banka apņemamies samaksāt Pasūtītājam, pēc Pasūtītāja pirmā rakstiskā pieprasījuma, neceļot nekādus iebildumus vai pretenzijas, jebkuru summu vai summas (Garantijas summa) ietvaros, kā iepriekš minēts un neprasot, lai Pasūtītājs pierādītu vai norādītu pamatu vai iemeslus, kāpēc tas pieprasa attiecīgu summu.</w:t>
      </w:r>
    </w:p>
    <w:p w:rsidR="00F10DAA" w:rsidRPr="008D5F50" w:rsidRDefault="00F10DAA" w:rsidP="00F10DAA">
      <w:pPr>
        <w:jc w:val="both"/>
        <w:rPr>
          <w:rFonts w:eastAsia="Calibri"/>
          <w:lang w:val="de-DE"/>
        </w:rPr>
      </w:pPr>
    </w:p>
    <w:p w:rsidR="00F10DAA" w:rsidRPr="008D5F50" w:rsidRDefault="00F10DAA" w:rsidP="00F10DAA">
      <w:pPr>
        <w:jc w:val="both"/>
        <w:rPr>
          <w:rFonts w:eastAsia="Calibri"/>
          <w:lang w:val="de-DE"/>
        </w:rPr>
      </w:pPr>
      <w:r w:rsidRPr="008D5F50">
        <w:rPr>
          <w:rFonts w:eastAsia="Calibri"/>
          <w:lang w:val="de-DE"/>
        </w:rPr>
        <w:t xml:space="preserve">Banka atsakās no tiesības prasīt, lai, pirms pieprasījuma iesniegšanas Bankai, Pasūtītājs pieprasītu parādu no </w:t>
      </w:r>
      <w:r>
        <w:rPr>
          <w:rFonts w:eastAsia="Calibri"/>
          <w:lang w:val="de-DE"/>
        </w:rPr>
        <w:t>I</w:t>
      </w:r>
      <w:r w:rsidRPr="008D5F50">
        <w:rPr>
          <w:rFonts w:eastAsia="Calibri"/>
          <w:lang w:val="de-DE"/>
        </w:rPr>
        <w:t>zpildītāja.</w:t>
      </w:r>
    </w:p>
    <w:p w:rsidR="00F10DAA" w:rsidRPr="008D5F50" w:rsidRDefault="00F10DAA" w:rsidP="00F10DAA">
      <w:pPr>
        <w:jc w:val="both"/>
        <w:rPr>
          <w:rFonts w:eastAsia="Calibri"/>
          <w:lang w:val="de-DE"/>
        </w:rPr>
      </w:pPr>
    </w:p>
    <w:p w:rsidR="00F10DAA" w:rsidRPr="008D5F50" w:rsidRDefault="00F10DAA" w:rsidP="00F10DAA">
      <w:pPr>
        <w:jc w:val="both"/>
        <w:rPr>
          <w:rFonts w:eastAsia="Calibri"/>
          <w:lang w:val="de-DE"/>
        </w:rPr>
      </w:pPr>
      <w:r w:rsidRPr="008D5F50">
        <w:rPr>
          <w:rFonts w:eastAsia="Calibri"/>
          <w:lang w:val="de-DE"/>
        </w:rPr>
        <w:t xml:space="preserve">Banka arī piekrīt, ka nekādas izmaiņas vai papildinājumi, vai jebkādi citi grozījumi Līguma noteikumos vai jebkurā no darbiem, kas veicami saskaņā ar Līguma noteikumiem, vai jebkurā no Līguma dokumentiem, kādi var tikt noslēgti starp Pasūtītāju un </w:t>
      </w:r>
      <w:r>
        <w:rPr>
          <w:rFonts w:eastAsia="Calibri"/>
          <w:lang w:val="de-DE"/>
        </w:rPr>
        <w:t>I</w:t>
      </w:r>
      <w:r w:rsidRPr="008D5F50">
        <w:rPr>
          <w:rFonts w:eastAsia="Calibri"/>
          <w:lang w:val="de-DE"/>
        </w:rPr>
        <w:t>zpildītāju, nekādā veidā neatbrīvos Banku no nevienas saistības, kas paredzētas šajā Garantijā, un Banka ar šo atsakās no tiesības prasīt paziņot mums par šādām izmaiņām, papildinājumiem vai grozījumiem.</w:t>
      </w:r>
    </w:p>
    <w:p w:rsidR="00F10DAA" w:rsidRPr="008D5F50" w:rsidRDefault="00F10DAA" w:rsidP="00F10DAA">
      <w:pPr>
        <w:jc w:val="both"/>
        <w:rPr>
          <w:rFonts w:eastAsia="Calibri"/>
          <w:lang w:val="de-DE"/>
        </w:rPr>
      </w:pPr>
    </w:p>
    <w:p w:rsidR="00F10DAA" w:rsidRPr="008D5F50" w:rsidRDefault="00F10DAA" w:rsidP="00F10DAA">
      <w:pPr>
        <w:jc w:val="both"/>
        <w:rPr>
          <w:rFonts w:eastAsia="Calibri"/>
          <w:lang w:val="de-DE"/>
        </w:rPr>
      </w:pPr>
      <w:r w:rsidRPr="008D5F50">
        <w:rPr>
          <w:rFonts w:eastAsia="Calibri"/>
          <w:lang w:val="de-DE"/>
        </w:rPr>
        <w:t>Šī garantija ir spēkā līdz ___ (datums)</w:t>
      </w:r>
      <w:r w:rsidRPr="0078230F">
        <w:rPr>
          <w:rFonts w:eastAsia="Calibri"/>
          <w:vertAlign w:val="superscript"/>
          <w:lang w:val="de-DE"/>
        </w:rPr>
        <w:footnoteReference w:id="2"/>
      </w:r>
      <w:r w:rsidRPr="008D5F50">
        <w:rPr>
          <w:rFonts w:eastAsia="Calibri"/>
          <w:lang w:val="de-DE"/>
        </w:rPr>
        <w:t xml:space="preserve"> (ieskaitot), un visas prasības saistībā ar šo garantiju jāiesniedz ________________, ______________, ______ ielā___, __________, LV – _____________, Latvijā līdz augstāk minētajam datumam. </w:t>
      </w:r>
    </w:p>
    <w:p w:rsidR="00F10DAA" w:rsidRPr="008D5F50" w:rsidRDefault="00F10DAA" w:rsidP="00F10DAA">
      <w:pPr>
        <w:jc w:val="both"/>
        <w:rPr>
          <w:rFonts w:eastAsia="Calibri"/>
          <w:lang w:val="de-DE"/>
        </w:rPr>
      </w:pPr>
      <w:r w:rsidRPr="008D5F50">
        <w:rPr>
          <w:rFonts w:eastAsia="Calibri"/>
          <w:lang w:val="de-DE"/>
        </w:rPr>
        <w:t>Pēc šī datuma garantija zaudēs spēku neatkarīgi no tā, vai garantijas oriģināls tiek nosūtīts atpakaļ Bankai vai ne.</w:t>
      </w:r>
    </w:p>
    <w:p w:rsidR="00F10DAA" w:rsidRPr="008D5F50" w:rsidRDefault="00F10DAA" w:rsidP="00F10DAA">
      <w:pPr>
        <w:jc w:val="both"/>
        <w:rPr>
          <w:rFonts w:eastAsia="Calibri"/>
          <w:lang w:val="de-DE"/>
        </w:rPr>
      </w:pPr>
    </w:p>
    <w:p w:rsidR="00F10DAA" w:rsidRPr="008D5F50" w:rsidRDefault="00F10DAA" w:rsidP="00F10DAA">
      <w:pPr>
        <w:jc w:val="both"/>
        <w:rPr>
          <w:rFonts w:eastAsia="Calibri"/>
          <w:lang w:val="de-DE"/>
        </w:rPr>
      </w:pPr>
      <w:r w:rsidRPr="008D5F50">
        <w:rPr>
          <w:rFonts w:eastAsia="Calibri"/>
          <w:lang w:val="de-DE"/>
        </w:rPr>
        <w:t>Banka anulēs garantiju pirms garantijā noteiktā termiņa beigām, ja Pasūtītājs rakstveidā atbrīvos Banku no tās saistībām saskaņā ar šo garantiju.</w:t>
      </w:r>
    </w:p>
    <w:p w:rsidR="00F10DAA" w:rsidRPr="008D5F50" w:rsidRDefault="00F10DAA" w:rsidP="00F10DAA">
      <w:pPr>
        <w:jc w:val="both"/>
        <w:rPr>
          <w:rFonts w:eastAsia="Calibri"/>
          <w:lang w:val="de-DE"/>
        </w:rPr>
      </w:pPr>
    </w:p>
    <w:p w:rsidR="00F10DAA" w:rsidRPr="008D5F50" w:rsidRDefault="00F10DAA" w:rsidP="00F10DAA">
      <w:pPr>
        <w:jc w:val="both"/>
        <w:rPr>
          <w:rFonts w:eastAsia="Calibri"/>
          <w:lang w:val="de-DE"/>
        </w:rPr>
      </w:pPr>
      <w:r w:rsidRPr="008D5F50">
        <w:rPr>
          <w:rFonts w:eastAsia="Calibri"/>
          <w:lang w:val="de-DE"/>
        </w:rPr>
        <w:t xml:space="preserve">Summas, kuras Banka samaksājusi pēc Pasūtītāja pieprasījuma saskaņā ar šo garantiju, samazina kopējo garantēto apjomu. </w:t>
      </w:r>
    </w:p>
    <w:p w:rsidR="00F10DAA" w:rsidRPr="008D5F50" w:rsidRDefault="00F10DAA" w:rsidP="00F10DAA">
      <w:pPr>
        <w:jc w:val="both"/>
        <w:rPr>
          <w:rFonts w:eastAsia="Calibri"/>
          <w:lang w:val="de-DE"/>
        </w:rPr>
      </w:pPr>
    </w:p>
    <w:p w:rsidR="00F10DAA" w:rsidRPr="008D5F50" w:rsidRDefault="00F10DAA" w:rsidP="00F10DAA">
      <w:pPr>
        <w:jc w:val="both"/>
        <w:rPr>
          <w:rFonts w:eastAsia="Calibri"/>
          <w:lang w:val="de-DE"/>
        </w:rPr>
      </w:pPr>
      <w:r w:rsidRPr="008D5F50">
        <w:rPr>
          <w:rFonts w:eastAsia="Calibri"/>
          <w:lang w:val="de-DE"/>
        </w:rPr>
        <w:t>Šī garantija ir sastādīta un izsniegta vienā eksemplārā – iesniegšanai Pasūtītājam.</w:t>
      </w:r>
    </w:p>
    <w:p w:rsidR="00F10DAA" w:rsidRDefault="00F10DAA" w:rsidP="00F10DAA">
      <w:pPr>
        <w:jc w:val="both"/>
        <w:rPr>
          <w:lang w:val="de-DE"/>
        </w:rPr>
      </w:pPr>
    </w:p>
    <w:p w:rsidR="00F10DAA" w:rsidRPr="008D5F50" w:rsidRDefault="00F10DAA" w:rsidP="00F10DAA">
      <w:pPr>
        <w:jc w:val="both"/>
        <w:rPr>
          <w:lang w:val="de-DE"/>
        </w:rPr>
      </w:pPr>
    </w:p>
    <w:p w:rsidR="00F10DAA" w:rsidRPr="0078230F" w:rsidRDefault="00F10DAA" w:rsidP="00F10DAA">
      <w:pPr>
        <w:jc w:val="both"/>
        <w:rPr>
          <w:lang w:val="de-DE"/>
        </w:rPr>
      </w:pPr>
      <w:r w:rsidRPr="0078230F">
        <w:rPr>
          <w:lang w:val="de-DE"/>
        </w:rPr>
        <w:t xml:space="preserve">Paraksts un zīmogs </w:t>
      </w:r>
      <w:r w:rsidRPr="0078230F">
        <w:rPr>
          <w:u w:val="single"/>
          <w:lang w:val="de-DE"/>
        </w:rPr>
        <w:tab/>
      </w:r>
      <w:r w:rsidRPr="0078230F">
        <w:rPr>
          <w:u w:val="single"/>
          <w:lang w:val="de-DE"/>
        </w:rPr>
        <w:tab/>
      </w:r>
      <w:r w:rsidRPr="0078230F">
        <w:rPr>
          <w:u w:val="single"/>
          <w:lang w:val="de-DE"/>
        </w:rPr>
        <w:tab/>
      </w:r>
      <w:r w:rsidRPr="0078230F">
        <w:rPr>
          <w:u w:val="single"/>
          <w:lang w:val="de-DE"/>
        </w:rPr>
        <w:tab/>
      </w:r>
      <w:r w:rsidRPr="0078230F">
        <w:rPr>
          <w:u w:val="single"/>
          <w:lang w:val="de-DE"/>
        </w:rPr>
        <w:tab/>
      </w:r>
      <w:r w:rsidRPr="0078230F">
        <w:rPr>
          <w:u w:val="single"/>
          <w:lang w:val="de-DE"/>
        </w:rPr>
        <w:tab/>
      </w:r>
      <w:r w:rsidRPr="0078230F">
        <w:rPr>
          <w:u w:val="single"/>
          <w:lang w:val="de-DE"/>
        </w:rPr>
        <w:tab/>
      </w:r>
      <w:r w:rsidRPr="0078230F">
        <w:rPr>
          <w:u w:val="single"/>
          <w:lang w:val="de-DE"/>
        </w:rPr>
        <w:tab/>
      </w:r>
      <w:r w:rsidRPr="0078230F">
        <w:rPr>
          <w:u w:val="single"/>
          <w:lang w:val="de-DE"/>
        </w:rPr>
        <w:tab/>
      </w:r>
    </w:p>
    <w:p w:rsidR="00F10DAA" w:rsidRPr="0078230F" w:rsidRDefault="00F10DAA" w:rsidP="00F10DAA">
      <w:pPr>
        <w:jc w:val="both"/>
        <w:rPr>
          <w:lang w:val="de-DE"/>
        </w:rPr>
      </w:pPr>
    </w:p>
    <w:p w:rsidR="00F10DAA" w:rsidRPr="0078230F" w:rsidRDefault="00F10DAA" w:rsidP="00F10DAA">
      <w:pPr>
        <w:jc w:val="both"/>
        <w:rPr>
          <w:lang w:val="de-DE"/>
        </w:rPr>
      </w:pPr>
      <w:r w:rsidRPr="0078230F">
        <w:rPr>
          <w:lang w:val="de-DE"/>
        </w:rPr>
        <w:t xml:space="preserve">Bankas nosaukums </w:t>
      </w:r>
      <w:r w:rsidRPr="0078230F">
        <w:rPr>
          <w:u w:val="single"/>
          <w:lang w:val="de-DE"/>
        </w:rPr>
        <w:tab/>
      </w:r>
      <w:r w:rsidRPr="0078230F">
        <w:rPr>
          <w:u w:val="single"/>
          <w:lang w:val="de-DE"/>
        </w:rPr>
        <w:tab/>
      </w:r>
      <w:r w:rsidRPr="0078230F">
        <w:rPr>
          <w:u w:val="single"/>
          <w:lang w:val="de-DE"/>
        </w:rPr>
        <w:tab/>
      </w:r>
      <w:r w:rsidRPr="0078230F">
        <w:rPr>
          <w:u w:val="single"/>
          <w:lang w:val="de-DE"/>
        </w:rPr>
        <w:tab/>
      </w:r>
      <w:r w:rsidRPr="0078230F">
        <w:rPr>
          <w:u w:val="single"/>
          <w:lang w:val="de-DE"/>
        </w:rPr>
        <w:tab/>
      </w:r>
      <w:r w:rsidRPr="0078230F">
        <w:rPr>
          <w:u w:val="single"/>
          <w:lang w:val="de-DE"/>
        </w:rPr>
        <w:tab/>
      </w:r>
      <w:r w:rsidRPr="0078230F">
        <w:rPr>
          <w:u w:val="single"/>
          <w:lang w:val="de-DE"/>
        </w:rPr>
        <w:tab/>
      </w:r>
      <w:r w:rsidRPr="0078230F">
        <w:rPr>
          <w:u w:val="single"/>
          <w:lang w:val="de-DE"/>
        </w:rPr>
        <w:tab/>
      </w:r>
      <w:r w:rsidRPr="0078230F">
        <w:rPr>
          <w:u w:val="single"/>
          <w:lang w:val="de-DE"/>
        </w:rPr>
        <w:tab/>
      </w:r>
    </w:p>
    <w:p w:rsidR="00F10DAA" w:rsidRPr="0078230F" w:rsidRDefault="00F10DAA" w:rsidP="00F10DAA">
      <w:pPr>
        <w:jc w:val="both"/>
        <w:rPr>
          <w:lang w:val="de-DE"/>
        </w:rPr>
      </w:pPr>
    </w:p>
    <w:p w:rsidR="00F10DAA" w:rsidRPr="0078230F" w:rsidRDefault="00F10DAA" w:rsidP="00F10DAA">
      <w:pPr>
        <w:jc w:val="both"/>
        <w:rPr>
          <w:lang w:val="de-DE"/>
        </w:rPr>
      </w:pPr>
      <w:r w:rsidRPr="0078230F">
        <w:rPr>
          <w:lang w:val="de-DE"/>
        </w:rPr>
        <w:lastRenderedPageBreak/>
        <w:t xml:space="preserve">Adrese </w:t>
      </w:r>
      <w:r w:rsidRPr="0078230F">
        <w:rPr>
          <w:u w:val="single"/>
          <w:lang w:val="de-DE"/>
        </w:rPr>
        <w:tab/>
      </w:r>
      <w:r w:rsidRPr="0078230F">
        <w:rPr>
          <w:u w:val="single"/>
          <w:lang w:val="de-DE"/>
        </w:rPr>
        <w:tab/>
      </w:r>
      <w:r w:rsidRPr="0078230F">
        <w:rPr>
          <w:u w:val="single"/>
          <w:lang w:val="de-DE"/>
        </w:rPr>
        <w:tab/>
      </w:r>
      <w:r w:rsidRPr="0078230F">
        <w:rPr>
          <w:u w:val="single"/>
          <w:lang w:val="de-DE"/>
        </w:rPr>
        <w:tab/>
      </w:r>
      <w:r w:rsidRPr="0078230F">
        <w:rPr>
          <w:u w:val="single"/>
          <w:lang w:val="de-DE"/>
        </w:rPr>
        <w:tab/>
      </w:r>
      <w:r w:rsidRPr="0078230F">
        <w:rPr>
          <w:u w:val="single"/>
          <w:lang w:val="de-DE"/>
        </w:rPr>
        <w:tab/>
      </w:r>
      <w:r w:rsidRPr="0078230F">
        <w:rPr>
          <w:u w:val="single"/>
          <w:lang w:val="de-DE"/>
        </w:rPr>
        <w:tab/>
      </w:r>
      <w:r w:rsidRPr="0078230F">
        <w:rPr>
          <w:u w:val="single"/>
          <w:lang w:val="de-DE"/>
        </w:rPr>
        <w:tab/>
      </w:r>
      <w:r w:rsidRPr="0078230F">
        <w:rPr>
          <w:u w:val="single"/>
          <w:lang w:val="de-DE"/>
        </w:rPr>
        <w:tab/>
      </w:r>
      <w:r w:rsidRPr="0078230F">
        <w:rPr>
          <w:u w:val="single"/>
          <w:lang w:val="de-DE"/>
        </w:rPr>
        <w:tab/>
      </w:r>
    </w:p>
    <w:p w:rsidR="00F10DAA" w:rsidRPr="0078230F" w:rsidRDefault="00F10DAA" w:rsidP="00F10DAA">
      <w:pPr>
        <w:jc w:val="both"/>
        <w:rPr>
          <w:lang w:val="de-DE"/>
        </w:rPr>
      </w:pPr>
    </w:p>
    <w:p w:rsidR="00F10DAA" w:rsidRPr="0078230F" w:rsidRDefault="00F10DAA" w:rsidP="00F10DAA">
      <w:pPr>
        <w:rPr>
          <w:lang w:val="de-DE"/>
        </w:rPr>
      </w:pPr>
      <w:r w:rsidRPr="0078230F">
        <w:rPr>
          <w:lang w:val="de-DE"/>
        </w:rPr>
        <w:t xml:space="preserve">Datums </w:t>
      </w:r>
      <w:r w:rsidRPr="0078230F">
        <w:rPr>
          <w:u w:val="single"/>
          <w:lang w:val="de-DE"/>
        </w:rPr>
        <w:tab/>
      </w:r>
      <w:r w:rsidRPr="0078230F">
        <w:rPr>
          <w:u w:val="single"/>
          <w:lang w:val="de-DE"/>
        </w:rPr>
        <w:tab/>
      </w:r>
      <w:r w:rsidRPr="0078230F">
        <w:rPr>
          <w:u w:val="single"/>
          <w:lang w:val="de-DE"/>
        </w:rPr>
        <w:tab/>
      </w:r>
      <w:r w:rsidRPr="0078230F">
        <w:rPr>
          <w:u w:val="single"/>
          <w:lang w:val="de-DE"/>
        </w:rPr>
        <w:tab/>
      </w:r>
      <w:r w:rsidRPr="0078230F">
        <w:rPr>
          <w:u w:val="single"/>
          <w:lang w:val="de-DE"/>
        </w:rPr>
        <w:tab/>
      </w:r>
      <w:r w:rsidRPr="0078230F">
        <w:rPr>
          <w:u w:val="single"/>
          <w:lang w:val="de-DE"/>
        </w:rPr>
        <w:tab/>
      </w:r>
      <w:r w:rsidRPr="0078230F">
        <w:rPr>
          <w:u w:val="single"/>
          <w:lang w:val="de-DE"/>
        </w:rPr>
        <w:tab/>
      </w:r>
      <w:r w:rsidRPr="0078230F">
        <w:rPr>
          <w:u w:val="single"/>
          <w:lang w:val="de-DE"/>
        </w:rPr>
        <w:tab/>
      </w:r>
      <w:r w:rsidRPr="0078230F">
        <w:rPr>
          <w:u w:val="single"/>
          <w:lang w:val="de-DE"/>
        </w:rPr>
        <w:tab/>
      </w:r>
      <w:r w:rsidRPr="0078230F">
        <w:rPr>
          <w:u w:val="single"/>
          <w:lang w:val="de-DE"/>
        </w:rPr>
        <w:tab/>
      </w:r>
    </w:p>
    <w:p w:rsidR="00F10DAA" w:rsidRPr="00787EA4" w:rsidRDefault="00F10DAA" w:rsidP="00F10DAA">
      <w:pPr>
        <w:ind w:left="284"/>
        <w:rPr>
          <w:b/>
          <w:caps/>
          <w:spacing w:val="20"/>
          <w:sz w:val="20"/>
          <w:lang w:val="de-DE"/>
        </w:rPr>
      </w:pPr>
    </w:p>
    <w:p w:rsidR="00F10DAA" w:rsidRPr="008D5F50" w:rsidRDefault="00F10DAA" w:rsidP="00F10DAA">
      <w:pPr>
        <w:ind w:left="284"/>
        <w:jc w:val="right"/>
        <w:rPr>
          <w:lang w:val="de-DE"/>
        </w:rPr>
      </w:pPr>
      <w:r w:rsidRPr="008D5F50">
        <w:rPr>
          <w:b/>
          <w:caps/>
          <w:spacing w:val="20"/>
          <w:sz w:val="20"/>
          <w:lang w:val="de-DE"/>
        </w:rPr>
        <w:br w:type="page"/>
      </w:r>
    </w:p>
    <w:p w:rsidR="00F10DAA" w:rsidRPr="00297B43" w:rsidRDefault="00F10DAA" w:rsidP="00F10DAA">
      <w:pPr>
        <w:spacing w:line="20" w:lineRule="atLeast"/>
        <w:jc w:val="right"/>
        <w:rPr>
          <w:i/>
          <w:sz w:val="22"/>
          <w:szCs w:val="22"/>
          <w:lang w:val="lv-LV"/>
        </w:rPr>
      </w:pPr>
      <w:r w:rsidRPr="00297B43">
        <w:rPr>
          <w:i/>
          <w:sz w:val="22"/>
          <w:szCs w:val="22"/>
          <w:lang w:val="lv-LV"/>
        </w:rPr>
        <w:lastRenderedPageBreak/>
        <w:t>Pielikums Nr.9</w:t>
      </w:r>
    </w:p>
    <w:p w:rsidR="00F10DAA" w:rsidRPr="00297B43" w:rsidRDefault="00F10DAA" w:rsidP="00F10DAA">
      <w:pPr>
        <w:pStyle w:val="Title"/>
        <w:tabs>
          <w:tab w:val="left" w:pos="6804"/>
        </w:tabs>
        <w:spacing w:line="20" w:lineRule="atLeast"/>
        <w:ind w:right="28" w:firstLine="6804"/>
        <w:jc w:val="right"/>
        <w:rPr>
          <w:rFonts w:ascii="Times New Roman" w:hAnsi="Times New Roman"/>
          <w:sz w:val="22"/>
          <w:szCs w:val="22"/>
        </w:rPr>
      </w:pPr>
      <w:r w:rsidRPr="00297B43">
        <w:rPr>
          <w:rFonts w:ascii="Times New Roman" w:hAnsi="Times New Roman"/>
          <w:sz w:val="22"/>
          <w:szCs w:val="22"/>
        </w:rPr>
        <w:t>Iepirkuma, ID</w:t>
      </w:r>
    </w:p>
    <w:p w:rsidR="00F10DAA" w:rsidRPr="00297B43" w:rsidRDefault="00F10DAA" w:rsidP="00F10DAA">
      <w:pPr>
        <w:pStyle w:val="Title"/>
        <w:spacing w:line="20" w:lineRule="atLeast"/>
        <w:ind w:left="6804" w:right="28"/>
        <w:jc w:val="right"/>
        <w:rPr>
          <w:rFonts w:ascii="Times New Roman" w:hAnsi="Times New Roman"/>
          <w:sz w:val="22"/>
          <w:szCs w:val="22"/>
        </w:rPr>
      </w:pPr>
      <w:r w:rsidRPr="00297B43">
        <w:rPr>
          <w:rFonts w:ascii="Times New Roman" w:hAnsi="Times New Roman"/>
          <w:sz w:val="22"/>
          <w:szCs w:val="22"/>
        </w:rPr>
        <w:t>Nr. VAMOIC 2018/245,</w:t>
      </w:r>
    </w:p>
    <w:p w:rsidR="00F10DAA" w:rsidRPr="00297B43" w:rsidRDefault="00F10DAA" w:rsidP="00F10DAA">
      <w:pPr>
        <w:pStyle w:val="ListParagraph"/>
        <w:spacing w:after="0" w:line="20" w:lineRule="atLeast"/>
        <w:ind w:left="0"/>
        <w:jc w:val="right"/>
        <w:rPr>
          <w:rFonts w:ascii="Times New Roman" w:hAnsi="Times New Roman"/>
          <w:lang w:val="lv-LV"/>
        </w:rPr>
      </w:pPr>
      <w:r w:rsidRPr="00297B43">
        <w:rPr>
          <w:rFonts w:ascii="Times New Roman" w:hAnsi="Times New Roman"/>
          <w:lang w:val="lv-LV"/>
        </w:rPr>
        <w:t>nolikumam</w:t>
      </w:r>
    </w:p>
    <w:p w:rsidR="00F10DAA" w:rsidRPr="008D5F50" w:rsidRDefault="00F10DAA" w:rsidP="00F10DAA">
      <w:pPr>
        <w:jc w:val="center"/>
        <w:rPr>
          <w:b/>
          <w:caps/>
          <w:spacing w:val="20"/>
          <w:lang w:val="lv-LV"/>
        </w:rPr>
      </w:pPr>
    </w:p>
    <w:p w:rsidR="00F10DAA" w:rsidRPr="008D5F50" w:rsidRDefault="00F10DAA" w:rsidP="00F10DAA">
      <w:pPr>
        <w:jc w:val="center"/>
        <w:rPr>
          <w:b/>
          <w:caps/>
          <w:spacing w:val="20"/>
          <w:lang w:val="lv-LV"/>
        </w:rPr>
      </w:pPr>
      <w:r w:rsidRPr="008D5F50">
        <w:rPr>
          <w:b/>
          <w:caps/>
          <w:spacing w:val="20"/>
          <w:lang w:val="lv-LV"/>
        </w:rPr>
        <w:t>Neatsaucama pirmā pieprasījuma beznosacījumu līguma izpildes apdrošināšanas polise</w:t>
      </w:r>
    </w:p>
    <w:p w:rsidR="00F10DAA" w:rsidRPr="008D5F50" w:rsidRDefault="00F10DAA" w:rsidP="00F10DAA">
      <w:pPr>
        <w:jc w:val="center"/>
        <w:rPr>
          <w:b/>
          <w:caps/>
          <w:spacing w:val="20"/>
          <w:lang w:val="lv-LV"/>
        </w:rPr>
      </w:pPr>
    </w:p>
    <w:p w:rsidR="00F10DAA" w:rsidRPr="00920B44" w:rsidRDefault="00F10DAA" w:rsidP="00F10DAA">
      <w:pPr>
        <w:suppressAutoHyphens/>
        <w:jc w:val="center"/>
        <w:rPr>
          <w:i/>
          <w:u w:val="single"/>
          <w:lang w:val="lv-LV" w:eastAsia="zh-CN"/>
        </w:rPr>
      </w:pPr>
      <w:r w:rsidRPr="00920B44">
        <w:rPr>
          <w:i/>
          <w:u w:val="single"/>
          <w:lang w:val="lv-LV" w:eastAsia="zh-CN"/>
        </w:rPr>
        <w:t>Pēc pretendenta pieprasījuma aizpilda apdrošinātājs, pēc nepieciešamības noformējot uz savas veidlapas*</w:t>
      </w:r>
    </w:p>
    <w:p w:rsidR="00F10DAA" w:rsidRPr="00920B44" w:rsidRDefault="00F10DAA" w:rsidP="00F10DAA">
      <w:pPr>
        <w:suppressAutoHyphens/>
        <w:ind w:left="426"/>
        <w:jc w:val="both"/>
        <w:rPr>
          <w:b/>
          <w:lang w:val="lv-LV" w:eastAsia="zh-CN"/>
        </w:rPr>
      </w:pPr>
    </w:p>
    <w:p w:rsidR="00F10DAA" w:rsidRPr="00920B44" w:rsidRDefault="00F10DAA" w:rsidP="00F10DAA">
      <w:pPr>
        <w:suppressAutoHyphens/>
        <w:ind w:left="426"/>
        <w:jc w:val="both"/>
        <w:rPr>
          <w:b/>
          <w:sz w:val="16"/>
          <w:lang w:val="lv-LV" w:eastAsia="zh-CN"/>
        </w:rPr>
      </w:pPr>
    </w:p>
    <w:p w:rsidR="00F10DAA" w:rsidRPr="00920B44" w:rsidRDefault="00F10DAA" w:rsidP="00F10DAA">
      <w:pPr>
        <w:suppressAutoHyphens/>
        <w:jc w:val="both"/>
        <w:rPr>
          <w:b/>
          <w:lang w:val="lv-LV" w:eastAsia="zh-CN"/>
        </w:rPr>
      </w:pPr>
      <w:r w:rsidRPr="00920B44">
        <w:rPr>
          <w:b/>
          <w:lang w:val="lv-LV" w:eastAsia="zh-CN"/>
        </w:rPr>
        <w:t>Apdrošināšanas polise Nr.___________________</w:t>
      </w:r>
    </w:p>
    <w:p w:rsidR="00F10DAA" w:rsidRPr="00920B44" w:rsidRDefault="00F10DAA" w:rsidP="00F10DAA">
      <w:pPr>
        <w:suppressAutoHyphens/>
        <w:jc w:val="both"/>
        <w:rPr>
          <w:b/>
          <w:sz w:val="18"/>
          <w:lang w:val="lv-LV" w:eastAsia="zh-CN"/>
        </w:rPr>
      </w:pPr>
    </w:p>
    <w:p w:rsidR="00F10DAA" w:rsidRPr="00920B44" w:rsidRDefault="00F10DAA" w:rsidP="00F10DAA">
      <w:pPr>
        <w:suppressAutoHyphens/>
        <w:jc w:val="both"/>
        <w:rPr>
          <w:b/>
          <w:lang w:val="lv-LV" w:eastAsia="zh-CN"/>
        </w:rPr>
      </w:pPr>
      <w:r w:rsidRPr="00920B44">
        <w:rPr>
          <w:b/>
          <w:lang w:val="lv-LV" w:eastAsia="zh-CN"/>
        </w:rPr>
        <w:t>Apdrošinājuma ņēmējs:</w:t>
      </w:r>
    </w:p>
    <w:p w:rsidR="00F10DAA" w:rsidRPr="00920B44" w:rsidRDefault="00F10DAA" w:rsidP="00F10DAA">
      <w:pPr>
        <w:suppressAutoHyphens/>
        <w:jc w:val="both"/>
        <w:rPr>
          <w:i/>
          <w:lang w:val="lv-LV" w:eastAsia="zh-CN"/>
        </w:rPr>
      </w:pPr>
      <w:r w:rsidRPr="00920B44">
        <w:rPr>
          <w:i/>
          <w:lang w:val="lv-LV" w:eastAsia="zh-CN"/>
        </w:rPr>
        <w:t>Uzņēmējs</w:t>
      </w:r>
    </w:p>
    <w:p w:rsidR="00F10DAA" w:rsidRPr="00920B44" w:rsidRDefault="00F10DAA" w:rsidP="00F10DAA">
      <w:pPr>
        <w:suppressAutoHyphens/>
        <w:jc w:val="both"/>
        <w:rPr>
          <w:i/>
          <w:lang w:val="lv-LV" w:eastAsia="zh-CN"/>
        </w:rPr>
      </w:pPr>
      <w:r w:rsidRPr="00920B44">
        <w:rPr>
          <w:i/>
          <w:lang w:val="lv-LV" w:eastAsia="zh-CN"/>
        </w:rPr>
        <w:t>Reģ.Nr.</w:t>
      </w:r>
    </w:p>
    <w:p w:rsidR="00F10DAA" w:rsidRPr="00920B44" w:rsidRDefault="00F10DAA" w:rsidP="00F10DAA">
      <w:pPr>
        <w:suppressAutoHyphens/>
        <w:jc w:val="both"/>
        <w:rPr>
          <w:i/>
          <w:lang w:val="lv-LV" w:eastAsia="zh-CN"/>
        </w:rPr>
      </w:pPr>
      <w:r w:rsidRPr="00920B44">
        <w:rPr>
          <w:i/>
          <w:lang w:val="lv-LV" w:eastAsia="zh-CN"/>
        </w:rPr>
        <w:t>Adrese</w:t>
      </w:r>
    </w:p>
    <w:p w:rsidR="00F10DAA" w:rsidRPr="00920B44" w:rsidRDefault="00F10DAA" w:rsidP="00F10DAA">
      <w:pPr>
        <w:suppressAutoHyphens/>
        <w:jc w:val="both"/>
        <w:rPr>
          <w:sz w:val="20"/>
          <w:lang w:val="lv-LV" w:eastAsia="zh-CN"/>
        </w:rPr>
      </w:pPr>
    </w:p>
    <w:p w:rsidR="00F10DAA" w:rsidRPr="00920B44" w:rsidRDefault="00F10DAA" w:rsidP="00F10DAA">
      <w:pPr>
        <w:suppressAutoHyphens/>
        <w:jc w:val="both"/>
        <w:rPr>
          <w:b/>
          <w:lang w:val="lv-LV" w:eastAsia="zh-CN"/>
        </w:rPr>
      </w:pPr>
      <w:r w:rsidRPr="00920B44">
        <w:rPr>
          <w:b/>
          <w:lang w:val="lv-LV" w:eastAsia="zh-CN"/>
        </w:rPr>
        <w:t>Apdrošinātais:</w:t>
      </w:r>
    </w:p>
    <w:p w:rsidR="00F10DAA" w:rsidRPr="00920B44" w:rsidRDefault="00F10DAA" w:rsidP="00F10DAA">
      <w:pPr>
        <w:suppressAutoHyphens/>
        <w:jc w:val="both"/>
        <w:rPr>
          <w:lang w:val="lv-LV" w:eastAsia="zh-CN"/>
        </w:rPr>
      </w:pPr>
      <w:r w:rsidRPr="00920B44">
        <w:rPr>
          <w:lang w:val="lv-LV" w:eastAsia="zh-CN"/>
        </w:rPr>
        <w:t>Valsts aizsardzības militāro objektu un iepirkumu centrs</w:t>
      </w:r>
    </w:p>
    <w:p w:rsidR="00F10DAA" w:rsidRPr="008D5F50" w:rsidRDefault="00F10DAA" w:rsidP="00F10DAA">
      <w:pPr>
        <w:suppressAutoHyphens/>
        <w:jc w:val="both"/>
        <w:rPr>
          <w:lang w:val="de-DE" w:eastAsia="zh-CN"/>
        </w:rPr>
      </w:pPr>
      <w:r w:rsidRPr="008D5F50">
        <w:rPr>
          <w:lang w:val="de-DE" w:eastAsia="zh-CN"/>
        </w:rPr>
        <w:t>Reģ.Nr.</w:t>
      </w:r>
      <w:r w:rsidRPr="008D5F50">
        <w:rPr>
          <w:lang w:val="de-DE"/>
        </w:rPr>
        <w:t xml:space="preserve"> </w:t>
      </w:r>
      <w:r w:rsidRPr="008D5F50">
        <w:rPr>
          <w:lang w:val="de-DE" w:eastAsia="zh-CN"/>
        </w:rPr>
        <w:t>90009225180</w:t>
      </w:r>
    </w:p>
    <w:p w:rsidR="00F10DAA" w:rsidRPr="008D5F50" w:rsidRDefault="00F10DAA" w:rsidP="00F10DAA">
      <w:pPr>
        <w:suppressAutoHyphens/>
        <w:jc w:val="both"/>
        <w:rPr>
          <w:lang w:val="de-DE" w:eastAsia="zh-CN"/>
        </w:rPr>
      </w:pPr>
      <w:r w:rsidRPr="008D5F50">
        <w:rPr>
          <w:lang w:val="de-DE" w:eastAsia="zh-CN"/>
        </w:rPr>
        <w:t>Adrese: Ernestīnes iela 34, Rīga, LV-1046</w:t>
      </w:r>
    </w:p>
    <w:p w:rsidR="00F10DAA" w:rsidRPr="008D5F50" w:rsidRDefault="00F10DAA" w:rsidP="00F10DAA">
      <w:pPr>
        <w:suppressAutoHyphens/>
        <w:jc w:val="both"/>
        <w:rPr>
          <w:sz w:val="20"/>
          <w:lang w:val="de-DE" w:eastAsia="zh-CN"/>
        </w:rPr>
      </w:pPr>
    </w:p>
    <w:p w:rsidR="00F10DAA" w:rsidRPr="008D5F50" w:rsidRDefault="00F10DAA" w:rsidP="00F10DAA">
      <w:pPr>
        <w:suppressAutoHyphens/>
        <w:jc w:val="both"/>
        <w:rPr>
          <w:b/>
          <w:lang w:val="de-DE" w:eastAsia="zh-CN"/>
        </w:rPr>
      </w:pPr>
      <w:r w:rsidRPr="008D5F50">
        <w:rPr>
          <w:b/>
          <w:lang w:val="de-DE" w:eastAsia="zh-CN"/>
        </w:rPr>
        <w:t>Apdrošināšanas objekts:</w:t>
      </w:r>
    </w:p>
    <w:p w:rsidR="00F10DAA" w:rsidRPr="008D5F50" w:rsidRDefault="00F10DAA" w:rsidP="00F10DAA">
      <w:pPr>
        <w:suppressAutoHyphens/>
        <w:jc w:val="both"/>
        <w:rPr>
          <w:lang w:val="de-DE" w:eastAsia="zh-CN"/>
        </w:rPr>
      </w:pPr>
      <w:r w:rsidRPr="008D5F50">
        <w:rPr>
          <w:lang w:val="de-DE" w:eastAsia="zh-CN"/>
        </w:rPr>
        <w:t>Neatsaucams, beznosacījumu pirmā pieprasījum</w:t>
      </w:r>
      <w:r>
        <w:rPr>
          <w:lang w:val="de-DE" w:eastAsia="zh-CN"/>
        </w:rPr>
        <w:t>a līguma izpildes nodrošinājums</w:t>
      </w:r>
      <w:r w:rsidRPr="008D5F50">
        <w:rPr>
          <w:lang w:val="de-DE" w:eastAsia="zh-CN"/>
        </w:rPr>
        <w:t xml:space="preserve"> saskaņā ar iepirkuma Nr.VAMOIC 2018/</w:t>
      </w:r>
      <w:r>
        <w:rPr>
          <w:lang w:val="de-DE" w:eastAsia="zh-CN"/>
        </w:rPr>
        <w:t>245</w:t>
      </w:r>
      <w:r w:rsidRPr="008D5F50">
        <w:rPr>
          <w:lang w:val="de-DE" w:eastAsia="zh-CN"/>
        </w:rPr>
        <w:t xml:space="preserve"> nolikuma __________ punkta/punktu noteikumiem par Apdrošinājuma ņēmēja līgumsaistību izpildi __________ (</w:t>
      </w:r>
      <w:r w:rsidRPr="008D5F50">
        <w:rPr>
          <w:i/>
          <w:lang w:val="de-DE" w:eastAsia="zh-CN"/>
        </w:rPr>
        <w:t>iepirkuma/līguma priekšmets</w:t>
      </w:r>
      <w:r w:rsidRPr="008D5F50">
        <w:rPr>
          <w:lang w:val="de-DE" w:eastAsia="zh-CN"/>
        </w:rPr>
        <w:t>).</w:t>
      </w:r>
    </w:p>
    <w:p w:rsidR="00F10DAA" w:rsidRPr="008D5F50" w:rsidRDefault="00F10DAA" w:rsidP="00F10DAA">
      <w:pPr>
        <w:suppressAutoHyphens/>
        <w:jc w:val="both"/>
        <w:rPr>
          <w:sz w:val="20"/>
          <w:lang w:val="de-DE" w:eastAsia="zh-CN"/>
        </w:rPr>
      </w:pPr>
    </w:p>
    <w:p w:rsidR="00F10DAA" w:rsidRPr="008D5F50" w:rsidRDefault="00F10DAA" w:rsidP="00F10DAA">
      <w:pPr>
        <w:suppressAutoHyphens/>
        <w:jc w:val="both"/>
        <w:rPr>
          <w:b/>
          <w:lang w:val="de-DE" w:eastAsia="zh-CN"/>
        </w:rPr>
      </w:pPr>
      <w:r w:rsidRPr="008D5F50">
        <w:rPr>
          <w:b/>
          <w:lang w:val="de-DE" w:eastAsia="zh-CN"/>
        </w:rPr>
        <w:t>Apdrošināšanu regulējošie noteikumi:</w:t>
      </w:r>
    </w:p>
    <w:p w:rsidR="00F10DAA" w:rsidRPr="008D5F50" w:rsidRDefault="00F10DAA" w:rsidP="00F10DAA">
      <w:pPr>
        <w:suppressAutoHyphens/>
        <w:jc w:val="both"/>
        <w:rPr>
          <w:i/>
          <w:lang w:val="de-DE" w:eastAsia="zh-CN"/>
        </w:rPr>
      </w:pPr>
      <w:r w:rsidRPr="008D5F50">
        <w:rPr>
          <w:i/>
          <w:lang w:val="de-DE" w:eastAsia="zh-CN"/>
        </w:rPr>
        <w:t>Apdrošinātāja noteikumi, noteikumu nosaukums un Nr.</w:t>
      </w:r>
    </w:p>
    <w:p w:rsidR="00F10DAA" w:rsidRPr="008D5F50" w:rsidRDefault="00F10DAA" w:rsidP="00F10DAA">
      <w:pPr>
        <w:suppressAutoHyphens/>
        <w:jc w:val="both"/>
        <w:rPr>
          <w:lang w:val="de-DE" w:eastAsia="zh-CN"/>
        </w:rPr>
      </w:pPr>
      <w:r w:rsidRPr="008D5F50">
        <w:rPr>
          <w:lang w:val="de-DE" w:eastAsia="zh-CN"/>
        </w:rPr>
        <w:t>Īpašie noteikumi saskaņā ar šo pielikumu</w:t>
      </w:r>
    </w:p>
    <w:p w:rsidR="00F10DAA" w:rsidRPr="008D5F50" w:rsidRDefault="00F10DAA" w:rsidP="00F10DAA">
      <w:pPr>
        <w:suppressAutoHyphens/>
        <w:jc w:val="both"/>
        <w:rPr>
          <w:sz w:val="20"/>
          <w:lang w:val="de-DE" w:eastAsia="zh-CN"/>
        </w:rPr>
      </w:pPr>
    </w:p>
    <w:p w:rsidR="00F10DAA" w:rsidRPr="008D5F50" w:rsidRDefault="00F10DAA" w:rsidP="00F10DAA">
      <w:pPr>
        <w:suppressAutoHyphens/>
        <w:jc w:val="both"/>
        <w:rPr>
          <w:b/>
          <w:lang w:val="de-DE" w:eastAsia="zh-CN"/>
        </w:rPr>
      </w:pPr>
      <w:r w:rsidRPr="008D5F50">
        <w:rPr>
          <w:b/>
          <w:lang w:val="de-DE" w:eastAsia="zh-CN"/>
        </w:rPr>
        <w:t>Apdrošināšanas nosacījumi:</w:t>
      </w:r>
    </w:p>
    <w:p w:rsidR="00F10DAA" w:rsidRPr="008D5F50" w:rsidRDefault="00F10DAA" w:rsidP="00F10DAA">
      <w:pPr>
        <w:suppressAutoHyphens/>
        <w:jc w:val="both"/>
        <w:rPr>
          <w:lang w:val="de-DE" w:eastAsia="zh-CN"/>
        </w:rPr>
      </w:pPr>
      <w:r w:rsidRPr="008D5F50">
        <w:rPr>
          <w:lang w:val="de-DE" w:eastAsia="zh-CN"/>
        </w:rPr>
        <w:t>Termiņš:_______________ **</w:t>
      </w:r>
    </w:p>
    <w:p w:rsidR="00F10DAA" w:rsidRPr="008D5F50" w:rsidRDefault="00F10DAA" w:rsidP="00F10DAA">
      <w:pPr>
        <w:suppressAutoHyphens/>
        <w:jc w:val="both"/>
        <w:rPr>
          <w:lang w:val="de-DE" w:eastAsia="zh-CN"/>
        </w:rPr>
      </w:pPr>
      <w:r w:rsidRPr="008D5F50">
        <w:rPr>
          <w:lang w:val="de-DE" w:eastAsia="zh-CN"/>
        </w:rPr>
        <w:t>Maksimālā iespējamā Apdrošināšanas atlīdzība ir EUR ________ (___________) (</w:t>
      </w:r>
      <w:r w:rsidRPr="008D5F50">
        <w:rPr>
          <w:i/>
          <w:lang w:val="de-DE" w:eastAsia="zh-CN"/>
        </w:rPr>
        <w:t>ne mazāk kā EUR _______</w:t>
      </w:r>
      <w:r w:rsidRPr="008D5F50">
        <w:rPr>
          <w:lang w:val="de-DE" w:eastAsia="zh-CN"/>
        </w:rPr>
        <w:t>)**</w:t>
      </w:r>
    </w:p>
    <w:p w:rsidR="00F10DAA" w:rsidRPr="008D5F50" w:rsidRDefault="00F10DAA" w:rsidP="00F10DAA">
      <w:pPr>
        <w:suppressAutoHyphens/>
        <w:ind w:left="426"/>
        <w:jc w:val="both"/>
        <w:rPr>
          <w:sz w:val="20"/>
          <w:lang w:val="de-DE" w:eastAsia="zh-CN"/>
        </w:rPr>
      </w:pPr>
    </w:p>
    <w:p w:rsidR="00F10DAA" w:rsidRPr="008D5F50" w:rsidRDefault="00F10DAA" w:rsidP="00F10DAA">
      <w:pPr>
        <w:suppressAutoHyphens/>
        <w:jc w:val="both"/>
        <w:rPr>
          <w:b/>
          <w:lang w:val="de-DE" w:eastAsia="zh-CN"/>
        </w:rPr>
      </w:pPr>
      <w:r w:rsidRPr="008D5F50">
        <w:rPr>
          <w:b/>
          <w:lang w:val="de-DE" w:eastAsia="zh-CN"/>
        </w:rPr>
        <w:t>Īpašie nosacījumi (iekļauj apdrošināšanas polises noteikumos):</w:t>
      </w:r>
    </w:p>
    <w:p w:rsidR="00F10DAA" w:rsidRPr="00360188" w:rsidRDefault="00F10DAA" w:rsidP="00067E8A">
      <w:pPr>
        <w:pStyle w:val="ListParagraph"/>
        <w:numPr>
          <w:ilvl w:val="6"/>
          <w:numId w:val="25"/>
        </w:numPr>
        <w:spacing w:after="160" w:line="259" w:lineRule="auto"/>
        <w:ind w:left="426" w:hanging="426"/>
        <w:jc w:val="both"/>
        <w:rPr>
          <w:rFonts w:ascii="Times New Roman" w:hAnsi="Times New Roman"/>
          <w:sz w:val="24"/>
          <w:szCs w:val="24"/>
          <w:lang w:val="lv-LV"/>
        </w:rPr>
      </w:pPr>
      <w:r w:rsidRPr="00360188">
        <w:rPr>
          <w:rFonts w:ascii="Times New Roman" w:hAnsi="Times New Roman"/>
          <w:sz w:val="24"/>
          <w:szCs w:val="24"/>
          <w:lang w:val="lv-LV"/>
        </w:rPr>
        <w:t>Šī līguma izpildes garantija ir neatsaucama</w:t>
      </w:r>
      <w:r w:rsidRPr="00360188">
        <w:rPr>
          <w:rFonts w:ascii="Times New Roman" w:hAnsi="Times New Roman"/>
          <w:b/>
          <w:sz w:val="24"/>
          <w:szCs w:val="24"/>
          <w:lang w:val="lv-LV"/>
        </w:rPr>
        <w:t xml:space="preserve"> </w:t>
      </w:r>
      <w:r w:rsidRPr="00360188">
        <w:rPr>
          <w:rFonts w:ascii="Times New Roman" w:hAnsi="Times New Roman"/>
          <w:sz w:val="24"/>
          <w:szCs w:val="24"/>
          <w:lang w:val="lv-LV"/>
        </w:rPr>
        <w:t>pirmā pieprasījuma beznosacījumu apdrošināšanas polise, kuras ietvaros Apdrošinātājam jāizmaksā Apdrošināšanas atlīdzība, neprasot Apdrošinātajam pamatot savu prasījumu, tai skaitā, ja minētajai apdrošināšanas polisei un apdrošināšanas līgumam tiek piemēroti Starptautiskās tirdzniecības un rūpniecības kameras vienotie noteikumi Nr.758 par pieprasījuma garantijām “The ICC Uniform Rules for Demand Guarantees” (turpmāk – Apdrošināšanas polise).</w:t>
      </w:r>
    </w:p>
    <w:p w:rsidR="00F10DAA" w:rsidRPr="00360188" w:rsidRDefault="00F10DAA" w:rsidP="00067E8A">
      <w:pPr>
        <w:pStyle w:val="ListParagraph"/>
        <w:numPr>
          <w:ilvl w:val="6"/>
          <w:numId w:val="25"/>
        </w:numPr>
        <w:spacing w:after="160" w:line="259" w:lineRule="auto"/>
        <w:ind w:left="426" w:hanging="426"/>
        <w:jc w:val="both"/>
        <w:rPr>
          <w:rFonts w:ascii="Times New Roman" w:hAnsi="Times New Roman"/>
          <w:sz w:val="24"/>
          <w:szCs w:val="24"/>
          <w:lang w:val="lv-LV"/>
        </w:rPr>
      </w:pPr>
      <w:r w:rsidRPr="00360188">
        <w:rPr>
          <w:rFonts w:ascii="Times New Roman" w:hAnsi="Times New Roman"/>
          <w:sz w:val="24"/>
          <w:szCs w:val="24"/>
          <w:lang w:val="lv-LV"/>
        </w:rPr>
        <w:t>Ar Apdrošināšanas polisi tiek apdrošinātas visas Apdrošinājuma ņēmēja Līguma izpildes saistības, tai skaitā:</w:t>
      </w:r>
    </w:p>
    <w:p w:rsidR="00F10DAA" w:rsidRPr="00360188" w:rsidRDefault="00F10DAA" w:rsidP="00067E8A">
      <w:pPr>
        <w:pStyle w:val="ListParagraph"/>
        <w:numPr>
          <w:ilvl w:val="1"/>
          <w:numId w:val="26"/>
        </w:numPr>
        <w:spacing w:after="160" w:line="259" w:lineRule="auto"/>
        <w:ind w:left="851" w:hanging="425"/>
        <w:jc w:val="both"/>
        <w:rPr>
          <w:rFonts w:ascii="Times New Roman" w:hAnsi="Times New Roman"/>
          <w:sz w:val="24"/>
          <w:szCs w:val="24"/>
          <w:lang w:val="lv-LV"/>
        </w:rPr>
      </w:pPr>
      <w:r w:rsidRPr="00360188">
        <w:rPr>
          <w:rFonts w:ascii="Times New Roman" w:hAnsi="Times New Roman"/>
          <w:sz w:val="24"/>
          <w:szCs w:val="24"/>
          <w:lang w:val="lv-LV"/>
        </w:rPr>
        <w:t>atbildība par līgumsaistību nekvalitatīvu vai nesavlaicīgu izpildi, vai neizpildi vispār, t.sk., ja Apdrošinātais izmanto līgumā noteiktās tiesības vienpusēji atkāpties no līguma minēto iemeslu dēļ;</w:t>
      </w:r>
    </w:p>
    <w:p w:rsidR="00F10DAA" w:rsidRPr="00360188" w:rsidRDefault="00F10DAA" w:rsidP="00067E8A">
      <w:pPr>
        <w:pStyle w:val="ListParagraph"/>
        <w:numPr>
          <w:ilvl w:val="1"/>
          <w:numId w:val="26"/>
        </w:numPr>
        <w:spacing w:after="160" w:line="259" w:lineRule="auto"/>
        <w:ind w:left="851" w:hanging="425"/>
        <w:jc w:val="both"/>
        <w:rPr>
          <w:rFonts w:ascii="Times New Roman" w:hAnsi="Times New Roman"/>
          <w:sz w:val="24"/>
          <w:szCs w:val="24"/>
          <w:lang w:val="lv-LV"/>
        </w:rPr>
      </w:pPr>
      <w:r w:rsidRPr="00360188">
        <w:rPr>
          <w:rFonts w:ascii="Times New Roman" w:hAnsi="Times New Roman"/>
          <w:sz w:val="24"/>
          <w:szCs w:val="24"/>
          <w:lang w:val="lv-LV"/>
        </w:rPr>
        <w:t>atbildība par Apdrošinātajam nodarītajiem zaudējumiem, kurus ar prettiesisku darbību vai neuzmanību nodarījis Apdrošinājuma ņēmējs vai tā pieaicinātie apakšuzņēmēji (t.sk. Apdrošinājuma ņēmēja izmantoto materiālu un iekārtu, tehnikas nepareizas izmantošanas rezultātā radītie zaudējumi Apdrošinātajam);</w:t>
      </w:r>
    </w:p>
    <w:p w:rsidR="00F10DAA" w:rsidRPr="00360188" w:rsidRDefault="00F10DAA" w:rsidP="00067E8A">
      <w:pPr>
        <w:pStyle w:val="ListParagraph"/>
        <w:numPr>
          <w:ilvl w:val="1"/>
          <w:numId w:val="26"/>
        </w:numPr>
        <w:spacing w:after="160" w:line="259" w:lineRule="auto"/>
        <w:ind w:left="851" w:hanging="425"/>
        <w:jc w:val="both"/>
        <w:rPr>
          <w:rFonts w:ascii="Times New Roman" w:hAnsi="Times New Roman"/>
          <w:sz w:val="24"/>
          <w:szCs w:val="24"/>
          <w:lang w:val="lv-LV"/>
        </w:rPr>
      </w:pPr>
      <w:r w:rsidRPr="00360188">
        <w:rPr>
          <w:rFonts w:ascii="Times New Roman" w:hAnsi="Times New Roman"/>
          <w:sz w:val="24"/>
          <w:szCs w:val="24"/>
          <w:lang w:val="lv-LV"/>
        </w:rPr>
        <w:lastRenderedPageBreak/>
        <w:t>Apdrošinājuma ņēmējam piemērotie līgumsodi (ja tādi tiek aprēķināti) par līguma saistību nekvalitatīvu izpildi, nesavlaicīgu izpildi vai neizpildi vispār.</w:t>
      </w:r>
    </w:p>
    <w:p w:rsidR="00F10DAA" w:rsidRPr="00360188" w:rsidRDefault="00F10DAA" w:rsidP="00067E8A">
      <w:pPr>
        <w:pStyle w:val="ListParagraph"/>
        <w:numPr>
          <w:ilvl w:val="0"/>
          <w:numId w:val="26"/>
        </w:numPr>
        <w:spacing w:after="160" w:line="259" w:lineRule="auto"/>
        <w:jc w:val="both"/>
        <w:rPr>
          <w:rFonts w:ascii="Times New Roman" w:hAnsi="Times New Roman"/>
          <w:sz w:val="24"/>
          <w:szCs w:val="24"/>
          <w:lang w:val="lv-LV"/>
        </w:rPr>
      </w:pPr>
      <w:r w:rsidRPr="00360188">
        <w:rPr>
          <w:rFonts w:ascii="Times New Roman" w:hAnsi="Times New Roman"/>
          <w:sz w:val="24"/>
          <w:szCs w:val="24"/>
          <w:lang w:val="lv-LV"/>
        </w:rPr>
        <w:t>Apdrošinātajam ir tiesības pieteikt Apdrošināšanas atlīdzības izmaksu visā Apdrošināšanas polises spēkā esamības periodā, neatkarīgi no faktiskā apdrošināšanas gadījuma iestāšanās brīža. Ja pieteikums iesniegts Apdrošināšanas polises spēkā esamības periodā, Apdrošinātājam nav tiesību atteikt Apdrošināšanas atlīdzības izmaksu, pamatojoties uz to, ka kopš apdrošināšanas gadījuma iestāšanās ir nokavēts Apdrošinātāja noteikts pieteikuma iesniegšanas termiņš, vai beidzies Apdrošināšanas polises termiņš.</w:t>
      </w:r>
    </w:p>
    <w:p w:rsidR="00F10DAA" w:rsidRPr="00360188" w:rsidRDefault="00F10DAA" w:rsidP="00067E8A">
      <w:pPr>
        <w:pStyle w:val="ListParagraph"/>
        <w:numPr>
          <w:ilvl w:val="0"/>
          <w:numId w:val="26"/>
        </w:numPr>
        <w:spacing w:after="160" w:line="259" w:lineRule="auto"/>
        <w:jc w:val="both"/>
        <w:rPr>
          <w:rFonts w:ascii="Times New Roman" w:hAnsi="Times New Roman"/>
          <w:sz w:val="24"/>
          <w:szCs w:val="24"/>
          <w:lang w:val="lv-LV"/>
        </w:rPr>
      </w:pPr>
      <w:r w:rsidRPr="00360188">
        <w:rPr>
          <w:rFonts w:ascii="Times New Roman" w:hAnsi="Times New Roman"/>
          <w:sz w:val="24"/>
          <w:szCs w:val="24"/>
          <w:lang w:val="lv-LV"/>
        </w:rPr>
        <w:t>Apdrošināšanas polise no Apdrošinājuma ņēmēja un Apdrošinātāja puses ir neatsaucama.</w:t>
      </w:r>
    </w:p>
    <w:p w:rsidR="00F10DAA" w:rsidRPr="00360188" w:rsidRDefault="00F10DAA" w:rsidP="00067E8A">
      <w:pPr>
        <w:pStyle w:val="ListParagraph"/>
        <w:numPr>
          <w:ilvl w:val="0"/>
          <w:numId w:val="26"/>
        </w:numPr>
        <w:spacing w:after="160" w:line="259" w:lineRule="auto"/>
        <w:jc w:val="both"/>
        <w:rPr>
          <w:rFonts w:ascii="Times New Roman" w:hAnsi="Times New Roman"/>
          <w:sz w:val="24"/>
          <w:szCs w:val="24"/>
          <w:lang w:val="lv-LV"/>
        </w:rPr>
      </w:pPr>
      <w:r w:rsidRPr="00360188">
        <w:rPr>
          <w:rFonts w:ascii="Times New Roman" w:hAnsi="Times New Roman"/>
          <w:sz w:val="24"/>
          <w:szCs w:val="24"/>
          <w:lang w:val="lv-LV"/>
        </w:rPr>
        <w:t>Apdrošinātājs atsakās no tiesībām prasīt saņemt no Apdrošinātā paziņojumus par grozījumiem vai papildinājumiem noslēgtajā Līgumā un prasīt rakstveidā saskaņot šādus Līguma grozījumus vai papildinājumus. Grozījumu vai papildinājumu veikšana Līgumā neietekmē Apdrošināšanas polises spēkā esamību un tās apmēru.</w:t>
      </w:r>
    </w:p>
    <w:p w:rsidR="00F10DAA" w:rsidRPr="00360188" w:rsidRDefault="00F10DAA" w:rsidP="00067E8A">
      <w:pPr>
        <w:pStyle w:val="ListParagraph"/>
        <w:numPr>
          <w:ilvl w:val="0"/>
          <w:numId w:val="26"/>
        </w:numPr>
        <w:spacing w:after="160" w:line="259" w:lineRule="auto"/>
        <w:jc w:val="both"/>
        <w:rPr>
          <w:rFonts w:ascii="Times New Roman" w:hAnsi="Times New Roman"/>
          <w:sz w:val="24"/>
          <w:szCs w:val="24"/>
          <w:lang w:val="lv-LV"/>
        </w:rPr>
      </w:pPr>
      <w:r w:rsidRPr="00360188">
        <w:rPr>
          <w:rFonts w:ascii="Times New Roman" w:hAnsi="Times New Roman"/>
          <w:sz w:val="24"/>
          <w:szCs w:val="24"/>
          <w:lang w:val="lv-LV"/>
        </w:rPr>
        <w:t>Apdrošinātajam nav jāpieprasa atlīdzības summa no Apdrošinājuma ņēmēja pirms Apdrošināšanas atlīdzības izmaksas pieteikuma iesniegšanas Apdrošinātājam.</w:t>
      </w:r>
    </w:p>
    <w:p w:rsidR="00F10DAA" w:rsidRPr="00360188" w:rsidRDefault="00F10DAA" w:rsidP="00067E8A">
      <w:pPr>
        <w:pStyle w:val="ListParagraph"/>
        <w:numPr>
          <w:ilvl w:val="0"/>
          <w:numId w:val="26"/>
        </w:numPr>
        <w:spacing w:after="160" w:line="259" w:lineRule="auto"/>
        <w:jc w:val="both"/>
        <w:rPr>
          <w:rFonts w:ascii="Times New Roman" w:hAnsi="Times New Roman"/>
          <w:sz w:val="24"/>
          <w:szCs w:val="24"/>
          <w:lang w:val="lv-LV"/>
        </w:rPr>
      </w:pPr>
      <w:r w:rsidRPr="00360188">
        <w:rPr>
          <w:rFonts w:ascii="Times New Roman" w:hAnsi="Times New Roman"/>
          <w:sz w:val="24"/>
          <w:szCs w:val="24"/>
          <w:lang w:val="lv-LV"/>
        </w:rPr>
        <w:t>Apdrošinātājs izmaksā apdrošināšanas atlīdzību Apdrošinātajam 10 (desmit) dienu laikā no paziņošanas dienas (</w:t>
      </w:r>
      <w:r w:rsidRPr="00BA7438">
        <w:rPr>
          <w:rFonts w:ascii="Times New Roman" w:hAnsi="Times New Roman"/>
          <w:sz w:val="24"/>
          <w:szCs w:val="24"/>
          <w:lang w:val="lv-LV"/>
        </w:rPr>
        <w:t>noteikumu 9.punkts</w:t>
      </w:r>
      <w:r w:rsidRPr="00360188">
        <w:rPr>
          <w:rFonts w:ascii="Times New Roman" w:hAnsi="Times New Roman"/>
          <w:sz w:val="24"/>
          <w:szCs w:val="24"/>
          <w:lang w:val="lv-LV"/>
        </w:rPr>
        <w:t>), neprasot Apdrošinātajam vispirms pamatot un iesniegt dokumentus, kas apliecina apdrošināšanas gadījuma iestāšanos.</w:t>
      </w:r>
    </w:p>
    <w:p w:rsidR="00F10DAA" w:rsidRPr="00360188" w:rsidRDefault="00F10DAA" w:rsidP="00067E8A">
      <w:pPr>
        <w:pStyle w:val="ListParagraph"/>
        <w:numPr>
          <w:ilvl w:val="0"/>
          <w:numId w:val="26"/>
        </w:numPr>
        <w:spacing w:after="160" w:line="259" w:lineRule="auto"/>
        <w:jc w:val="both"/>
        <w:rPr>
          <w:rFonts w:ascii="Times New Roman" w:hAnsi="Times New Roman"/>
          <w:sz w:val="24"/>
          <w:szCs w:val="24"/>
          <w:lang w:val="lv-LV"/>
        </w:rPr>
      </w:pPr>
      <w:r w:rsidRPr="00360188">
        <w:rPr>
          <w:rFonts w:ascii="Times New Roman" w:hAnsi="Times New Roman"/>
          <w:sz w:val="24"/>
          <w:szCs w:val="24"/>
          <w:lang w:val="lv-LV"/>
        </w:rPr>
        <w:t>Apdrošinātājam pēc Apdrošināšanas atlīdzības izmaksas ir tiesības rakstveidā pieprasīt no Apdrošinātā dokumentus, kuri apstiprina, ka Apdrošinājuma ņēmējs nav izpildījis savas saistības, izpildījis tās neatbilstoši, nodarījis zaudējumus Apdrošinātajam. Apdrošinātais izsniedz pieprasītos dokumentus 30 (trīsdesmit) dienu laikā no pieprasījuma saņemšanas. Apdrošinātajam ir tiesības neizsniegt pieprasītos dokumentus, ja tie satur ierobežotas pieejamības informāciju atbilstoši Informācijas atklātības likuma 5.panta otrās daļas 6. un 7.apakšpunktam, vai informāciju, kas ir atzīstama par valsts noslēpumu. Minētais attiecas arī uz Apdrošinātāja iespējām veikt fizisku apskati, izmantojot savu personālu.</w:t>
      </w:r>
    </w:p>
    <w:p w:rsidR="00F10DAA" w:rsidRPr="00360188" w:rsidRDefault="00F10DAA" w:rsidP="00067E8A">
      <w:pPr>
        <w:pStyle w:val="ListParagraph"/>
        <w:numPr>
          <w:ilvl w:val="0"/>
          <w:numId w:val="26"/>
        </w:numPr>
        <w:spacing w:after="160" w:line="259" w:lineRule="auto"/>
        <w:jc w:val="both"/>
        <w:rPr>
          <w:rFonts w:ascii="Times New Roman" w:hAnsi="Times New Roman"/>
          <w:sz w:val="24"/>
          <w:szCs w:val="24"/>
          <w:lang w:val="lv-LV"/>
        </w:rPr>
      </w:pPr>
      <w:r w:rsidRPr="00360188">
        <w:rPr>
          <w:rFonts w:ascii="Times New Roman" w:hAnsi="Times New Roman"/>
          <w:sz w:val="24"/>
          <w:szCs w:val="24"/>
          <w:lang w:val="lv-LV"/>
        </w:rPr>
        <w:t>Par paziņošanas dienu tiek uzskatīta diena, kad Apdrošinātais elektroniski (pa e-pastu, nosūtot skenētu pieteikumu) vai pa faksu paziņojis Apdrošinātājam par atlīdzības izmaksas pieteikumu, papildus paziņojot pa pastu.</w:t>
      </w:r>
    </w:p>
    <w:p w:rsidR="00F10DAA" w:rsidRPr="00D42752" w:rsidRDefault="00F10DAA" w:rsidP="00067E8A">
      <w:pPr>
        <w:pStyle w:val="ListParagraph"/>
        <w:numPr>
          <w:ilvl w:val="0"/>
          <w:numId w:val="26"/>
        </w:numPr>
        <w:spacing w:after="160" w:line="259" w:lineRule="auto"/>
        <w:jc w:val="both"/>
        <w:rPr>
          <w:rFonts w:ascii="Times New Roman" w:hAnsi="Times New Roman"/>
          <w:sz w:val="24"/>
          <w:szCs w:val="24"/>
          <w:lang w:val="lv-LV"/>
        </w:rPr>
      </w:pPr>
      <w:r w:rsidRPr="00360188">
        <w:rPr>
          <w:rFonts w:ascii="Times New Roman" w:hAnsi="Times New Roman"/>
          <w:sz w:val="24"/>
          <w:szCs w:val="24"/>
          <w:lang w:val="lv-LV"/>
        </w:rPr>
        <w:t xml:space="preserve">Ja tiek konstatētas pretrunas starp Apdrošināšanas polisi un apdrošināšanas līgumu vai </w:t>
      </w:r>
      <w:r w:rsidRPr="00D42752">
        <w:rPr>
          <w:rFonts w:ascii="Times New Roman" w:hAnsi="Times New Roman"/>
          <w:sz w:val="24"/>
          <w:szCs w:val="24"/>
          <w:lang w:val="lv-LV"/>
        </w:rPr>
        <w:t>Apdrošinātāja noteikumiem, tad prioritāri un visām iesaistītajām pusēm saistoši ir šie Apdrošināšanas polisē ietvertie īpašie nosacījumi.</w:t>
      </w:r>
    </w:p>
    <w:p w:rsidR="00F10DAA" w:rsidRPr="00F31692" w:rsidRDefault="00F10DAA" w:rsidP="00F10DAA">
      <w:pPr>
        <w:pStyle w:val="ListParagraph"/>
        <w:spacing w:after="160" w:line="259" w:lineRule="auto"/>
        <w:ind w:left="0"/>
        <w:jc w:val="both"/>
        <w:rPr>
          <w:rFonts w:ascii="Times New Roman" w:eastAsia="Times New Roman" w:hAnsi="Times New Roman"/>
          <w:sz w:val="16"/>
          <w:szCs w:val="24"/>
          <w:lang w:val="lv-LV"/>
        </w:rPr>
      </w:pPr>
    </w:p>
    <w:p w:rsidR="00F10DAA" w:rsidRPr="00D42752" w:rsidRDefault="00F10DAA" w:rsidP="00F10DAA">
      <w:pPr>
        <w:pStyle w:val="ListParagraph"/>
        <w:spacing w:after="160" w:line="259" w:lineRule="auto"/>
        <w:ind w:left="0"/>
        <w:jc w:val="both"/>
        <w:rPr>
          <w:rFonts w:ascii="Times New Roman" w:hAnsi="Times New Roman"/>
          <w:sz w:val="24"/>
          <w:szCs w:val="24"/>
          <w:lang w:val="lv-LV"/>
        </w:rPr>
      </w:pPr>
      <w:r w:rsidRPr="00D42752">
        <w:rPr>
          <w:rFonts w:ascii="Times New Roman" w:eastAsia="Times New Roman" w:hAnsi="Times New Roman"/>
          <w:sz w:val="24"/>
          <w:szCs w:val="24"/>
          <w:lang w:val="lv-LV"/>
        </w:rPr>
        <w:t>Summas, kas samaksātas saskaņā ar šo Apdrošināšanas polisi, samazina kopējo garantēto apjomu.</w:t>
      </w:r>
    </w:p>
    <w:p w:rsidR="00F10DAA" w:rsidRPr="008D5F50" w:rsidRDefault="00F10DAA" w:rsidP="00F10DAA">
      <w:pPr>
        <w:ind w:left="426"/>
        <w:rPr>
          <w:sz w:val="16"/>
          <w:lang w:val="lv-LV"/>
        </w:rPr>
      </w:pPr>
    </w:p>
    <w:p w:rsidR="00F10DAA" w:rsidRPr="008D5F50" w:rsidRDefault="00F10DAA" w:rsidP="00F10DAA">
      <w:pPr>
        <w:ind w:left="426"/>
        <w:rPr>
          <w:lang w:val="lv-LV"/>
        </w:rPr>
      </w:pPr>
      <w:r w:rsidRPr="008D5F50">
        <w:rPr>
          <w:lang w:val="lv-LV"/>
        </w:rPr>
        <w:t xml:space="preserve">Paraksts un zīmogs </w:t>
      </w:r>
      <w:r w:rsidRPr="008D5F50">
        <w:rPr>
          <w:u w:val="single"/>
          <w:lang w:val="lv-LV"/>
        </w:rPr>
        <w:tab/>
      </w:r>
      <w:r w:rsidRPr="008D5F50">
        <w:rPr>
          <w:u w:val="single"/>
          <w:lang w:val="lv-LV"/>
        </w:rPr>
        <w:tab/>
      </w:r>
      <w:r w:rsidRPr="008D5F50">
        <w:rPr>
          <w:u w:val="single"/>
          <w:lang w:val="lv-LV"/>
        </w:rPr>
        <w:tab/>
      </w:r>
      <w:r w:rsidRPr="008D5F50">
        <w:rPr>
          <w:u w:val="single"/>
          <w:lang w:val="lv-LV"/>
        </w:rPr>
        <w:tab/>
      </w:r>
      <w:r w:rsidRPr="008D5F50">
        <w:rPr>
          <w:u w:val="single"/>
          <w:lang w:val="lv-LV"/>
        </w:rPr>
        <w:tab/>
      </w:r>
    </w:p>
    <w:p w:rsidR="00F10DAA" w:rsidRPr="008D5F50" w:rsidRDefault="00F10DAA" w:rsidP="00F10DAA">
      <w:pPr>
        <w:ind w:left="426"/>
        <w:rPr>
          <w:lang w:val="lv-LV"/>
        </w:rPr>
      </w:pPr>
    </w:p>
    <w:p w:rsidR="00F10DAA" w:rsidRPr="008D5F50" w:rsidRDefault="00F10DAA" w:rsidP="00F10DAA">
      <w:pPr>
        <w:ind w:left="426"/>
        <w:rPr>
          <w:u w:val="single"/>
          <w:lang w:val="lv-LV"/>
        </w:rPr>
      </w:pPr>
      <w:r w:rsidRPr="008D5F50">
        <w:rPr>
          <w:lang w:val="lv-LV"/>
        </w:rPr>
        <w:t xml:space="preserve">Apdrošinātāja nosaukums </w:t>
      </w:r>
      <w:r w:rsidRPr="008D5F50">
        <w:rPr>
          <w:u w:val="single"/>
          <w:lang w:val="lv-LV"/>
        </w:rPr>
        <w:tab/>
      </w:r>
      <w:r w:rsidRPr="008D5F50">
        <w:rPr>
          <w:u w:val="single"/>
          <w:lang w:val="lv-LV"/>
        </w:rPr>
        <w:tab/>
      </w:r>
      <w:r w:rsidRPr="008D5F50">
        <w:rPr>
          <w:u w:val="single"/>
          <w:lang w:val="lv-LV"/>
        </w:rPr>
        <w:tab/>
      </w:r>
      <w:r w:rsidRPr="008D5F50">
        <w:rPr>
          <w:u w:val="single"/>
          <w:lang w:val="lv-LV"/>
        </w:rPr>
        <w:tab/>
      </w:r>
    </w:p>
    <w:p w:rsidR="00F10DAA" w:rsidRPr="008D5F50" w:rsidRDefault="00F10DAA" w:rsidP="00F10DAA">
      <w:pPr>
        <w:ind w:left="426"/>
        <w:rPr>
          <w:lang w:val="lv-LV"/>
        </w:rPr>
      </w:pPr>
    </w:p>
    <w:p w:rsidR="00F10DAA" w:rsidRPr="008D5F50" w:rsidRDefault="00F10DAA" w:rsidP="00F10DAA">
      <w:pPr>
        <w:ind w:left="426"/>
        <w:rPr>
          <w:lang w:val="lv-LV"/>
        </w:rPr>
      </w:pPr>
      <w:r w:rsidRPr="008D5F50">
        <w:rPr>
          <w:lang w:val="lv-LV"/>
        </w:rPr>
        <w:t xml:space="preserve">Adrese </w:t>
      </w:r>
      <w:r w:rsidRPr="008D5F50">
        <w:rPr>
          <w:u w:val="single"/>
          <w:lang w:val="lv-LV"/>
        </w:rPr>
        <w:tab/>
      </w:r>
      <w:r w:rsidRPr="008D5F50">
        <w:rPr>
          <w:u w:val="single"/>
          <w:lang w:val="lv-LV"/>
        </w:rPr>
        <w:tab/>
      </w:r>
      <w:r w:rsidRPr="008D5F50">
        <w:rPr>
          <w:u w:val="single"/>
          <w:lang w:val="lv-LV"/>
        </w:rPr>
        <w:tab/>
      </w:r>
      <w:r w:rsidRPr="008D5F50">
        <w:rPr>
          <w:u w:val="single"/>
          <w:lang w:val="lv-LV"/>
        </w:rPr>
        <w:tab/>
      </w:r>
      <w:r w:rsidRPr="008D5F50">
        <w:rPr>
          <w:u w:val="single"/>
          <w:lang w:val="lv-LV"/>
        </w:rPr>
        <w:tab/>
      </w:r>
      <w:r w:rsidRPr="008D5F50">
        <w:rPr>
          <w:u w:val="single"/>
          <w:lang w:val="lv-LV"/>
        </w:rPr>
        <w:tab/>
      </w:r>
      <w:r w:rsidRPr="008D5F50">
        <w:rPr>
          <w:u w:val="single"/>
          <w:lang w:val="lv-LV"/>
        </w:rPr>
        <w:tab/>
      </w:r>
    </w:p>
    <w:p w:rsidR="00F10DAA" w:rsidRPr="008D5F50" w:rsidRDefault="00F10DAA" w:rsidP="00F10DAA">
      <w:pPr>
        <w:ind w:left="426"/>
        <w:rPr>
          <w:lang w:val="lv-LV"/>
        </w:rPr>
      </w:pPr>
    </w:p>
    <w:p w:rsidR="00F10DAA" w:rsidRPr="008D5F50" w:rsidRDefault="00F10DAA" w:rsidP="00F10DAA">
      <w:pPr>
        <w:ind w:left="426"/>
        <w:rPr>
          <w:lang w:val="lv-LV"/>
        </w:rPr>
      </w:pPr>
      <w:r w:rsidRPr="008D5F50">
        <w:rPr>
          <w:lang w:val="lv-LV"/>
        </w:rPr>
        <w:t xml:space="preserve">Datums </w:t>
      </w:r>
      <w:r w:rsidRPr="008D5F50">
        <w:rPr>
          <w:u w:val="single"/>
          <w:lang w:val="lv-LV"/>
        </w:rPr>
        <w:tab/>
      </w:r>
      <w:r w:rsidRPr="008D5F50">
        <w:rPr>
          <w:u w:val="single"/>
          <w:lang w:val="lv-LV"/>
        </w:rPr>
        <w:tab/>
      </w:r>
      <w:r w:rsidRPr="008D5F50">
        <w:rPr>
          <w:u w:val="single"/>
          <w:lang w:val="lv-LV"/>
        </w:rPr>
        <w:tab/>
      </w:r>
      <w:r w:rsidRPr="008D5F50">
        <w:rPr>
          <w:u w:val="single"/>
          <w:lang w:val="lv-LV"/>
        </w:rPr>
        <w:tab/>
      </w:r>
      <w:r w:rsidRPr="008D5F50">
        <w:rPr>
          <w:u w:val="single"/>
          <w:lang w:val="lv-LV"/>
        </w:rPr>
        <w:tab/>
      </w:r>
      <w:r w:rsidRPr="008D5F50">
        <w:rPr>
          <w:u w:val="single"/>
          <w:lang w:val="lv-LV"/>
        </w:rPr>
        <w:tab/>
      </w:r>
      <w:r w:rsidRPr="008D5F50">
        <w:rPr>
          <w:u w:val="single"/>
          <w:lang w:val="lv-LV"/>
        </w:rPr>
        <w:tab/>
      </w:r>
    </w:p>
    <w:p w:rsidR="00F10DAA" w:rsidRPr="008D5F50" w:rsidRDefault="00F10DAA" w:rsidP="00F10DAA">
      <w:pPr>
        <w:ind w:left="426"/>
        <w:rPr>
          <w:sz w:val="16"/>
          <w:highlight w:val="yellow"/>
          <w:lang w:val="lv-LV"/>
        </w:rPr>
      </w:pPr>
    </w:p>
    <w:p w:rsidR="00F10DAA" w:rsidRPr="008D5F50" w:rsidRDefault="00F10DAA" w:rsidP="00F10DAA">
      <w:pPr>
        <w:ind w:left="426"/>
        <w:jc w:val="both"/>
        <w:rPr>
          <w:highlight w:val="yellow"/>
          <w:lang w:val="lv-LV"/>
        </w:rPr>
      </w:pPr>
    </w:p>
    <w:p w:rsidR="00F10DAA" w:rsidRPr="008D5F50" w:rsidRDefault="00F10DAA" w:rsidP="00F10DAA">
      <w:pPr>
        <w:ind w:left="851" w:hanging="425"/>
        <w:jc w:val="both"/>
        <w:rPr>
          <w:i/>
          <w:sz w:val="20"/>
          <w:szCs w:val="23"/>
          <w:lang w:val="lv-LV"/>
        </w:rPr>
      </w:pPr>
      <w:r w:rsidRPr="008D5F50">
        <w:rPr>
          <w:i/>
          <w:sz w:val="20"/>
          <w:szCs w:val="23"/>
          <w:lang w:val="lv-LV"/>
        </w:rPr>
        <w:t>*</w:t>
      </w:r>
      <w:r w:rsidRPr="008D5F50">
        <w:rPr>
          <w:i/>
          <w:sz w:val="20"/>
          <w:szCs w:val="23"/>
          <w:lang w:val="lv-LV"/>
        </w:rPr>
        <w:tab/>
        <w:t>apdrošināšanas polisei jāpievieno to regulējošie apdrošināšanas noteikumi un apdrošināšanas prēmijas apmaksu apliecinoši dokumenti. Gadījumā, ja polisi izsniedz apdrošināšanas brokeris, kopā ar polisi jāiesniedz attiecīgās apdrošināšanas sabiedrības izsniegti dokumenti, kas apliecina brokera tiesības parakstīt apdrošināšanas polisi, pielikumus un īpašos nosacījumus.</w:t>
      </w:r>
    </w:p>
    <w:p w:rsidR="00F10DAA" w:rsidRPr="009F7BAE" w:rsidRDefault="00F10DAA" w:rsidP="00F10DAA">
      <w:pPr>
        <w:ind w:left="851" w:hanging="425"/>
        <w:jc w:val="both"/>
        <w:rPr>
          <w:i/>
          <w:sz w:val="20"/>
          <w:szCs w:val="23"/>
          <w:lang w:val="lv-LV"/>
        </w:rPr>
      </w:pPr>
      <w:r w:rsidRPr="009F7BAE">
        <w:rPr>
          <w:i/>
          <w:sz w:val="20"/>
          <w:szCs w:val="23"/>
          <w:lang w:val="lv-LV"/>
        </w:rPr>
        <w:t>**</w:t>
      </w:r>
      <w:r w:rsidRPr="009F7BAE">
        <w:rPr>
          <w:i/>
          <w:sz w:val="18"/>
          <w:lang w:val="lv-LV"/>
        </w:rPr>
        <w:t xml:space="preserve"> </w:t>
      </w:r>
      <w:r w:rsidRPr="009F7BAE">
        <w:rPr>
          <w:i/>
          <w:sz w:val="18"/>
          <w:lang w:val="lv-LV"/>
        </w:rPr>
        <w:tab/>
      </w:r>
      <w:r w:rsidRPr="009F7BAE">
        <w:rPr>
          <w:i/>
          <w:sz w:val="20"/>
          <w:szCs w:val="23"/>
          <w:lang w:val="lv-LV"/>
        </w:rPr>
        <w:t>saskaņā ar nolikuma nosacījumiem</w:t>
      </w:r>
    </w:p>
    <w:p w:rsidR="00F10DAA" w:rsidRDefault="00F10DAA" w:rsidP="00F10DAA">
      <w:pPr>
        <w:pStyle w:val="ListParagraph"/>
        <w:spacing w:after="160" w:line="259" w:lineRule="auto"/>
        <w:ind w:left="0"/>
        <w:rPr>
          <w:rFonts w:ascii="Times New Roman Bold" w:hAnsi="Times New Roman Bold"/>
          <w:b/>
          <w:caps/>
          <w:lang w:val="lv-LV"/>
        </w:rPr>
      </w:pPr>
    </w:p>
    <w:p w:rsidR="00F10DAA" w:rsidRDefault="00F10DAA" w:rsidP="00F10DAA">
      <w:pPr>
        <w:spacing w:after="200" w:line="276" w:lineRule="auto"/>
        <w:rPr>
          <w:rFonts w:ascii="Times New Roman Bold" w:eastAsia="Calibri" w:hAnsi="Times New Roman Bold"/>
          <w:b/>
          <w:caps/>
          <w:sz w:val="22"/>
          <w:szCs w:val="22"/>
          <w:lang w:val="lv-LV" w:eastAsia="en-US"/>
        </w:rPr>
      </w:pPr>
      <w:r>
        <w:rPr>
          <w:rFonts w:ascii="Times New Roman Bold" w:hAnsi="Times New Roman Bold"/>
          <w:b/>
          <w:caps/>
          <w:lang w:val="lv-LV"/>
        </w:rPr>
        <w:br w:type="page"/>
      </w:r>
    </w:p>
    <w:p w:rsidR="00F10DAA" w:rsidRPr="00A16645" w:rsidRDefault="00F10DAA" w:rsidP="00F10DAA">
      <w:pPr>
        <w:spacing w:line="20" w:lineRule="atLeast"/>
        <w:jc w:val="right"/>
        <w:rPr>
          <w:i/>
          <w:sz w:val="20"/>
          <w:szCs w:val="22"/>
          <w:lang w:val="lv-LV"/>
        </w:rPr>
      </w:pPr>
      <w:r w:rsidRPr="008E58D5">
        <w:rPr>
          <w:i/>
          <w:sz w:val="20"/>
          <w:szCs w:val="22"/>
          <w:lang w:val="lv-LV"/>
        </w:rPr>
        <w:lastRenderedPageBreak/>
        <w:t>Pielikums Nr.10</w:t>
      </w:r>
    </w:p>
    <w:p w:rsidR="00F10DAA" w:rsidRPr="00AA6082" w:rsidRDefault="00F10DAA" w:rsidP="00F10DAA">
      <w:pPr>
        <w:pStyle w:val="Title"/>
        <w:tabs>
          <w:tab w:val="left" w:pos="6804"/>
        </w:tabs>
        <w:spacing w:line="20" w:lineRule="atLeast"/>
        <w:ind w:right="28" w:firstLine="6804"/>
        <w:jc w:val="right"/>
        <w:rPr>
          <w:rFonts w:ascii="Times New Roman" w:hAnsi="Times New Roman"/>
          <w:sz w:val="20"/>
          <w:szCs w:val="22"/>
        </w:rPr>
      </w:pPr>
      <w:r w:rsidRPr="00AA6082">
        <w:rPr>
          <w:rFonts w:ascii="Times New Roman" w:hAnsi="Times New Roman"/>
          <w:sz w:val="20"/>
          <w:szCs w:val="22"/>
        </w:rPr>
        <w:t>Iepirkuma, ID</w:t>
      </w:r>
    </w:p>
    <w:p w:rsidR="00F10DAA" w:rsidRPr="00AA6082" w:rsidRDefault="00F10DAA" w:rsidP="00F10DAA">
      <w:pPr>
        <w:pStyle w:val="Title"/>
        <w:spacing w:line="20" w:lineRule="atLeast"/>
        <w:ind w:left="6804" w:right="28"/>
        <w:jc w:val="right"/>
        <w:rPr>
          <w:rFonts w:ascii="Times New Roman" w:hAnsi="Times New Roman"/>
          <w:sz w:val="20"/>
          <w:szCs w:val="22"/>
        </w:rPr>
      </w:pPr>
      <w:r w:rsidRPr="00AA6082">
        <w:rPr>
          <w:rFonts w:ascii="Times New Roman" w:hAnsi="Times New Roman"/>
          <w:sz w:val="20"/>
          <w:szCs w:val="22"/>
        </w:rPr>
        <w:t>Nr. VAMOIC 201</w:t>
      </w:r>
      <w:r>
        <w:rPr>
          <w:rFonts w:ascii="Times New Roman" w:hAnsi="Times New Roman"/>
          <w:sz w:val="20"/>
          <w:szCs w:val="22"/>
        </w:rPr>
        <w:t>8</w:t>
      </w:r>
      <w:r w:rsidRPr="00AA6082">
        <w:rPr>
          <w:rFonts w:ascii="Times New Roman" w:hAnsi="Times New Roman"/>
          <w:sz w:val="20"/>
          <w:szCs w:val="22"/>
        </w:rPr>
        <w:t>/</w:t>
      </w:r>
      <w:r>
        <w:rPr>
          <w:rFonts w:ascii="Times New Roman" w:hAnsi="Times New Roman"/>
          <w:sz w:val="20"/>
          <w:szCs w:val="22"/>
        </w:rPr>
        <w:t>245,</w:t>
      </w:r>
    </w:p>
    <w:p w:rsidR="00F10DAA" w:rsidRPr="00D32BBD" w:rsidRDefault="00F10DAA" w:rsidP="00F10DAA">
      <w:pPr>
        <w:pStyle w:val="ListParagraph"/>
        <w:spacing w:after="0" w:line="20" w:lineRule="atLeast"/>
        <w:ind w:left="0"/>
        <w:jc w:val="right"/>
        <w:rPr>
          <w:rFonts w:ascii="Times New Roman" w:hAnsi="Times New Roman"/>
          <w:sz w:val="20"/>
          <w:lang w:val="lv-LV"/>
        </w:rPr>
      </w:pPr>
      <w:r w:rsidRPr="00D32BBD">
        <w:rPr>
          <w:rFonts w:ascii="Times New Roman" w:hAnsi="Times New Roman"/>
          <w:sz w:val="20"/>
          <w:lang w:val="lv-LV"/>
        </w:rPr>
        <w:t>nolikumam</w:t>
      </w:r>
    </w:p>
    <w:p w:rsidR="00F10DAA" w:rsidRPr="008D5F50" w:rsidRDefault="00F10DAA" w:rsidP="00F10DAA">
      <w:pPr>
        <w:jc w:val="center"/>
        <w:rPr>
          <w:b/>
          <w:caps/>
          <w:spacing w:val="20"/>
          <w:lang w:val="lv-LV"/>
        </w:rPr>
      </w:pPr>
    </w:p>
    <w:p w:rsidR="00F10DAA" w:rsidRPr="009F7BAE" w:rsidRDefault="00F10DAA" w:rsidP="00F10DAA">
      <w:pPr>
        <w:jc w:val="center"/>
        <w:rPr>
          <w:rFonts w:ascii="Times New Roman Bold" w:hAnsi="Times New Roman Bold"/>
          <w:b/>
          <w:bCs/>
          <w:caps/>
          <w:spacing w:val="20"/>
          <w:lang w:val="lv-LV"/>
        </w:rPr>
      </w:pPr>
      <w:r w:rsidRPr="009F7BAE">
        <w:rPr>
          <w:rFonts w:ascii="Times New Roman Bold" w:hAnsi="Times New Roman Bold"/>
          <w:b/>
          <w:bCs/>
          <w:caps/>
          <w:spacing w:val="20"/>
          <w:lang w:val="lv-LV"/>
        </w:rPr>
        <w:t>Apliecinājums</w:t>
      </w:r>
    </w:p>
    <w:p w:rsidR="00F10DAA" w:rsidRPr="009F7BAE" w:rsidRDefault="00F10DAA" w:rsidP="00F10DAA">
      <w:pPr>
        <w:ind w:firstLine="180"/>
        <w:jc w:val="both"/>
        <w:rPr>
          <w:lang w:val="lv-LV"/>
        </w:rPr>
      </w:pPr>
    </w:p>
    <w:p w:rsidR="00F10DAA" w:rsidRPr="007466C0" w:rsidRDefault="00F10DAA" w:rsidP="00067E8A">
      <w:pPr>
        <w:numPr>
          <w:ilvl w:val="0"/>
          <w:numId w:val="27"/>
        </w:numPr>
        <w:tabs>
          <w:tab w:val="clear" w:pos="360"/>
        </w:tabs>
        <w:ind w:left="567" w:hanging="567"/>
        <w:jc w:val="both"/>
      </w:pPr>
      <w:r w:rsidRPr="007466C0">
        <w:t xml:space="preserve">Pretendenta nosaukums: </w:t>
      </w:r>
      <w:r>
        <w:rPr>
          <w:u w:val="single"/>
        </w:rPr>
        <w:tab/>
      </w:r>
      <w:r>
        <w:rPr>
          <w:u w:val="single"/>
        </w:rPr>
        <w:tab/>
      </w:r>
      <w:r>
        <w:rPr>
          <w:u w:val="single"/>
        </w:rPr>
        <w:tab/>
      </w:r>
      <w:r>
        <w:rPr>
          <w:u w:val="single"/>
        </w:rPr>
        <w:tab/>
      </w:r>
      <w:r>
        <w:rPr>
          <w:u w:val="single"/>
        </w:rPr>
        <w:tab/>
      </w:r>
      <w:r>
        <w:rPr>
          <w:u w:val="single"/>
        </w:rPr>
        <w:tab/>
      </w:r>
      <w:r>
        <w:rPr>
          <w:u w:val="single"/>
        </w:rPr>
        <w:tab/>
      </w:r>
    </w:p>
    <w:p w:rsidR="00F10DAA" w:rsidRPr="007466C0" w:rsidRDefault="00F10DAA" w:rsidP="00F10DAA">
      <w:pPr>
        <w:ind w:left="567"/>
        <w:jc w:val="both"/>
      </w:pPr>
      <w:r w:rsidRPr="007466C0">
        <w:t xml:space="preserve">Reģistrācijas datums: </w:t>
      </w:r>
      <w:r w:rsidRPr="005A32BB">
        <w:rPr>
          <w:u w:val="single"/>
        </w:rPr>
        <w:tab/>
      </w:r>
      <w:r w:rsidRPr="005A32BB">
        <w:rPr>
          <w:u w:val="single"/>
        </w:rPr>
        <w:tab/>
      </w:r>
      <w:r w:rsidRPr="005A32BB">
        <w:rPr>
          <w:u w:val="single"/>
        </w:rPr>
        <w:tab/>
      </w:r>
      <w:r w:rsidRPr="005A32BB">
        <w:rPr>
          <w:u w:val="single"/>
        </w:rPr>
        <w:tab/>
      </w:r>
      <w:r w:rsidRPr="005A32BB">
        <w:rPr>
          <w:u w:val="single"/>
        </w:rPr>
        <w:tab/>
      </w:r>
      <w:r w:rsidRPr="005A32BB">
        <w:rPr>
          <w:u w:val="single"/>
        </w:rPr>
        <w:tab/>
      </w:r>
      <w:r w:rsidRPr="005A32BB">
        <w:rPr>
          <w:u w:val="single"/>
        </w:rPr>
        <w:tab/>
      </w:r>
      <w:r w:rsidRPr="005A32BB">
        <w:rPr>
          <w:u w:val="single"/>
        </w:rPr>
        <w:tab/>
      </w:r>
    </w:p>
    <w:p w:rsidR="00F10DAA" w:rsidRPr="007466C0" w:rsidRDefault="00F10DAA" w:rsidP="00F10DAA">
      <w:pPr>
        <w:ind w:left="567"/>
        <w:jc w:val="both"/>
        <w:rPr>
          <w:u w:val="single"/>
        </w:rPr>
      </w:pPr>
      <w:r w:rsidRPr="007466C0">
        <w:t xml:space="preserve">ar Nr. </w:t>
      </w:r>
      <w:r w:rsidRPr="005A32BB">
        <w:rPr>
          <w:u w:val="single"/>
        </w:rPr>
        <w:tab/>
      </w:r>
      <w:r w:rsidRPr="005A32BB">
        <w:rPr>
          <w:u w:val="single"/>
        </w:rPr>
        <w:tab/>
      </w:r>
      <w:r w:rsidRPr="005A32BB">
        <w:rPr>
          <w:u w:val="single"/>
        </w:rPr>
        <w:tab/>
      </w:r>
      <w:r w:rsidRPr="005A32BB">
        <w:rPr>
          <w:u w:val="single"/>
        </w:rPr>
        <w:tab/>
      </w:r>
      <w:r w:rsidRPr="005A32BB">
        <w:rPr>
          <w:u w:val="single"/>
        </w:rPr>
        <w:tab/>
      </w:r>
      <w:r w:rsidRPr="005A32BB">
        <w:rPr>
          <w:u w:val="single"/>
        </w:rPr>
        <w:tab/>
      </w:r>
      <w:r w:rsidRPr="005A32BB">
        <w:rPr>
          <w:u w:val="single"/>
        </w:rPr>
        <w:tab/>
      </w:r>
      <w:r w:rsidRPr="005A32BB">
        <w:rPr>
          <w:u w:val="single"/>
        </w:rPr>
        <w:tab/>
      </w:r>
      <w:r w:rsidRPr="005A32BB">
        <w:rPr>
          <w:u w:val="single"/>
        </w:rPr>
        <w:tab/>
      </w:r>
      <w:r w:rsidRPr="005A32BB">
        <w:rPr>
          <w:u w:val="single"/>
        </w:rPr>
        <w:tab/>
      </w:r>
    </w:p>
    <w:p w:rsidR="00F10DAA" w:rsidRPr="007466C0" w:rsidRDefault="00F10DAA" w:rsidP="00F10DAA">
      <w:pPr>
        <w:ind w:left="567" w:hanging="567"/>
        <w:jc w:val="both"/>
        <w:rPr>
          <w:i/>
        </w:rPr>
      </w:pPr>
    </w:p>
    <w:p w:rsidR="00F10DAA" w:rsidRPr="005F4BEA" w:rsidRDefault="00F10DAA" w:rsidP="00067E8A">
      <w:pPr>
        <w:numPr>
          <w:ilvl w:val="0"/>
          <w:numId w:val="28"/>
        </w:numPr>
        <w:tabs>
          <w:tab w:val="num" w:pos="567"/>
        </w:tabs>
        <w:ind w:left="567" w:hanging="567"/>
        <w:jc w:val="both"/>
        <w:rPr>
          <w:lang w:val="en-US"/>
        </w:rPr>
      </w:pPr>
      <w:r w:rsidRPr="009771AB">
        <w:rPr>
          <w:lang w:val="en-US"/>
        </w:rPr>
        <w:t>Apliecin</w:t>
      </w:r>
      <w:r w:rsidRPr="005F4BEA">
        <w:rPr>
          <w:lang w:val="en-US"/>
        </w:rPr>
        <w:t>ā</w:t>
      </w:r>
      <w:r w:rsidRPr="009771AB">
        <w:rPr>
          <w:lang w:val="en-US"/>
        </w:rPr>
        <w:t>m</w:t>
      </w:r>
      <w:r w:rsidRPr="005F4BEA">
        <w:rPr>
          <w:lang w:val="en-US"/>
        </w:rPr>
        <w:t xml:space="preserve">, </w:t>
      </w:r>
      <w:r w:rsidRPr="009771AB">
        <w:rPr>
          <w:lang w:val="en-US"/>
        </w:rPr>
        <w:t>ka</w:t>
      </w:r>
      <w:r w:rsidRPr="005F4BEA">
        <w:rPr>
          <w:lang w:val="en-US"/>
        </w:rPr>
        <w:t xml:space="preserve"> __________ (</w:t>
      </w:r>
      <w:r w:rsidRPr="009771AB">
        <w:rPr>
          <w:i/>
          <w:lang w:val="en-US"/>
        </w:rPr>
        <w:t>Pretendenta</w:t>
      </w:r>
      <w:r w:rsidRPr="005F4BEA">
        <w:rPr>
          <w:i/>
          <w:lang w:val="en-US"/>
        </w:rPr>
        <w:t xml:space="preserve"> </w:t>
      </w:r>
      <w:r w:rsidRPr="009771AB">
        <w:rPr>
          <w:i/>
          <w:lang w:val="en-US"/>
        </w:rPr>
        <w:t>nosaukums</w:t>
      </w:r>
      <w:r w:rsidRPr="005F4BEA">
        <w:rPr>
          <w:lang w:val="en-US"/>
        </w:rPr>
        <w:t>)</w:t>
      </w:r>
      <w:r w:rsidRPr="005F4BEA">
        <w:rPr>
          <w:i/>
          <w:lang w:val="en-US"/>
        </w:rPr>
        <w:t xml:space="preserve"> </w:t>
      </w:r>
      <w:r w:rsidRPr="009771AB">
        <w:rPr>
          <w:lang w:val="en-US"/>
        </w:rPr>
        <w:t>ir</w:t>
      </w:r>
      <w:r w:rsidRPr="005F4BEA">
        <w:rPr>
          <w:lang w:val="en-US"/>
        </w:rPr>
        <w:t xml:space="preserve"> </w:t>
      </w:r>
      <w:r w:rsidRPr="009771AB">
        <w:rPr>
          <w:lang w:val="en-US"/>
        </w:rPr>
        <w:t>sekojo</w:t>
      </w:r>
      <w:r w:rsidRPr="005F4BEA">
        <w:rPr>
          <w:lang w:val="en-US"/>
        </w:rPr>
        <w:t>š</w:t>
      </w:r>
      <w:r w:rsidRPr="009771AB">
        <w:rPr>
          <w:lang w:val="en-US"/>
        </w:rPr>
        <w:t>s</w:t>
      </w:r>
      <w:r w:rsidRPr="005F4BEA">
        <w:rPr>
          <w:lang w:val="en-US"/>
        </w:rPr>
        <w:t xml:space="preserve"> </w:t>
      </w:r>
      <w:r w:rsidRPr="009771AB">
        <w:rPr>
          <w:lang w:val="en-US"/>
        </w:rPr>
        <w:t>veikalu</w:t>
      </w:r>
      <w:r w:rsidRPr="005F4BEA">
        <w:rPr>
          <w:lang w:val="en-US"/>
        </w:rPr>
        <w:t xml:space="preserve"> </w:t>
      </w:r>
      <w:r w:rsidRPr="009771AB">
        <w:rPr>
          <w:lang w:val="en-US"/>
        </w:rPr>
        <w:t>t</w:t>
      </w:r>
      <w:r w:rsidRPr="005F4BEA">
        <w:rPr>
          <w:lang w:val="en-US"/>
        </w:rPr>
        <w:t>ī</w:t>
      </w:r>
      <w:r>
        <w:rPr>
          <w:lang w:val="en-US"/>
        </w:rPr>
        <w:t>kls</w:t>
      </w:r>
      <w:r w:rsidRPr="005F4BEA">
        <w:rPr>
          <w:lang w:val="en-US"/>
        </w:rPr>
        <w:t>:</w:t>
      </w:r>
    </w:p>
    <w:p w:rsidR="00F10DAA" w:rsidRDefault="00F10DAA" w:rsidP="00F10DAA">
      <w:pPr>
        <w:jc w:val="both"/>
        <w:rPr>
          <w:lang w:val="en-US"/>
        </w:rPr>
      </w:pPr>
    </w:p>
    <w:p w:rsidR="003D2753" w:rsidRDefault="003D2753" w:rsidP="003D2753">
      <w:pPr>
        <w:jc w:val="center"/>
        <w:rPr>
          <w:b/>
          <w:lang w:val="en-US"/>
        </w:rPr>
      </w:pPr>
    </w:p>
    <w:p w:rsidR="003D2753" w:rsidRPr="003D2753" w:rsidRDefault="003D2753" w:rsidP="003D2753">
      <w:pPr>
        <w:jc w:val="center"/>
        <w:rPr>
          <w:b/>
          <w:lang w:val="lv-LV"/>
        </w:rPr>
      </w:pPr>
      <w:r w:rsidRPr="003D2753">
        <w:rPr>
          <w:b/>
          <w:lang w:val="en-US"/>
        </w:rPr>
        <w:t>Tirdzniecības viet</w:t>
      </w:r>
      <w:r w:rsidRPr="003D2753">
        <w:rPr>
          <w:b/>
          <w:lang w:val="lv-LV"/>
        </w:rPr>
        <w:t xml:space="preserve">u saraksts </w:t>
      </w:r>
      <w:r w:rsidR="007073E5">
        <w:rPr>
          <w:lang w:val="lv-LV"/>
        </w:rPr>
        <w:t xml:space="preserve">saskaņā ar </w:t>
      </w:r>
      <w:r w:rsidRPr="003D2753">
        <w:rPr>
          <w:lang w:val="lv-LV"/>
        </w:rPr>
        <w:t>Nolikuma 1</w:t>
      </w:r>
      <w:r>
        <w:rPr>
          <w:lang w:val="lv-LV"/>
        </w:rPr>
        <w:t>0</w:t>
      </w:r>
      <w:r w:rsidR="00317820">
        <w:rPr>
          <w:lang w:val="lv-LV"/>
        </w:rPr>
        <w:t>.1.3</w:t>
      </w:r>
      <w:r w:rsidR="007073E5">
        <w:rPr>
          <w:lang w:val="lv-LV"/>
        </w:rPr>
        <w:t>. punktu.</w:t>
      </w:r>
    </w:p>
    <w:p w:rsidR="003D2753" w:rsidRPr="003D2753" w:rsidRDefault="003D2753" w:rsidP="00F10DAA">
      <w:pPr>
        <w:jc w:val="both"/>
        <w:rPr>
          <w:lang w:val="lv-LV"/>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677"/>
        <w:gridCol w:w="4253"/>
      </w:tblGrid>
      <w:tr w:rsidR="002D0D5A" w:rsidRPr="007466C0" w:rsidTr="003D2753">
        <w:trPr>
          <w:trHeight w:val="474"/>
        </w:trPr>
        <w:tc>
          <w:tcPr>
            <w:tcW w:w="993" w:type="dxa"/>
            <w:shd w:val="clear" w:color="auto" w:fill="F2F2F2" w:themeFill="background1" w:themeFillShade="F2"/>
            <w:vAlign w:val="center"/>
          </w:tcPr>
          <w:p w:rsidR="002D0D5A" w:rsidRPr="003D2753" w:rsidRDefault="002D0D5A" w:rsidP="00513D7D">
            <w:pPr>
              <w:tabs>
                <w:tab w:val="num" w:pos="851"/>
                <w:tab w:val="center" w:pos="4153"/>
                <w:tab w:val="right" w:pos="8306"/>
              </w:tabs>
              <w:jc w:val="center"/>
              <w:rPr>
                <w:b/>
              </w:rPr>
            </w:pPr>
            <w:r w:rsidRPr="003D2753">
              <w:rPr>
                <w:b/>
              </w:rPr>
              <w:t>Nr.p.k.</w:t>
            </w:r>
          </w:p>
        </w:tc>
        <w:tc>
          <w:tcPr>
            <w:tcW w:w="4677" w:type="dxa"/>
            <w:shd w:val="clear" w:color="auto" w:fill="F2F2F2" w:themeFill="background1" w:themeFillShade="F2"/>
            <w:vAlign w:val="center"/>
          </w:tcPr>
          <w:p w:rsidR="002D0D5A" w:rsidRPr="003D2753" w:rsidRDefault="002D0D5A" w:rsidP="00513D7D">
            <w:pPr>
              <w:tabs>
                <w:tab w:val="num" w:pos="851"/>
                <w:tab w:val="center" w:pos="4153"/>
                <w:tab w:val="right" w:pos="8306"/>
              </w:tabs>
              <w:jc w:val="center"/>
              <w:rPr>
                <w:b/>
              </w:rPr>
            </w:pPr>
            <w:r w:rsidRPr="003D2753">
              <w:rPr>
                <w:b/>
              </w:rPr>
              <w:t>Veikala adrese</w:t>
            </w:r>
          </w:p>
        </w:tc>
        <w:tc>
          <w:tcPr>
            <w:tcW w:w="4253" w:type="dxa"/>
            <w:shd w:val="clear" w:color="auto" w:fill="F2F2F2" w:themeFill="background1" w:themeFillShade="F2"/>
          </w:tcPr>
          <w:p w:rsidR="002D0D5A" w:rsidRPr="003D2753" w:rsidRDefault="002D0D5A" w:rsidP="00513D7D">
            <w:pPr>
              <w:tabs>
                <w:tab w:val="num" w:pos="851"/>
                <w:tab w:val="center" w:pos="4153"/>
                <w:tab w:val="right" w:pos="8306"/>
              </w:tabs>
              <w:jc w:val="center"/>
              <w:rPr>
                <w:b/>
              </w:rPr>
            </w:pPr>
            <w:r w:rsidRPr="003D2753">
              <w:rPr>
                <w:b/>
              </w:rPr>
              <w:t>Piezīme</w:t>
            </w:r>
          </w:p>
          <w:p w:rsidR="002D0D5A" w:rsidRPr="003D2753" w:rsidRDefault="002D0D5A" w:rsidP="00513D7D">
            <w:pPr>
              <w:tabs>
                <w:tab w:val="num" w:pos="851"/>
                <w:tab w:val="center" w:pos="4153"/>
                <w:tab w:val="right" w:pos="8306"/>
              </w:tabs>
              <w:jc w:val="center"/>
              <w:rPr>
                <w:b/>
              </w:rPr>
            </w:pPr>
            <w:r w:rsidRPr="003D2753">
              <w:rPr>
                <w:b/>
              </w:rPr>
              <w:t>(tīmekļvietne)</w:t>
            </w:r>
          </w:p>
        </w:tc>
      </w:tr>
      <w:tr w:rsidR="002D0D5A" w:rsidRPr="007466C0" w:rsidTr="003D2753">
        <w:trPr>
          <w:trHeight w:val="454"/>
        </w:trPr>
        <w:tc>
          <w:tcPr>
            <w:tcW w:w="993" w:type="dxa"/>
          </w:tcPr>
          <w:p w:rsidR="002D0D5A" w:rsidRPr="007466C0" w:rsidRDefault="002D0D5A" w:rsidP="00513D7D">
            <w:pPr>
              <w:tabs>
                <w:tab w:val="num" w:pos="851"/>
                <w:tab w:val="center" w:pos="4153"/>
                <w:tab w:val="right" w:pos="8306"/>
              </w:tabs>
              <w:ind w:left="567" w:firstLine="567"/>
              <w:jc w:val="both"/>
            </w:pPr>
          </w:p>
        </w:tc>
        <w:tc>
          <w:tcPr>
            <w:tcW w:w="4677" w:type="dxa"/>
          </w:tcPr>
          <w:p w:rsidR="002D0D5A" w:rsidRPr="002D0D5A" w:rsidRDefault="002D0D5A" w:rsidP="00513D7D">
            <w:pPr>
              <w:tabs>
                <w:tab w:val="num" w:pos="851"/>
                <w:tab w:val="center" w:pos="4153"/>
                <w:tab w:val="right" w:pos="8306"/>
              </w:tabs>
              <w:jc w:val="both"/>
              <w:rPr>
                <w:lang w:val="lv-LV"/>
              </w:rPr>
            </w:pPr>
          </w:p>
        </w:tc>
        <w:tc>
          <w:tcPr>
            <w:tcW w:w="4253" w:type="dxa"/>
          </w:tcPr>
          <w:p w:rsidR="002D0D5A" w:rsidRPr="007466C0" w:rsidRDefault="002D0D5A" w:rsidP="00513D7D">
            <w:pPr>
              <w:tabs>
                <w:tab w:val="num" w:pos="851"/>
                <w:tab w:val="center" w:pos="4153"/>
                <w:tab w:val="right" w:pos="8306"/>
              </w:tabs>
              <w:jc w:val="both"/>
            </w:pPr>
          </w:p>
        </w:tc>
      </w:tr>
      <w:tr w:rsidR="002D0D5A" w:rsidRPr="007466C0" w:rsidTr="003D2753">
        <w:trPr>
          <w:trHeight w:val="454"/>
        </w:trPr>
        <w:tc>
          <w:tcPr>
            <w:tcW w:w="993" w:type="dxa"/>
          </w:tcPr>
          <w:p w:rsidR="002D0D5A" w:rsidRPr="007466C0" w:rsidRDefault="002D0D5A" w:rsidP="00513D7D">
            <w:pPr>
              <w:tabs>
                <w:tab w:val="num" w:pos="851"/>
                <w:tab w:val="center" w:pos="4153"/>
                <w:tab w:val="right" w:pos="8306"/>
              </w:tabs>
              <w:ind w:left="567" w:firstLine="567"/>
              <w:jc w:val="both"/>
            </w:pPr>
          </w:p>
        </w:tc>
        <w:tc>
          <w:tcPr>
            <w:tcW w:w="4677" w:type="dxa"/>
          </w:tcPr>
          <w:p w:rsidR="002D0D5A" w:rsidRPr="007466C0" w:rsidRDefault="002D0D5A" w:rsidP="00513D7D">
            <w:pPr>
              <w:tabs>
                <w:tab w:val="num" w:pos="851"/>
                <w:tab w:val="center" w:pos="4153"/>
                <w:tab w:val="right" w:pos="8306"/>
              </w:tabs>
              <w:jc w:val="both"/>
            </w:pPr>
          </w:p>
        </w:tc>
        <w:tc>
          <w:tcPr>
            <w:tcW w:w="4253" w:type="dxa"/>
          </w:tcPr>
          <w:p w:rsidR="002D0D5A" w:rsidRPr="007466C0" w:rsidRDefault="002D0D5A" w:rsidP="00513D7D">
            <w:pPr>
              <w:tabs>
                <w:tab w:val="num" w:pos="851"/>
                <w:tab w:val="center" w:pos="4153"/>
                <w:tab w:val="right" w:pos="8306"/>
              </w:tabs>
              <w:jc w:val="both"/>
            </w:pPr>
          </w:p>
        </w:tc>
      </w:tr>
      <w:tr w:rsidR="002D0D5A" w:rsidRPr="007466C0" w:rsidTr="003D2753">
        <w:trPr>
          <w:trHeight w:val="454"/>
        </w:trPr>
        <w:tc>
          <w:tcPr>
            <w:tcW w:w="993" w:type="dxa"/>
          </w:tcPr>
          <w:p w:rsidR="002D0D5A" w:rsidRPr="007466C0" w:rsidRDefault="002D0D5A" w:rsidP="00513D7D">
            <w:pPr>
              <w:tabs>
                <w:tab w:val="num" w:pos="851"/>
                <w:tab w:val="center" w:pos="4153"/>
                <w:tab w:val="right" w:pos="8306"/>
              </w:tabs>
              <w:ind w:left="567" w:firstLine="567"/>
              <w:jc w:val="both"/>
            </w:pPr>
          </w:p>
        </w:tc>
        <w:tc>
          <w:tcPr>
            <w:tcW w:w="4677" w:type="dxa"/>
          </w:tcPr>
          <w:p w:rsidR="002D0D5A" w:rsidRPr="007466C0" w:rsidRDefault="002D0D5A" w:rsidP="00513D7D">
            <w:pPr>
              <w:tabs>
                <w:tab w:val="num" w:pos="851"/>
                <w:tab w:val="center" w:pos="4153"/>
                <w:tab w:val="right" w:pos="8306"/>
              </w:tabs>
              <w:jc w:val="both"/>
            </w:pPr>
          </w:p>
        </w:tc>
        <w:tc>
          <w:tcPr>
            <w:tcW w:w="4253" w:type="dxa"/>
          </w:tcPr>
          <w:p w:rsidR="002D0D5A" w:rsidRPr="007466C0" w:rsidRDefault="002D0D5A" w:rsidP="00513D7D">
            <w:pPr>
              <w:tabs>
                <w:tab w:val="num" w:pos="851"/>
                <w:tab w:val="center" w:pos="4153"/>
                <w:tab w:val="right" w:pos="8306"/>
              </w:tabs>
              <w:jc w:val="both"/>
            </w:pPr>
          </w:p>
        </w:tc>
      </w:tr>
    </w:tbl>
    <w:p w:rsidR="00F10DAA" w:rsidRPr="007466C0" w:rsidRDefault="00F10DAA" w:rsidP="00F10DAA">
      <w:pPr>
        <w:ind w:left="208"/>
        <w:jc w:val="both"/>
      </w:pPr>
    </w:p>
    <w:p w:rsidR="00F10DAA" w:rsidRDefault="00F10DAA" w:rsidP="00F10DAA">
      <w:pPr>
        <w:jc w:val="both"/>
      </w:pPr>
    </w:p>
    <w:p w:rsidR="003D2753" w:rsidRPr="003D2753" w:rsidRDefault="003D2753" w:rsidP="003D2753">
      <w:pPr>
        <w:jc w:val="center"/>
        <w:rPr>
          <w:b/>
          <w:lang w:val="lv-LV"/>
        </w:rPr>
      </w:pPr>
      <w:r w:rsidRPr="003D2753">
        <w:rPr>
          <w:b/>
          <w:lang w:val="en-US"/>
        </w:rPr>
        <w:t>Preču izsniegšanas vieta</w:t>
      </w:r>
      <w:r w:rsidRPr="003D2753">
        <w:rPr>
          <w:b/>
          <w:lang w:val="lv-LV"/>
        </w:rPr>
        <w:t xml:space="preserve">s </w:t>
      </w:r>
      <w:r w:rsidR="007073E5">
        <w:rPr>
          <w:lang w:val="lv-LV"/>
        </w:rPr>
        <w:t xml:space="preserve">saskaņā ar </w:t>
      </w:r>
      <w:r w:rsidRPr="003D2753">
        <w:rPr>
          <w:lang w:val="lv-LV"/>
        </w:rPr>
        <w:t>Nolikuma 1</w:t>
      </w:r>
      <w:r>
        <w:rPr>
          <w:lang w:val="lv-LV"/>
        </w:rPr>
        <w:t>0</w:t>
      </w:r>
      <w:r w:rsidR="00317820">
        <w:rPr>
          <w:lang w:val="lv-LV"/>
        </w:rPr>
        <w:t>.1.4</w:t>
      </w:r>
      <w:r w:rsidR="007073E5">
        <w:rPr>
          <w:lang w:val="lv-LV"/>
        </w:rPr>
        <w:t>. punktu.</w:t>
      </w:r>
    </w:p>
    <w:p w:rsidR="003D2753" w:rsidRPr="003D2753" w:rsidRDefault="003D2753" w:rsidP="00F10DAA">
      <w:pPr>
        <w:jc w:val="both"/>
        <w:rPr>
          <w:lang w:val="lv-LV"/>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677"/>
        <w:gridCol w:w="4253"/>
      </w:tblGrid>
      <w:tr w:rsidR="00317820" w:rsidRPr="007466C0" w:rsidTr="00317820">
        <w:trPr>
          <w:trHeight w:val="474"/>
        </w:trPr>
        <w:tc>
          <w:tcPr>
            <w:tcW w:w="993" w:type="dxa"/>
            <w:shd w:val="clear" w:color="auto" w:fill="F2F2F2" w:themeFill="background1" w:themeFillShade="F2"/>
            <w:vAlign w:val="center"/>
          </w:tcPr>
          <w:p w:rsidR="00317820" w:rsidRPr="003D2753" w:rsidRDefault="00317820" w:rsidP="00C2395C">
            <w:pPr>
              <w:tabs>
                <w:tab w:val="num" w:pos="851"/>
                <w:tab w:val="center" w:pos="4153"/>
                <w:tab w:val="right" w:pos="8306"/>
              </w:tabs>
              <w:jc w:val="center"/>
              <w:rPr>
                <w:b/>
              </w:rPr>
            </w:pPr>
            <w:r w:rsidRPr="003D2753">
              <w:rPr>
                <w:b/>
              </w:rPr>
              <w:t>Nr.p.k.</w:t>
            </w:r>
          </w:p>
        </w:tc>
        <w:tc>
          <w:tcPr>
            <w:tcW w:w="4677" w:type="dxa"/>
            <w:shd w:val="clear" w:color="auto" w:fill="F2F2F2" w:themeFill="background1" w:themeFillShade="F2"/>
            <w:vAlign w:val="center"/>
          </w:tcPr>
          <w:p w:rsidR="00317820" w:rsidRPr="003D2753" w:rsidRDefault="00317820" w:rsidP="00C2395C">
            <w:pPr>
              <w:tabs>
                <w:tab w:val="num" w:pos="851"/>
                <w:tab w:val="center" w:pos="4153"/>
                <w:tab w:val="right" w:pos="8306"/>
              </w:tabs>
              <w:jc w:val="center"/>
              <w:rPr>
                <w:b/>
              </w:rPr>
            </w:pPr>
            <w:r w:rsidRPr="00C2395C">
              <w:rPr>
                <w:b/>
              </w:rPr>
              <w:t>Preču izsniegšanas vieta</w:t>
            </w:r>
          </w:p>
        </w:tc>
        <w:tc>
          <w:tcPr>
            <w:tcW w:w="4253" w:type="dxa"/>
            <w:shd w:val="clear" w:color="auto" w:fill="F2F2F2" w:themeFill="background1" w:themeFillShade="F2"/>
          </w:tcPr>
          <w:p w:rsidR="00317820" w:rsidRPr="003D2753" w:rsidRDefault="00317820" w:rsidP="00C2395C">
            <w:pPr>
              <w:tabs>
                <w:tab w:val="num" w:pos="851"/>
                <w:tab w:val="center" w:pos="4153"/>
                <w:tab w:val="right" w:pos="8306"/>
              </w:tabs>
              <w:jc w:val="center"/>
              <w:rPr>
                <w:b/>
              </w:rPr>
            </w:pPr>
            <w:r w:rsidRPr="003D2753">
              <w:rPr>
                <w:b/>
              </w:rPr>
              <w:t>Piezīme</w:t>
            </w:r>
          </w:p>
          <w:p w:rsidR="00317820" w:rsidRPr="003D2753" w:rsidRDefault="00317820" w:rsidP="00C2395C">
            <w:pPr>
              <w:tabs>
                <w:tab w:val="num" w:pos="851"/>
                <w:tab w:val="center" w:pos="4153"/>
                <w:tab w:val="right" w:pos="8306"/>
              </w:tabs>
              <w:jc w:val="center"/>
              <w:rPr>
                <w:b/>
              </w:rPr>
            </w:pPr>
            <w:r w:rsidRPr="003D2753">
              <w:rPr>
                <w:b/>
              </w:rPr>
              <w:t>(tīmekļvietne)</w:t>
            </w:r>
          </w:p>
        </w:tc>
      </w:tr>
      <w:tr w:rsidR="00317820" w:rsidRPr="007466C0" w:rsidTr="00317820">
        <w:trPr>
          <w:trHeight w:val="454"/>
        </w:trPr>
        <w:tc>
          <w:tcPr>
            <w:tcW w:w="993" w:type="dxa"/>
          </w:tcPr>
          <w:p w:rsidR="00317820" w:rsidRPr="007466C0" w:rsidRDefault="00317820" w:rsidP="00C2395C">
            <w:pPr>
              <w:tabs>
                <w:tab w:val="num" w:pos="851"/>
                <w:tab w:val="center" w:pos="4153"/>
                <w:tab w:val="right" w:pos="8306"/>
              </w:tabs>
              <w:ind w:left="567" w:firstLine="567"/>
              <w:jc w:val="both"/>
            </w:pPr>
          </w:p>
        </w:tc>
        <w:tc>
          <w:tcPr>
            <w:tcW w:w="4677" w:type="dxa"/>
          </w:tcPr>
          <w:p w:rsidR="00317820" w:rsidRPr="002D0D5A" w:rsidRDefault="00317820" w:rsidP="00C2395C">
            <w:pPr>
              <w:tabs>
                <w:tab w:val="num" w:pos="851"/>
                <w:tab w:val="center" w:pos="4153"/>
                <w:tab w:val="right" w:pos="8306"/>
              </w:tabs>
              <w:jc w:val="both"/>
              <w:rPr>
                <w:lang w:val="lv-LV"/>
              </w:rPr>
            </w:pPr>
          </w:p>
        </w:tc>
        <w:tc>
          <w:tcPr>
            <w:tcW w:w="4253" w:type="dxa"/>
          </w:tcPr>
          <w:p w:rsidR="00317820" w:rsidRPr="007466C0" w:rsidRDefault="00317820" w:rsidP="00C2395C">
            <w:pPr>
              <w:tabs>
                <w:tab w:val="num" w:pos="851"/>
                <w:tab w:val="center" w:pos="4153"/>
                <w:tab w:val="right" w:pos="8306"/>
              </w:tabs>
              <w:jc w:val="both"/>
            </w:pPr>
          </w:p>
        </w:tc>
      </w:tr>
      <w:tr w:rsidR="00317820" w:rsidRPr="007466C0" w:rsidTr="00317820">
        <w:trPr>
          <w:trHeight w:val="454"/>
        </w:trPr>
        <w:tc>
          <w:tcPr>
            <w:tcW w:w="993" w:type="dxa"/>
          </w:tcPr>
          <w:p w:rsidR="00317820" w:rsidRPr="007466C0" w:rsidRDefault="00317820" w:rsidP="00C2395C">
            <w:pPr>
              <w:tabs>
                <w:tab w:val="num" w:pos="851"/>
                <w:tab w:val="center" w:pos="4153"/>
                <w:tab w:val="right" w:pos="8306"/>
              </w:tabs>
              <w:ind w:left="567" w:firstLine="567"/>
              <w:jc w:val="both"/>
            </w:pPr>
          </w:p>
        </w:tc>
        <w:tc>
          <w:tcPr>
            <w:tcW w:w="4677" w:type="dxa"/>
          </w:tcPr>
          <w:p w:rsidR="00317820" w:rsidRPr="007466C0" w:rsidRDefault="00317820" w:rsidP="00C2395C">
            <w:pPr>
              <w:tabs>
                <w:tab w:val="num" w:pos="851"/>
                <w:tab w:val="center" w:pos="4153"/>
                <w:tab w:val="right" w:pos="8306"/>
              </w:tabs>
              <w:jc w:val="both"/>
            </w:pPr>
          </w:p>
        </w:tc>
        <w:tc>
          <w:tcPr>
            <w:tcW w:w="4253" w:type="dxa"/>
          </w:tcPr>
          <w:p w:rsidR="00317820" w:rsidRPr="007466C0" w:rsidRDefault="00317820" w:rsidP="00C2395C">
            <w:pPr>
              <w:tabs>
                <w:tab w:val="num" w:pos="851"/>
                <w:tab w:val="center" w:pos="4153"/>
                <w:tab w:val="right" w:pos="8306"/>
              </w:tabs>
              <w:jc w:val="both"/>
            </w:pPr>
          </w:p>
        </w:tc>
      </w:tr>
      <w:tr w:rsidR="00317820" w:rsidRPr="007466C0" w:rsidTr="00317820">
        <w:trPr>
          <w:trHeight w:val="454"/>
        </w:trPr>
        <w:tc>
          <w:tcPr>
            <w:tcW w:w="993" w:type="dxa"/>
          </w:tcPr>
          <w:p w:rsidR="00317820" w:rsidRPr="007466C0" w:rsidRDefault="00317820" w:rsidP="00C2395C">
            <w:pPr>
              <w:tabs>
                <w:tab w:val="num" w:pos="851"/>
                <w:tab w:val="center" w:pos="4153"/>
                <w:tab w:val="right" w:pos="8306"/>
              </w:tabs>
              <w:ind w:left="567" w:firstLine="567"/>
              <w:jc w:val="both"/>
            </w:pPr>
          </w:p>
        </w:tc>
        <w:tc>
          <w:tcPr>
            <w:tcW w:w="4677" w:type="dxa"/>
          </w:tcPr>
          <w:p w:rsidR="00317820" w:rsidRPr="007466C0" w:rsidRDefault="00317820" w:rsidP="00C2395C">
            <w:pPr>
              <w:tabs>
                <w:tab w:val="num" w:pos="851"/>
                <w:tab w:val="center" w:pos="4153"/>
                <w:tab w:val="right" w:pos="8306"/>
              </w:tabs>
              <w:jc w:val="both"/>
            </w:pPr>
          </w:p>
        </w:tc>
        <w:tc>
          <w:tcPr>
            <w:tcW w:w="4253" w:type="dxa"/>
          </w:tcPr>
          <w:p w:rsidR="00317820" w:rsidRPr="007466C0" w:rsidRDefault="00317820" w:rsidP="00C2395C">
            <w:pPr>
              <w:tabs>
                <w:tab w:val="num" w:pos="851"/>
                <w:tab w:val="center" w:pos="4153"/>
                <w:tab w:val="right" w:pos="8306"/>
              </w:tabs>
              <w:jc w:val="both"/>
            </w:pPr>
          </w:p>
        </w:tc>
      </w:tr>
    </w:tbl>
    <w:p w:rsidR="002D0D5A" w:rsidRPr="007466C0" w:rsidRDefault="002D0D5A" w:rsidP="00F10DAA">
      <w:pPr>
        <w:jc w:val="both"/>
      </w:pPr>
    </w:p>
    <w:p w:rsidR="00F10DAA" w:rsidRPr="007466C0" w:rsidRDefault="00F10DAA" w:rsidP="00F10DAA">
      <w:pPr>
        <w:jc w:val="both"/>
      </w:pPr>
      <w:r w:rsidRPr="007466C0">
        <w:t>Ar šo uzņemos pilnu atbildību par apliecinājumā ietverto ziņu patiesumu un atbilstību faktiskajai situācijai.</w:t>
      </w:r>
    </w:p>
    <w:p w:rsidR="00F10DAA" w:rsidRPr="007466C0" w:rsidRDefault="00F10DAA" w:rsidP="00F10DAA">
      <w:pPr>
        <w:tabs>
          <w:tab w:val="num" w:pos="851"/>
        </w:tabs>
        <w:jc w:val="both"/>
      </w:pPr>
    </w:p>
    <w:p w:rsidR="00F10DAA" w:rsidRPr="007466C0" w:rsidRDefault="00F10DAA" w:rsidP="00F10DAA">
      <w:pPr>
        <w:jc w:val="both"/>
      </w:pPr>
    </w:p>
    <w:p w:rsidR="00F10DAA" w:rsidRPr="00CA6CE5" w:rsidRDefault="00F10DAA" w:rsidP="00F10DAA">
      <w:pPr>
        <w:jc w:val="both"/>
        <w:rPr>
          <w:u w:val="single"/>
          <w:lang w:val="en-US"/>
        </w:rPr>
      </w:pPr>
      <w:r w:rsidRPr="00CA6CE5">
        <w:rPr>
          <w:lang w:val="en-US"/>
        </w:rPr>
        <w:t>Apliecināj</w:t>
      </w:r>
      <w:r w:rsidR="000D1F4C">
        <w:rPr>
          <w:lang w:val="en-US"/>
        </w:rPr>
        <w:t>ums sastādīts un parakstīts 2019</w:t>
      </w:r>
      <w:r w:rsidRPr="00CA6CE5">
        <w:rPr>
          <w:lang w:val="en-US"/>
        </w:rPr>
        <w:t>.gada_________________________________</w:t>
      </w:r>
    </w:p>
    <w:p w:rsidR="00F10DAA" w:rsidRPr="00895D67" w:rsidRDefault="00F10DAA" w:rsidP="00F10DAA">
      <w:pPr>
        <w:jc w:val="both"/>
        <w:rPr>
          <w:lang w:val="en-US"/>
        </w:rPr>
      </w:pPr>
      <w:r w:rsidRPr="00CA6CE5">
        <w:rPr>
          <w:lang w:val="en-US"/>
        </w:rPr>
        <w:tab/>
      </w:r>
      <w:r w:rsidRPr="00CA6CE5">
        <w:rPr>
          <w:lang w:val="en-US"/>
        </w:rPr>
        <w:tab/>
      </w:r>
      <w:r w:rsidRPr="00CA6CE5">
        <w:rPr>
          <w:lang w:val="en-US"/>
        </w:rPr>
        <w:tab/>
      </w:r>
      <w:r w:rsidRPr="00CA6CE5">
        <w:rPr>
          <w:lang w:val="en-US"/>
        </w:rPr>
        <w:tab/>
      </w:r>
      <w:r w:rsidRPr="00CA6CE5">
        <w:rPr>
          <w:lang w:val="en-US"/>
        </w:rPr>
        <w:tab/>
      </w:r>
      <w:r w:rsidRPr="00CA6CE5">
        <w:rPr>
          <w:lang w:val="en-US"/>
        </w:rPr>
        <w:tab/>
      </w:r>
      <w:r w:rsidRPr="00CA6CE5">
        <w:rPr>
          <w:lang w:val="en-US"/>
        </w:rPr>
        <w:tab/>
      </w:r>
      <w:r w:rsidRPr="00CA6CE5">
        <w:rPr>
          <w:lang w:val="en-US"/>
        </w:rPr>
        <w:tab/>
      </w:r>
      <w:r w:rsidRPr="00CA6CE5">
        <w:rPr>
          <w:lang w:val="en-US"/>
        </w:rPr>
        <w:tab/>
      </w:r>
      <w:r w:rsidRPr="00CA6CE5">
        <w:rPr>
          <w:lang w:val="en-US"/>
        </w:rPr>
        <w:tab/>
      </w:r>
      <w:r w:rsidRPr="00895D67">
        <w:rPr>
          <w:lang w:val="en-US"/>
        </w:rPr>
        <w:t>z.v.</w:t>
      </w:r>
    </w:p>
    <w:p w:rsidR="00F10DAA" w:rsidRPr="00CA6CE5" w:rsidRDefault="00F10DAA" w:rsidP="00F10DAA">
      <w:pPr>
        <w:rPr>
          <w:b/>
          <w:lang w:val="lv-LV"/>
        </w:rPr>
      </w:pPr>
    </w:p>
    <w:sectPr w:rsidR="00F10DAA" w:rsidRPr="00CA6CE5" w:rsidSect="00796649">
      <w:headerReference w:type="even" r:id="rId27"/>
      <w:footerReference w:type="even" r:id="rId28"/>
      <w:footerReference w:type="default" r:id="rId29"/>
      <w:footerReference w:type="first" r:id="rId30"/>
      <w:pgSz w:w="11907" w:h="16840"/>
      <w:pgMar w:top="425" w:right="1134" w:bottom="567" w:left="1276" w:header="284"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970" w:rsidRDefault="00E56970" w:rsidP="005804DE">
      <w:r>
        <w:separator/>
      </w:r>
    </w:p>
  </w:endnote>
  <w:endnote w:type="continuationSeparator" w:id="0">
    <w:p w:rsidR="00E56970" w:rsidRDefault="00E56970" w:rsidP="0058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utch TL">
    <w:panose1 w:val="02020503060505020304"/>
    <w:charset w:val="BA"/>
    <w:family w:val="roman"/>
    <w:pitch w:val="variable"/>
    <w:sig w:usb0="800002AF" w:usb1="5000204A" w:usb2="00000000" w:usb3="00000000" w:csb0="0000009F" w:csb1="00000000"/>
  </w:font>
  <w:font w:name="RimTimes">
    <w:altName w:val="Latvju Raksti B TL"/>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altCenturyOldStyleRegular">
    <w:altName w:val="Arial"/>
    <w:charset w:val="00"/>
    <w:family w:val="swiss"/>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rebuchet MS">
    <w:panose1 w:val="020B0603020202020204"/>
    <w:charset w:val="BA"/>
    <w:family w:val="swiss"/>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827637"/>
      <w:docPartObj>
        <w:docPartGallery w:val="Page Numbers (Bottom of Page)"/>
        <w:docPartUnique/>
      </w:docPartObj>
    </w:sdtPr>
    <w:sdtEndPr>
      <w:rPr>
        <w:noProof/>
      </w:rPr>
    </w:sdtEndPr>
    <w:sdtContent>
      <w:p w:rsidR="00E56970" w:rsidRDefault="000B1C67" w:rsidP="000B1C67">
        <w:pPr>
          <w:pStyle w:val="Footer"/>
        </w:pPr>
        <w:r w:rsidRPr="00526059">
          <w:rPr>
            <w:sz w:val="20"/>
            <w:szCs w:val="20"/>
          </w:rPr>
          <w:t>VAMOIC 2018/</w:t>
        </w:r>
        <w:r>
          <w:rPr>
            <w:sz w:val="20"/>
            <w:szCs w:val="20"/>
          </w:rPr>
          <w:t>245</w:t>
        </w:r>
        <w:r>
          <w:rPr>
            <w:sz w:val="20"/>
            <w:szCs w:val="20"/>
            <w:lang w:val="lv-LV"/>
          </w:rPr>
          <w:t xml:space="preserve">                                                            </w:t>
        </w:r>
        <w:r w:rsidR="00E56970">
          <w:fldChar w:fldCharType="begin"/>
        </w:r>
        <w:r w:rsidR="00E56970">
          <w:instrText xml:space="preserve"> PAGE   \* MERGEFORMAT </w:instrText>
        </w:r>
        <w:r w:rsidR="00E56970">
          <w:fldChar w:fldCharType="separate"/>
        </w:r>
        <w:r w:rsidR="007F654E">
          <w:rPr>
            <w:noProof/>
          </w:rPr>
          <w:t>10</w:t>
        </w:r>
        <w:r w:rsidR="00E56970">
          <w:rPr>
            <w:noProof/>
          </w:rPr>
          <w:fldChar w:fldCharType="end"/>
        </w:r>
      </w:p>
    </w:sdtContent>
  </w:sdt>
  <w:p w:rsidR="00E56970" w:rsidRPr="00722037" w:rsidRDefault="00E56970" w:rsidP="00854FA1">
    <w:pPr>
      <w:pStyle w:val="Footer"/>
      <w:ind w:left="-284"/>
      <w:rPr>
        <w:i/>
        <w:noProof/>
        <w:sz w:val="20"/>
        <w:szCs w:val="20"/>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014429"/>
      <w:docPartObj>
        <w:docPartGallery w:val="Page Numbers (Bottom of Page)"/>
        <w:docPartUnique/>
      </w:docPartObj>
    </w:sdtPr>
    <w:sdtEndPr>
      <w:rPr>
        <w:noProof/>
      </w:rPr>
    </w:sdtEndPr>
    <w:sdtContent>
      <w:p w:rsidR="00E56970" w:rsidRDefault="007F654E" w:rsidP="007F654E">
        <w:pPr>
          <w:pStyle w:val="Footer"/>
        </w:pPr>
        <w:r w:rsidRPr="00526059">
          <w:rPr>
            <w:sz w:val="20"/>
            <w:szCs w:val="20"/>
          </w:rPr>
          <w:t>VAMOIC 2018/</w:t>
        </w:r>
        <w:r>
          <w:rPr>
            <w:sz w:val="20"/>
            <w:szCs w:val="20"/>
          </w:rPr>
          <w:t>245</w:t>
        </w:r>
        <w:r>
          <w:rPr>
            <w:sz w:val="20"/>
            <w:szCs w:val="20"/>
            <w:lang w:val="lv-LV"/>
          </w:rPr>
          <w:t xml:space="preserve">                        </w:t>
        </w:r>
        <w:r>
          <w:rPr>
            <w:sz w:val="20"/>
            <w:szCs w:val="20"/>
            <w:lang w:val="lv-LV"/>
          </w:rPr>
          <w:tab/>
        </w:r>
        <w:r>
          <w:rPr>
            <w:sz w:val="20"/>
            <w:szCs w:val="20"/>
            <w:lang w:val="lv-LV"/>
          </w:rPr>
          <w:tab/>
        </w:r>
        <w:r>
          <w:rPr>
            <w:sz w:val="20"/>
            <w:szCs w:val="20"/>
            <w:lang w:val="lv-LV"/>
          </w:rPr>
          <w:t xml:space="preserve">                                    </w:t>
        </w:r>
        <w:r w:rsidR="00E56970">
          <w:fldChar w:fldCharType="begin"/>
        </w:r>
        <w:r w:rsidR="00E56970">
          <w:instrText xml:space="preserve"> PAGE   \* MERGEFORMAT </w:instrText>
        </w:r>
        <w:r w:rsidR="00E56970">
          <w:fldChar w:fldCharType="separate"/>
        </w:r>
        <w:r>
          <w:rPr>
            <w:noProof/>
          </w:rPr>
          <w:t>40</w:t>
        </w:r>
        <w:r w:rsidR="00E56970">
          <w:rPr>
            <w:noProof/>
          </w:rPr>
          <w:fldChar w:fldCharType="end"/>
        </w:r>
      </w:p>
    </w:sdtContent>
  </w:sdt>
  <w:p w:rsidR="00E56970" w:rsidRPr="00526059" w:rsidRDefault="00E56970">
    <w:pPr>
      <w:pStyle w:val="Footer"/>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165687"/>
      <w:docPartObj>
        <w:docPartGallery w:val="Page Numbers (Bottom of Page)"/>
        <w:docPartUnique/>
      </w:docPartObj>
    </w:sdtPr>
    <w:sdtEndPr>
      <w:rPr>
        <w:noProof/>
      </w:rPr>
    </w:sdtEndPr>
    <w:sdtContent>
      <w:p w:rsidR="00E56970" w:rsidRDefault="000B1C67" w:rsidP="000B1C67">
        <w:pPr>
          <w:pStyle w:val="Footer"/>
        </w:pPr>
        <w:r w:rsidRPr="00526059">
          <w:rPr>
            <w:sz w:val="20"/>
            <w:szCs w:val="20"/>
          </w:rPr>
          <w:t>VAMOIC 2018/</w:t>
        </w:r>
        <w:r>
          <w:rPr>
            <w:sz w:val="20"/>
            <w:szCs w:val="20"/>
          </w:rPr>
          <w:t>245</w:t>
        </w:r>
        <w:r>
          <w:rPr>
            <w:sz w:val="20"/>
            <w:szCs w:val="20"/>
            <w:lang w:val="lv-LV"/>
          </w:rPr>
          <w:t xml:space="preserve">                                                            </w:t>
        </w:r>
        <w:r w:rsidR="00E56970">
          <w:fldChar w:fldCharType="begin"/>
        </w:r>
        <w:r w:rsidR="00E56970">
          <w:instrText xml:space="preserve"> PAGE   \* MERGEFORMAT </w:instrText>
        </w:r>
        <w:r w:rsidR="00E56970">
          <w:fldChar w:fldCharType="separate"/>
        </w:r>
        <w:r w:rsidR="007F654E">
          <w:rPr>
            <w:noProof/>
          </w:rPr>
          <w:t>1</w:t>
        </w:r>
        <w:r w:rsidR="00E56970">
          <w:rPr>
            <w:noProof/>
          </w:rPr>
          <w:fldChar w:fldCharType="end"/>
        </w:r>
      </w:p>
    </w:sdtContent>
  </w:sdt>
  <w:p w:rsidR="00E56970" w:rsidRPr="007A192A" w:rsidRDefault="00E56970" w:rsidP="007A192A">
    <w:pPr>
      <w:pStyle w:val="Footer"/>
      <w:rPr>
        <w:i/>
        <w:noProof/>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78753151"/>
      <w:docPartObj>
        <w:docPartGallery w:val="Page Numbers (Bottom of Page)"/>
        <w:docPartUnique/>
      </w:docPartObj>
    </w:sdtPr>
    <w:sdtEndPr>
      <w:rPr>
        <w:noProof/>
      </w:rPr>
    </w:sdtEndPr>
    <w:sdtContent>
      <w:p w:rsidR="00E56970" w:rsidRPr="00526059" w:rsidRDefault="00E56970" w:rsidP="00A47135">
        <w:pPr>
          <w:pStyle w:val="Footer"/>
          <w:rPr>
            <w:sz w:val="20"/>
            <w:szCs w:val="20"/>
          </w:rPr>
        </w:pPr>
        <w:r w:rsidRPr="00526059">
          <w:rPr>
            <w:sz w:val="20"/>
            <w:szCs w:val="20"/>
          </w:rPr>
          <w:t>VAMOIC 2018/</w:t>
        </w:r>
        <w:r>
          <w:rPr>
            <w:sz w:val="20"/>
            <w:szCs w:val="20"/>
          </w:rPr>
          <w:t>245</w:t>
        </w:r>
        <w:r w:rsidRPr="00526059">
          <w:rPr>
            <w:sz w:val="20"/>
            <w:szCs w:val="20"/>
          </w:rPr>
          <w:tab/>
        </w:r>
        <w:r w:rsidRPr="00526059">
          <w:rPr>
            <w:sz w:val="20"/>
            <w:szCs w:val="20"/>
          </w:rPr>
          <w:tab/>
        </w:r>
        <w:r w:rsidRPr="00526059">
          <w:rPr>
            <w:sz w:val="20"/>
            <w:szCs w:val="20"/>
          </w:rPr>
          <w:tab/>
        </w:r>
        <w:r w:rsidRPr="00526059">
          <w:rPr>
            <w:sz w:val="20"/>
            <w:szCs w:val="20"/>
          </w:rPr>
          <w:fldChar w:fldCharType="begin"/>
        </w:r>
        <w:r w:rsidRPr="00526059">
          <w:rPr>
            <w:sz w:val="20"/>
            <w:szCs w:val="20"/>
          </w:rPr>
          <w:instrText xml:space="preserve"> PAGE   \* MERGEFORMAT </w:instrText>
        </w:r>
        <w:r w:rsidRPr="00526059">
          <w:rPr>
            <w:sz w:val="20"/>
            <w:szCs w:val="20"/>
          </w:rPr>
          <w:fldChar w:fldCharType="separate"/>
        </w:r>
        <w:r w:rsidR="007F654E">
          <w:rPr>
            <w:noProof/>
            <w:sz w:val="20"/>
            <w:szCs w:val="20"/>
          </w:rPr>
          <w:t>24</w:t>
        </w:r>
        <w:r w:rsidRPr="00526059">
          <w:rPr>
            <w:noProof/>
            <w:sz w:val="20"/>
            <w:szCs w:val="20"/>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970" w:rsidRDefault="00E56970">
    <w:pPr>
      <w:pStyle w:val="Footer"/>
      <w:rPr>
        <w:sz w:val="20"/>
        <w:szCs w:val="20"/>
      </w:rPr>
    </w:pPr>
  </w:p>
  <w:p w:rsidR="00E56970" w:rsidRPr="000B1C67" w:rsidRDefault="00E56970">
    <w:pPr>
      <w:pStyle w:val="Footer"/>
      <w:rPr>
        <w:sz w:val="20"/>
        <w:szCs w:val="20"/>
        <w:lang w:val="lv-LV"/>
      </w:rPr>
    </w:pPr>
    <w:r>
      <w:rPr>
        <w:sz w:val="20"/>
        <w:szCs w:val="20"/>
      </w:rPr>
      <w:t>VAMOIC 2018/245</w:t>
    </w:r>
    <w:r w:rsidRPr="00526059">
      <w:rPr>
        <w:sz w:val="20"/>
        <w:szCs w:val="20"/>
      </w:rPr>
      <w:t xml:space="preserve"> </w:t>
    </w:r>
    <w:r w:rsidRPr="00526059">
      <w:rPr>
        <w:sz w:val="20"/>
        <w:szCs w:val="20"/>
      </w:rPr>
      <w:tab/>
    </w:r>
    <w:r w:rsidR="000B1C67">
      <w:rPr>
        <w:sz w:val="20"/>
        <w:szCs w:val="20"/>
        <w:lang w:val="lv-LV"/>
      </w:rPr>
      <w:t>21</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970" w:rsidRPr="00526059" w:rsidRDefault="00E56970" w:rsidP="00A47135">
    <w:pPr>
      <w:pStyle w:val="Footer"/>
      <w:framePr w:wrap="around" w:vAnchor="text" w:hAnchor="margin" w:xAlign="right" w:y="1"/>
      <w:rPr>
        <w:rStyle w:val="PageNumber"/>
        <w:sz w:val="20"/>
        <w:szCs w:val="20"/>
      </w:rPr>
    </w:pPr>
    <w:r w:rsidRPr="00526059">
      <w:rPr>
        <w:rStyle w:val="PageNumber"/>
        <w:sz w:val="20"/>
        <w:szCs w:val="20"/>
      </w:rPr>
      <w:fldChar w:fldCharType="begin"/>
    </w:r>
    <w:r w:rsidRPr="00526059">
      <w:rPr>
        <w:rStyle w:val="PageNumber"/>
        <w:sz w:val="20"/>
        <w:szCs w:val="20"/>
      </w:rPr>
      <w:instrText xml:space="preserve">PAGE  </w:instrText>
    </w:r>
    <w:r w:rsidRPr="00526059">
      <w:rPr>
        <w:rStyle w:val="PageNumber"/>
        <w:sz w:val="20"/>
        <w:szCs w:val="20"/>
      </w:rPr>
      <w:fldChar w:fldCharType="end"/>
    </w:r>
  </w:p>
  <w:p w:rsidR="00E56970" w:rsidRPr="00526059" w:rsidRDefault="00E56970" w:rsidP="00A47135">
    <w:pPr>
      <w:pStyle w:val="Footer"/>
      <w:ind w:right="360"/>
      <w:rPr>
        <w:sz w:val="20"/>
        <w:szCs w:val="2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970" w:rsidRPr="00526059" w:rsidRDefault="00E56970" w:rsidP="00A47135">
    <w:pPr>
      <w:pStyle w:val="Footer"/>
      <w:tabs>
        <w:tab w:val="clear" w:pos="4153"/>
        <w:tab w:val="clear" w:pos="8306"/>
        <w:tab w:val="center" w:pos="0"/>
        <w:tab w:val="right" w:pos="9639"/>
      </w:tabs>
      <w:rPr>
        <w:noProof/>
        <w:sz w:val="20"/>
        <w:szCs w:val="20"/>
      </w:rPr>
    </w:pPr>
    <w:r w:rsidRPr="00526059">
      <w:rPr>
        <w:sz w:val="20"/>
        <w:szCs w:val="20"/>
      </w:rPr>
      <w:t>VAMOIC 2018/</w:t>
    </w:r>
    <w:r>
      <w:rPr>
        <w:sz w:val="20"/>
        <w:szCs w:val="20"/>
      </w:rPr>
      <w:t>245</w:t>
    </w:r>
    <w:r w:rsidRPr="00526059">
      <w:rPr>
        <w:sz w:val="20"/>
        <w:szCs w:val="20"/>
      </w:rPr>
      <w:tab/>
    </w:r>
    <w:r w:rsidRPr="00526059">
      <w:rPr>
        <w:sz w:val="20"/>
        <w:szCs w:val="20"/>
      </w:rPr>
      <w:fldChar w:fldCharType="begin"/>
    </w:r>
    <w:r w:rsidRPr="00526059">
      <w:rPr>
        <w:sz w:val="20"/>
        <w:szCs w:val="20"/>
      </w:rPr>
      <w:instrText xml:space="preserve"> PAGE   \* MERGEFORMAT </w:instrText>
    </w:r>
    <w:r w:rsidRPr="00526059">
      <w:rPr>
        <w:sz w:val="20"/>
        <w:szCs w:val="20"/>
      </w:rPr>
      <w:fldChar w:fldCharType="separate"/>
    </w:r>
    <w:r w:rsidR="007F654E">
      <w:rPr>
        <w:noProof/>
        <w:sz w:val="20"/>
        <w:szCs w:val="20"/>
      </w:rPr>
      <w:t>39</w:t>
    </w:r>
    <w:r w:rsidRPr="00526059">
      <w:rPr>
        <w:noProof/>
        <w:sz w:val="20"/>
        <w:szCs w:val="20"/>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970" w:rsidRPr="00526059" w:rsidRDefault="00E56970">
    <w:pPr>
      <w:pStyle w:val="Footer"/>
      <w:rPr>
        <w:sz w:val="20"/>
        <w:szCs w:val="20"/>
      </w:rPr>
    </w:pPr>
    <w:r>
      <w:rPr>
        <w:sz w:val="20"/>
        <w:szCs w:val="20"/>
      </w:rPr>
      <w:t>VAMOIC 2018/245</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970" w:rsidRPr="00526059" w:rsidRDefault="00E56970" w:rsidP="00DF24CD">
    <w:pPr>
      <w:pStyle w:val="Footer"/>
      <w:framePr w:wrap="around" w:vAnchor="text" w:hAnchor="margin" w:xAlign="right" w:y="1"/>
      <w:rPr>
        <w:rStyle w:val="PageNumber"/>
        <w:sz w:val="20"/>
        <w:szCs w:val="20"/>
      </w:rPr>
    </w:pPr>
    <w:r w:rsidRPr="00526059">
      <w:rPr>
        <w:rStyle w:val="PageNumber"/>
        <w:sz w:val="20"/>
        <w:szCs w:val="20"/>
      </w:rPr>
      <w:fldChar w:fldCharType="begin"/>
    </w:r>
    <w:r w:rsidRPr="00526059">
      <w:rPr>
        <w:rStyle w:val="PageNumber"/>
        <w:sz w:val="20"/>
        <w:szCs w:val="20"/>
      </w:rPr>
      <w:instrText xml:space="preserve">PAGE  </w:instrText>
    </w:r>
    <w:r w:rsidRPr="00526059">
      <w:rPr>
        <w:rStyle w:val="PageNumber"/>
        <w:sz w:val="20"/>
        <w:szCs w:val="20"/>
      </w:rPr>
      <w:fldChar w:fldCharType="end"/>
    </w:r>
  </w:p>
  <w:p w:rsidR="00E56970" w:rsidRPr="00526059" w:rsidRDefault="00E56970" w:rsidP="00DF24CD">
    <w:pPr>
      <w:pStyle w:val="Footer"/>
      <w:ind w:right="360"/>
      <w:rPr>
        <w:sz w:val="20"/>
        <w:szCs w:val="20"/>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512683"/>
      <w:docPartObj>
        <w:docPartGallery w:val="Page Numbers (Bottom of Page)"/>
        <w:docPartUnique/>
      </w:docPartObj>
    </w:sdtPr>
    <w:sdtEndPr>
      <w:rPr>
        <w:noProof/>
      </w:rPr>
    </w:sdtEndPr>
    <w:sdtContent>
      <w:p w:rsidR="00E56970" w:rsidRDefault="007F654E">
        <w:pPr>
          <w:pStyle w:val="Footer"/>
          <w:jc w:val="center"/>
        </w:pPr>
        <w:r w:rsidRPr="00526059">
          <w:rPr>
            <w:sz w:val="20"/>
            <w:szCs w:val="20"/>
          </w:rPr>
          <w:t>VAMOIC 2018/</w:t>
        </w:r>
        <w:r>
          <w:rPr>
            <w:sz w:val="20"/>
            <w:szCs w:val="20"/>
          </w:rPr>
          <w:t>245</w:t>
        </w:r>
        <w:r>
          <w:rPr>
            <w:sz w:val="20"/>
            <w:szCs w:val="20"/>
            <w:lang w:val="lv-LV"/>
          </w:rPr>
          <w:t xml:space="preserve">                                                            </w:t>
        </w:r>
        <w:r>
          <w:rPr>
            <w:sz w:val="20"/>
            <w:szCs w:val="20"/>
            <w:lang w:val="lv-LV"/>
          </w:rPr>
          <w:tab/>
        </w:r>
        <w:r w:rsidR="00E56970">
          <w:fldChar w:fldCharType="begin"/>
        </w:r>
        <w:r w:rsidR="00E56970">
          <w:instrText xml:space="preserve"> PAGE   \* MERGEFORMAT </w:instrText>
        </w:r>
        <w:r w:rsidR="00E56970">
          <w:fldChar w:fldCharType="separate"/>
        </w:r>
        <w:r>
          <w:rPr>
            <w:noProof/>
          </w:rPr>
          <w:t>41</w:t>
        </w:r>
        <w:r w:rsidR="00E56970">
          <w:rPr>
            <w:noProof/>
          </w:rPr>
          <w:fldChar w:fldCharType="end"/>
        </w:r>
      </w:p>
    </w:sdtContent>
  </w:sdt>
  <w:p w:rsidR="00E56970" w:rsidRPr="00526059" w:rsidRDefault="00E56970" w:rsidP="00DF24CD">
    <w:pPr>
      <w:pStyle w:val="Footer"/>
      <w:tabs>
        <w:tab w:val="center" w:pos="0"/>
        <w:tab w:val="right" w:pos="9639"/>
      </w:tabs>
      <w:rPr>
        <w:noProof/>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970" w:rsidRDefault="00E56970" w:rsidP="005804DE">
      <w:r>
        <w:separator/>
      </w:r>
    </w:p>
  </w:footnote>
  <w:footnote w:type="continuationSeparator" w:id="0">
    <w:p w:rsidR="00E56970" w:rsidRDefault="00E56970" w:rsidP="005804DE">
      <w:r>
        <w:continuationSeparator/>
      </w:r>
    </w:p>
  </w:footnote>
  <w:footnote w:id="1">
    <w:p w:rsidR="00E56970" w:rsidRDefault="00E56970" w:rsidP="00067E8A">
      <w:pPr>
        <w:rPr>
          <w:sz w:val="16"/>
          <w:szCs w:val="16"/>
        </w:rPr>
      </w:pPr>
      <w:r>
        <w:rPr>
          <w:rStyle w:val="FootnoteReference"/>
          <w:sz w:val="16"/>
          <w:szCs w:val="16"/>
        </w:rPr>
        <w:footnoteRef/>
      </w:r>
      <w:r>
        <w:rPr>
          <w:sz w:val="16"/>
          <w:szCs w:val="16"/>
        </w:rPr>
        <w:t xml:space="preserve"> </w:t>
      </w:r>
      <w:r>
        <w:rPr>
          <w:i/>
          <w:sz w:val="16"/>
          <w:szCs w:val="16"/>
        </w:rPr>
        <w:t xml:space="preserve"> Saskaņā ar Līguma nosacījumiem</w:t>
      </w:r>
    </w:p>
  </w:footnote>
  <w:footnote w:id="2">
    <w:p w:rsidR="00E56970" w:rsidRPr="00EB7697" w:rsidRDefault="00E56970" w:rsidP="00F10DAA">
      <w:pPr>
        <w:pStyle w:val="FootnoteText"/>
      </w:pPr>
      <w:r>
        <w:rPr>
          <w:rStyle w:val="FootnoteReference"/>
        </w:rPr>
        <w:footnoteRef/>
      </w:r>
      <w:r w:rsidRPr="00EB7697">
        <w:t xml:space="preserve"> </w:t>
      </w:r>
      <w:r w:rsidRPr="00EB7697">
        <w:rPr>
          <w:i/>
        </w:rPr>
        <w:t>Saskaņā ar nolikuma nosacījumiem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970" w:rsidRDefault="00E56970">
    <w:pPr>
      <w:pStyle w:val="Header"/>
      <w:jc w:val="center"/>
    </w:pPr>
  </w:p>
  <w:p w:rsidR="00E56970" w:rsidRDefault="00E5697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970" w:rsidRPr="00121E6F" w:rsidRDefault="00E56970" w:rsidP="006C2BEA">
    <w:pPr>
      <w:pStyle w:val="Header"/>
      <w:tabs>
        <w:tab w:val="clear" w:pos="4153"/>
        <w:tab w:val="clear" w:pos="8306"/>
        <w:tab w:val="left" w:pos="1225"/>
      </w:tabs>
      <w:rPr>
        <w:lang w:val="lv-LV"/>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970" w:rsidRDefault="00E56970" w:rsidP="00A47135">
    <w:pPr>
      <w:pStyle w:val="Header"/>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970" w:rsidRPr="00526059" w:rsidRDefault="00E56970">
    <w:pPr>
      <w:pStyle w:val="Header"/>
      <w:framePr w:wrap="around" w:vAnchor="text" w:hAnchor="margin" w:xAlign="center" w:y="1"/>
      <w:rPr>
        <w:rStyle w:val="PageNumber"/>
        <w:sz w:val="20"/>
        <w:szCs w:val="20"/>
      </w:rPr>
    </w:pPr>
    <w:r w:rsidRPr="00526059">
      <w:rPr>
        <w:rStyle w:val="PageNumber"/>
        <w:sz w:val="20"/>
        <w:szCs w:val="20"/>
      </w:rPr>
      <w:fldChar w:fldCharType="begin"/>
    </w:r>
    <w:r w:rsidRPr="00526059">
      <w:rPr>
        <w:rStyle w:val="PageNumber"/>
        <w:sz w:val="20"/>
        <w:szCs w:val="20"/>
      </w:rPr>
      <w:instrText xml:space="preserve">PAGE  </w:instrText>
    </w:r>
    <w:r w:rsidRPr="00526059">
      <w:rPr>
        <w:rStyle w:val="PageNumber"/>
        <w:sz w:val="20"/>
        <w:szCs w:val="20"/>
      </w:rPr>
      <w:fldChar w:fldCharType="separate"/>
    </w:r>
    <w:r w:rsidRPr="00526059">
      <w:rPr>
        <w:rStyle w:val="PageNumber"/>
        <w:sz w:val="20"/>
        <w:szCs w:val="20"/>
      </w:rPr>
      <w:t>1</w:t>
    </w:r>
    <w:r w:rsidRPr="00526059">
      <w:rPr>
        <w:rStyle w:val="PageNumber"/>
        <w:sz w:val="20"/>
        <w:szCs w:val="20"/>
      </w:rPr>
      <w:fldChar w:fldCharType="end"/>
    </w:r>
  </w:p>
  <w:p w:rsidR="00E56970" w:rsidRPr="00526059" w:rsidRDefault="00E56970">
    <w:pPr>
      <w:pStyle w:val="Header"/>
      <w:rPr>
        <w:sz w:val="20"/>
        <w:szCs w:val="2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970" w:rsidRPr="00526059" w:rsidRDefault="00E56970">
    <w:pPr>
      <w:pStyle w:val="Header"/>
      <w:framePr w:wrap="around" w:vAnchor="text" w:hAnchor="margin" w:xAlign="center" w:y="1"/>
      <w:rPr>
        <w:rStyle w:val="PageNumber"/>
        <w:sz w:val="20"/>
        <w:szCs w:val="20"/>
      </w:rPr>
    </w:pPr>
    <w:r w:rsidRPr="00526059">
      <w:rPr>
        <w:rStyle w:val="PageNumber"/>
        <w:sz w:val="20"/>
        <w:szCs w:val="20"/>
      </w:rPr>
      <w:fldChar w:fldCharType="begin"/>
    </w:r>
    <w:r w:rsidRPr="00526059">
      <w:rPr>
        <w:rStyle w:val="PageNumber"/>
        <w:sz w:val="20"/>
        <w:szCs w:val="20"/>
      </w:rPr>
      <w:instrText xml:space="preserve">PAGE  </w:instrText>
    </w:r>
    <w:r w:rsidRPr="00526059">
      <w:rPr>
        <w:rStyle w:val="PageNumber"/>
        <w:sz w:val="20"/>
        <w:szCs w:val="20"/>
      </w:rPr>
      <w:fldChar w:fldCharType="separate"/>
    </w:r>
    <w:r w:rsidRPr="00526059">
      <w:rPr>
        <w:rStyle w:val="PageNumber"/>
        <w:sz w:val="20"/>
        <w:szCs w:val="20"/>
      </w:rPr>
      <w:t>1</w:t>
    </w:r>
    <w:r w:rsidRPr="00526059">
      <w:rPr>
        <w:rStyle w:val="PageNumber"/>
        <w:sz w:val="20"/>
        <w:szCs w:val="20"/>
      </w:rPr>
      <w:fldChar w:fldCharType="end"/>
    </w:r>
  </w:p>
  <w:p w:rsidR="00E56970" w:rsidRPr="00526059" w:rsidRDefault="00E56970">
    <w:pPr>
      <w:pStyle w:val="Header"/>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918F7"/>
    <w:multiLevelType w:val="hybridMultilevel"/>
    <w:tmpl w:val="9F1095FE"/>
    <w:lvl w:ilvl="0" w:tplc="05B66ED6">
      <w:start w:val="1"/>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 w15:restartNumberingAfterBreak="0">
    <w:nsid w:val="0A516682"/>
    <w:multiLevelType w:val="multilevel"/>
    <w:tmpl w:val="07161672"/>
    <w:styleLink w:val="1111113"/>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C77A94"/>
    <w:multiLevelType w:val="multilevel"/>
    <w:tmpl w:val="79040820"/>
    <w:lvl w:ilvl="0">
      <w:start w:val="1"/>
      <w:numFmt w:val="decimal"/>
      <w:lvlText w:val="%1."/>
      <w:lvlJc w:val="left"/>
      <w:pPr>
        <w:ind w:left="360" w:hanging="360"/>
      </w:pPr>
      <w:rPr>
        <w:rFonts w:hint="default"/>
        <w:b/>
        <w:i w:val="0"/>
        <w:sz w:val="24"/>
        <w:szCs w:val="24"/>
      </w:rPr>
    </w:lvl>
    <w:lvl w:ilvl="1">
      <w:start w:val="1"/>
      <w:numFmt w:val="decimal"/>
      <w:lvlText w:val="%1.%2."/>
      <w:lvlJc w:val="left"/>
      <w:pPr>
        <w:ind w:left="574" w:hanging="432"/>
      </w:pPr>
      <w:rPr>
        <w:rFonts w:ascii="Times New Roman" w:hAnsi="Times New Roman" w:cs="Times New Roman" w:hint="default"/>
        <w:b w:val="0"/>
        <w:i w:val="0"/>
        <w:strike w:val="0"/>
        <w:dstrike w:val="0"/>
        <w:color w:val="auto"/>
        <w:sz w:val="24"/>
      </w:rPr>
    </w:lvl>
    <w:lvl w:ilvl="2">
      <w:start w:val="1"/>
      <w:numFmt w:val="decimal"/>
      <w:lvlText w:val="%1.%2.%3."/>
      <w:lvlJc w:val="left"/>
      <w:pPr>
        <w:ind w:left="1224" w:hanging="504"/>
      </w:pPr>
      <w:rPr>
        <w:rFonts w:ascii="Times New Roman" w:hAnsi="Times New Roman" w:cs="Times New Roman" w:hint="default"/>
        <w:b w:val="0"/>
        <w:i w:val="0"/>
        <w:color w:val="auto"/>
        <w:sz w:val="24"/>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940437"/>
    <w:multiLevelType w:val="multilevel"/>
    <w:tmpl w:val="7F72A580"/>
    <w:styleLink w:val="Style11"/>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4" w15:restartNumberingAfterBreak="0">
    <w:nsid w:val="19F57DEC"/>
    <w:multiLevelType w:val="singleLevel"/>
    <w:tmpl w:val="035063EE"/>
    <w:styleLink w:val="Style14"/>
    <w:lvl w:ilvl="0">
      <w:start w:val="1"/>
      <w:numFmt w:val="decimal"/>
      <w:lvlText w:val="%1."/>
      <w:lvlJc w:val="left"/>
      <w:pPr>
        <w:tabs>
          <w:tab w:val="num" w:pos="360"/>
        </w:tabs>
        <w:ind w:left="360" w:hanging="360"/>
      </w:pPr>
    </w:lvl>
  </w:abstractNum>
  <w:abstractNum w:abstractNumId="5" w15:restartNumberingAfterBreak="0">
    <w:nsid w:val="1CFE6494"/>
    <w:multiLevelType w:val="multilevel"/>
    <w:tmpl w:val="A5961ED0"/>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222B7CA6"/>
    <w:multiLevelType w:val="multilevel"/>
    <w:tmpl w:val="E86C1210"/>
    <w:styleLink w:val="Style131"/>
    <w:lvl w:ilvl="0">
      <w:start w:val="2"/>
      <w:numFmt w:val="decimal"/>
      <w:lvlText w:val="%1."/>
      <w:lvlJc w:val="left"/>
      <w:pPr>
        <w:tabs>
          <w:tab w:val="num" w:pos="368"/>
        </w:tabs>
        <w:ind w:left="368" w:hanging="368"/>
      </w:pPr>
      <w:rPr>
        <w:rFonts w:cs="Times New Roman"/>
      </w:rPr>
    </w:lvl>
    <w:lvl w:ilvl="1">
      <w:start w:val="1"/>
      <w:numFmt w:val="decimal"/>
      <w:lvlText w:val="%1.%2."/>
      <w:lvlJc w:val="left"/>
      <w:pPr>
        <w:tabs>
          <w:tab w:val="num" w:pos="368"/>
        </w:tabs>
        <w:ind w:left="368" w:hanging="368"/>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242D7A79"/>
    <w:multiLevelType w:val="multilevel"/>
    <w:tmpl w:val="2278B032"/>
    <w:styleLink w:val="Style13111"/>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2D986226"/>
    <w:multiLevelType w:val="hybridMultilevel"/>
    <w:tmpl w:val="11BEEDBC"/>
    <w:lvl w:ilvl="0" w:tplc="CF52190A">
      <w:start w:val="1"/>
      <w:numFmt w:val="decimal"/>
      <w:lvlText w:val="%1."/>
      <w:lvlJc w:val="left"/>
      <w:pPr>
        <w:ind w:left="720" w:hanging="360"/>
      </w:pPr>
      <w:rPr>
        <w:rFonts w:cs="Times New Roman" w:hint="default"/>
        <w:i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30E1635F"/>
    <w:multiLevelType w:val="hybridMultilevel"/>
    <w:tmpl w:val="CFB03768"/>
    <w:lvl w:ilvl="0" w:tplc="5CF0FC7C">
      <w:numFmt w:val="bullet"/>
      <w:lvlText w:val="-"/>
      <w:lvlJc w:val="left"/>
      <w:pPr>
        <w:ind w:left="2628" w:hanging="360"/>
      </w:pPr>
      <w:rPr>
        <w:rFonts w:ascii="Times New Roman" w:eastAsia="Times New Roman" w:hAnsi="Times New Roman" w:cs="Times New Roman" w:hint="default"/>
        <w:i/>
      </w:rPr>
    </w:lvl>
    <w:lvl w:ilvl="1" w:tplc="04260003" w:tentative="1">
      <w:start w:val="1"/>
      <w:numFmt w:val="bullet"/>
      <w:lvlText w:val="o"/>
      <w:lvlJc w:val="left"/>
      <w:pPr>
        <w:ind w:left="3348" w:hanging="360"/>
      </w:pPr>
      <w:rPr>
        <w:rFonts w:ascii="Courier New" w:hAnsi="Courier New" w:cs="Courier New" w:hint="default"/>
      </w:rPr>
    </w:lvl>
    <w:lvl w:ilvl="2" w:tplc="04260005" w:tentative="1">
      <w:start w:val="1"/>
      <w:numFmt w:val="bullet"/>
      <w:lvlText w:val=""/>
      <w:lvlJc w:val="left"/>
      <w:pPr>
        <w:ind w:left="4068" w:hanging="360"/>
      </w:pPr>
      <w:rPr>
        <w:rFonts w:ascii="Wingdings" w:hAnsi="Wingdings" w:hint="default"/>
      </w:rPr>
    </w:lvl>
    <w:lvl w:ilvl="3" w:tplc="04260001" w:tentative="1">
      <w:start w:val="1"/>
      <w:numFmt w:val="bullet"/>
      <w:lvlText w:val=""/>
      <w:lvlJc w:val="left"/>
      <w:pPr>
        <w:ind w:left="4788" w:hanging="360"/>
      </w:pPr>
      <w:rPr>
        <w:rFonts w:ascii="Symbol" w:hAnsi="Symbol" w:hint="default"/>
      </w:rPr>
    </w:lvl>
    <w:lvl w:ilvl="4" w:tplc="04260003" w:tentative="1">
      <w:start w:val="1"/>
      <w:numFmt w:val="bullet"/>
      <w:lvlText w:val="o"/>
      <w:lvlJc w:val="left"/>
      <w:pPr>
        <w:ind w:left="5508" w:hanging="360"/>
      </w:pPr>
      <w:rPr>
        <w:rFonts w:ascii="Courier New" w:hAnsi="Courier New" w:cs="Courier New" w:hint="default"/>
      </w:rPr>
    </w:lvl>
    <w:lvl w:ilvl="5" w:tplc="04260005" w:tentative="1">
      <w:start w:val="1"/>
      <w:numFmt w:val="bullet"/>
      <w:lvlText w:val=""/>
      <w:lvlJc w:val="left"/>
      <w:pPr>
        <w:ind w:left="6228" w:hanging="360"/>
      </w:pPr>
      <w:rPr>
        <w:rFonts w:ascii="Wingdings" w:hAnsi="Wingdings" w:hint="default"/>
      </w:rPr>
    </w:lvl>
    <w:lvl w:ilvl="6" w:tplc="04260001" w:tentative="1">
      <w:start w:val="1"/>
      <w:numFmt w:val="bullet"/>
      <w:lvlText w:val=""/>
      <w:lvlJc w:val="left"/>
      <w:pPr>
        <w:ind w:left="6948" w:hanging="360"/>
      </w:pPr>
      <w:rPr>
        <w:rFonts w:ascii="Symbol" w:hAnsi="Symbol" w:hint="default"/>
      </w:rPr>
    </w:lvl>
    <w:lvl w:ilvl="7" w:tplc="04260003" w:tentative="1">
      <w:start w:val="1"/>
      <w:numFmt w:val="bullet"/>
      <w:lvlText w:val="o"/>
      <w:lvlJc w:val="left"/>
      <w:pPr>
        <w:ind w:left="7668" w:hanging="360"/>
      </w:pPr>
      <w:rPr>
        <w:rFonts w:ascii="Courier New" w:hAnsi="Courier New" w:cs="Courier New" w:hint="default"/>
      </w:rPr>
    </w:lvl>
    <w:lvl w:ilvl="8" w:tplc="04260005" w:tentative="1">
      <w:start w:val="1"/>
      <w:numFmt w:val="bullet"/>
      <w:lvlText w:val=""/>
      <w:lvlJc w:val="left"/>
      <w:pPr>
        <w:ind w:left="8388" w:hanging="360"/>
      </w:pPr>
      <w:rPr>
        <w:rFonts w:ascii="Wingdings" w:hAnsi="Wingdings" w:hint="default"/>
      </w:rPr>
    </w:lvl>
  </w:abstractNum>
  <w:abstractNum w:abstractNumId="10" w15:restartNumberingAfterBreak="0">
    <w:nsid w:val="33A86CD6"/>
    <w:multiLevelType w:val="multilevel"/>
    <w:tmpl w:val="1AD0E1CA"/>
    <w:lvl w:ilvl="0">
      <w:start w:val="1"/>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1" w15:restartNumberingAfterBreak="0">
    <w:nsid w:val="341F34F5"/>
    <w:multiLevelType w:val="hybridMultilevel"/>
    <w:tmpl w:val="9C608018"/>
    <w:lvl w:ilvl="0" w:tplc="C3504C40">
      <w:start w:val="100"/>
      <w:numFmt w:val="decimal"/>
      <w:lvlText w:val="%1"/>
      <w:lvlJc w:val="left"/>
      <w:pPr>
        <w:ind w:left="745" w:hanging="360"/>
      </w:pPr>
      <w:rPr>
        <w:rFonts w:hint="default"/>
      </w:r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12" w15:restartNumberingAfterBreak="0">
    <w:nsid w:val="399422FF"/>
    <w:multiLevelType w:val="multilevel"/>
    <w:tmpl w:val="886862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74155D"/>
    <w:multiLevelType w:val="multilevel"/>
    <w:tmpl w:val="3FC60F42"/>
    <w:styleLink w:val="1111112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5F46485"/>
    <w:multiLevelType w:val="multilevel"/>
    <w:tmpl w:val="3BD84D3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ACD692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AC4B02"/>
    <w:multiLevelType w:val="multilevel"/>
    <w:tmpl w:val="1D883E4C"/>
    <w:styleLink w:val="111111"/>
    <w:lvl w:ilvl="0">
      <w:start w:val="1"/>
      <w:numFmt w:val="decimal"/>
      <w:lvlText w:val="%1."/>
      <w:lvlJc w:val="left"/>
      <w:pPr>
        <w:tabs>
          <w:tab w:val="num" w:pos="900"/>
        </w:tabs>
        <w:ind w:left="900" w:hanging="540"/>
      </w:pPr>
      <w:rPr>
        <w:rFonts w:hint="default"/>
      </w:rPr>
    </w:lvl>
    <w:lvl w:ilvl="1">
      <w:start w:val="1"/>
      <w:numFmt w:val="decimal"/>
      <w:lvlText w:val="%1.%2."/>
      <w:lvlJc w:val="left"/>
      <w:pPr>
        <w:tabs>
          <w:tab w:val="num" w:pos="900"/>
        </w:tabs>
        <w:ind w:left="900" w:hanging="540"/>
      </w:pPr>
      <w:rPr>
        <w:rFonts w:ascii="Times New Roman" w:hAnsi="Times New Roman" w:hint="default"/>
        <w:sz w:val="24"/>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7" w15:restartNumberingAfterBreak="0">
    <w:nsid w:val="4FCB567F"/>
    <w:multiLevelType w:val="multilevel"/>
    <w:tmpl w:val="1E3E7C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07A2BB4"/>
    <w:multiLevelType w:val="multilevel"/>
    <w:tmpl w:val="E3D615BC"/>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33D241A"/>
    <w:multiLevelType w:val="multilevel"/>
    <w:tmpl w:val="0409001D"/>
    <w:lvl w:ilvl="0">
      <w:start w:val="1"/>
      <w:numFmt w:val="decimal"/>
      <w:lvlText w:val="%1)"/>
      <w:lvlJc w:val="left"/>
      <w:pPr>
        <w:ind w:left="1620" w:hanging="360"/>
      </w:pPr>
    </w:lvl>
    <w:lvl w:ilvl="1">
      <w:start w:val="1"/>
      <w:numFmt w:val="lowerLetter"/>
      <w:lvlText w:val="%2)"/>
      <w:lvlJc w:val="left"/>
      <w:pPr>
        <w:ind w:left="1980" w:hanging="360"/>
      </w:pPr>
    </w:lvl>
    <w:lvl w:ilvl="2">
      <w:start w:val="1"/>
      <w:numFmt w:val="lowerRoman"/>
      <w:lvlText w:val="%3)"/>
      <w:lvlJc w:val="left"/>
      <w:pPr>
        <w:ind w:left="2340" w:hanging="360"/>
      </w:pPr>
    </w:lvl>
    <w:lvl w:ilvl="3">
      <w:start w:val="1"/>
      <w:numFmt w:val="decimal"/>
      <w:lvlText w:val="(%4)"/>
      <w:lvlJc w:val="left"/>
      <w:pPr>
        <w:ind w:left="2700" w:hanging="360"/>
      </w:pPr>
    </w:lvl>
    <w:lvl w:ilvl="4">
      <w:start w:val="1"/>
      <w:numFmt w:val="lowerLetter"/>
      <w:lvlText w:val="(%5)"/>
      <w:lvlJc w:val="left"/>
      <w:pPr>
        <w:ind w:left="3060" w:hanging="360"/>
      </w:pPr>
    </w:lvl>
    <w:lvl w:ilvl="5">
      <w:start w:val="1"/>
      <w:numFmt w:val="lowerRoman"/>
      <w:lvlText w:val="(%6)"/>
      <w:lvlJc w:val="left"/>
      <w:pPr>
        <w:ind w:left="3420" w:hanging="360"/>
      </w:pPr>
    </w:lvl>
    <w:lvl w:ilvl="6">
      <w:start w:val="1"/>
      <w:numFmt w:val="decimal"/>
      <w:lvlText w:val="%7."/>
      <w:lvlJc w:val="left"/>
      <w:pPr>
        <w:ind w:left="3780" w:hanging="360"/>
      </w:pPr>
    </w:lvl>
    <w:lvl w:ilvl="7">
      <w:start w:val="1"/>
      <w:numFmt w:val="lowerLetter"/>
      <w:lvlText w:val="%8."/>
      <w:lvlJc w:val="left"/>
      <w:pPr>
        <w:ind w:left="4140" w:hanging="360"/>
      </w:pPr>
    </w:lvl>
    <w:lvl w:ilvl="8">
      <w:start w:val="1"/>
      <w:numFmt w:val="lowerRoman"/>
      <w:lvlText w:val="%9."/>
      <w:lvlJc w:val="left"/>
      <w:pPr>
        <w:ind w:left="4500" w:hanging="360"/>
      </w:pPr>
    </w:lvl>
  </w:abstractNum>
  <w:abstractNum w:abstractNumId="20" w15:restartNumberingAfterBreak="0">
    <w:nsid w:val="59531218"/>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1" w15:restartNumberingAfterBreak="0">
    <w:nsid w:val="5B464B60"/>
    <w:multiLevelType w:val="multilevel"/>
    <w:tmpl w:val="B80297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5CCB21CE"/>
    <w:multiLevelType w:val="hybridMultilevel"/>
    <w:tmpl w:val="49269774"/>
    <w:lvl w:ilvl="0" w:tplc="FFFFFFFF">
      <w:start w:val="2"/>
      <w:numFmt w:val="decimal"/>
      <w:lvlText w:val="%1."/>
      <w:lvlJc w:val="left"/>
      <w:pPr>
        <w:tabs>
          <w:tab w:val="num" w:pos="643"/>
        </w:tabs>
        <w:ind w:left="64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D8D4316"/>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4" w15:restartNumberingAfterBreak="0">
    <w:nsid w:val="661B71FF"/>
    <w:multiLevelType w:val="multilevel"/>
    <w:tmpl w:val="1700BF1E"/>
    <w:lvl w:ilvl="0">
      <w:start w:val="3"/>
      <w:numFmt w:val="decimal"/>
      <w:lvlText w:val="%1."/>
      <w:lvlJc w:val="left"/>
      <w:pPr>
        <w:ind w:left="540" w:hanging="540"/>
      </w:pPr>
      <w:rPr>
        <w:rFonts w:hint="default"/>
        <w:b/>
      </w:rPr>
    </w:lvl>
    <w:lvl w:ilvl="1">
      <w:start w:val="1"/>
      <w:numFmt w:val="decimal"/>
      <w:lvlText w:val="%1.%2."/>
      <w:lvlJc w:val="left"/>
      <w:pPr>
        <w:ind w:left="823" w:hanging="54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25" w15:restartNumberingAfterBreak="0">
    <w:nsid w:val="6DF63571"/>
    <w:multiLevelType w:val="multilevel"/>
    <w:tmpl w:val="1E12EDC0"/>
    <w:lvl w:ilvl="0">
      <w:start w:val="5"/>
      <w:numFmt w:val="decimal"/>
      <w:lvlText w:val="%1."/>
      <w:lvlJc w:val="left"/>
      <w:pPr>
        <w:ind w:left="360" w:hanging="360"/>
      </w:pPr>
      <w:rPr>
        <w:rFonts w:hint="default"/>
        <w:b/>
        <w:sz w:val="24"/>
        <w:szCs w:val="24"/>
      </w:rPr>
    </w:lvl>
    <w:lvl w:ilvl="1">
      <w:start w:val="1"/>
      <w:numFmt w:val="decimal"/>
      <w:lvlText w:val="%1.%2."/>
      <w:lvlJc w:val="left"/>
      <w:pPr>
        <w:ind w:left="360" w:hanging="360"/>
      </w:pPr>
      <w:rPr>
        <w:rFonts w:hint="default"/>
        <w:b w:val="0"/>
        <w:i w:val="0"/>
        <w:sz w:val="24"/>
        <w:szCs w:val="24"/>
      </w:rPr>
    </w:lvl>
    <w:lvl w:ilvl="2">
      <w:start w:val="1"/>
      <w:numFmt w:val="decimal"/>
      <w:lvlText w:val="%1.%2.%3."/>
      <w:lvlJc w:val="left"/>
      <w:pPr>
        <w:ind w:left="1004" w:hanging="720"/>
      </w:pPr>
      <w:rPr>
        <w:rFonts w:ascii="Times New Roman" w:hAnsi="Times New Roman" w:cs="Times New Roman"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0640AE2"/>
    <w:multiLevelType w:val="hybridMultilevel"/>
    <w:tmpl w:val="0426000F"/>
    <w:styleLink w:val="11111117"/>
    <w:lvl w:ilvl="0" w:tplc="0426000F">
      <w:start w:val="1"/>
      <w:numFmt w:val="decimal"/>
      <w:lvlText w:val="%1)"/>
      <w:lvlJc w:val="left"/>
      <w:pPr>
        <w:tabs>
          <w:tab w:val="num" w:pos="1620"/>
        </w:tabs>
        <w:ind w:left="1620" w:hanging="360"/>
      </w:pPr>
      <w:rPr>
        <w:rFonts w:hint="default"/>
      </w:rPr>
    </w:lvl>
    <w:lvl w:ilvl="1" w:tplc="04260019">
      <w:start w:val="1"/>
      <w:numFmt w:val="decimal"/>
      <w:lvlText w:val="%2)"/>
      <w:lvlJc w:val="left"/>
      <w:pPr>
        <w:tabs>
          <w:tab w:val="num" w:pos="2340"/>
        </w:tabs>
        <w:ind w:left="2340" w:hanging="360"/>
      </w:pPr>
      <w:rPr>
        <w:rFonts w:hint="default"/>
      </w:rPr>
    </w:lvl>
    <w:lvl w:ilvl="2" w:tplc="0426001B">
      <w:start w:val="1"/>
      <w:numFmt w:val="lowerRoman"/>
      <w:lvlText w:val="%3."/>
      <w:lvlJc w:val="right"/>
      <w:pPr>
        <w:tabs>
          <w:tab w:val="num" w:pos="3060"/>
        </w:tabs>
        <w:ind w:left="3060" w:hanging="180"/>
      </w:pPr>
    </w:lvl>
    <w:lvl w:ilvl="3" w:tplc="1742BC10">
      <w:numFmt w:val="bullet"/>
      <w:lvlText w:val="-"/>
      <w:lvlJc w:val="left"/>
      <w:pPr>
        <w:ind w:left="3780" w:hanging="360"/>
      </w:pPr>
      <w:rPr>
        <w:rFonts w:ascii="Times New Roman" w:eastAsia="Times New Roman" w:hAnsi="Times New Roman" w:cs="Times New Roman" w:hint="default"/>
      </w:rPr>
    </w:lvl>
    <w:lvl w:ilvl="4" w:tplc="5022A96E">
      <w:start w:val="1"/>
      <w:numFmt w:val="decimal"/>
      <w:lvlText w:val="%5."/>
      <w:lvlJc w:val="left"/>
      <w:pPr>
        <w:ind w:left="4500" w:hanging="360"/>
      </w:pPr>
      <w:rPr>
        <w:rFonts w:hint="default"/>
        <w:b/>
      </w:rPr>
    </w:lvl>
    <w:lvl w:ilvl="5" w:tplc="0426001B" w:tentative="1">
      <w:start w:val="1"/>
      <w:numFmt w:val="lowerRoman"/>
      <w:lvlText w:val="%6."/>
      <w:lvlJc w:val="right"/>
      <w:pPr>
        <w:tabs>
          <w:tab w:val="num" w:pos="5220"/>
        </w:tabs>
        <w:ind w:left="5220" w:hanging="180"/>
      </w:pPr>
    </w:lvl>
    <w:lvl w:ilvl="6" w:tplc="0426000F" w:tentative="1">
      <w:start w:val="1"/>
      <w:numFmt w:val="decimal"/>
      <w:lvlText w:val="%7."/>
      <w:lvlJc w:val="left"/>
      <w:pPr>
        <w:tabs>
          <w:tab w:val="num" w:pos="5940"/>
        </w:tabs>
        <w:ind w:left="5940" w:hanging="360"/>
      </w:pPr>
    </w:lvl>
    <w:lvl w:ilvl="7" w:tplc="04260019" w:tentative="1">
      <w:start w:val="1"/>
      <w:numFmt w:val="lowerLetter"/>
      <w:lvlText w:val="%8."/>
      <w:lvlJc w:val="left"/>
      <w:pPr>
        <w:tabs>
          <w:tab w:val="num" w:pos="6660"/>
        </w:tabs>
        <w:ind w:left="6660" w:hanging="360"/>
      </w:pPr>
    </w:lvl>
    <w:lvl w:ilvl="8" w:tplc="0426001B" w:tentative="1">
      <w:start w:val="1"/>
      <w:numFmt w:val="lowerRoman"/>
      <w:lvlText w:val="%9."/>
      <w:lvlJc w:val="right"/>
      <w:pPr>
        <w:tabs>
          <w:tab w:val="num" w:pos="7380"/>
        </w:tabs>
        <w:ind w:left="7380" w:hanging="180"/>
      </w:pPr>
    </w:lvl>
  </w:abstractNum>
  <w:abstractNum w:abstractNumId="27" w15:restartNumberingAfterBreak="0">
    <w:nsid w:val="7427466B"/>
    <w:multiLevelType w:val="hybridMultilevel"/>
    <w:tmpl w:val="8BA6D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CC57230"/>
    <w:multiLevelType w:val="multilevel"/>
    <w:tmpl w:val="0426001F"/>
    <w:styleLink w:val="1111111"/>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F897FF4"/>
    <w:multiLevelType w:val="hybridMultilevel"/>
    <w:tmpl w:val="18861532"/>
    <w:lvl w:ilvl="0" w:tplc="5E927EEC">
      <w:start w:val="1"/>
      <w:numFmt w:val="decimal"/>
      <w:lvlText w:val="%1."/>
      <w:lvlJc w:val="left"/>
      <w:pPr>
        <w:ind w:left="720" w:hanging="360"/>
      </w:pPr>
      <w:rPr>
        <w:rFonts w:cs="Times New Roman" w:hint="default"/>
        <w:color w:val="auto"/>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28"/>
  </w:num>
  <w:num w:numId="4">
    <w:abstractNumId w:val="16"/>
  </w:num>
  <w:num w:numId="5">
    <w:abstractNumId w:val="13"/>
  </w:num>
  <w:num w:numId="6">
    <w:abstractNumId w:val="26"/>
  </w:num>
  <w:num w:numId="7">
    <w:abstractNumId w:val="1"/>
  </w:num>
  <w:num w:numId="8">
    <w:abstractNumId w:val="0"/>
  </w:num>
  <w:num w:numId="9">
    <w:abstractNumId w:val="18"/>
  </w:num>
  <w:num w:numId="10">
    <w:abstractNumId w:val="6"/>
  </w:num>
  <w:num w:numId="11">
    <w:abstractNumId w:val="21"/>
  </w:num>
  <w:num w:numId="12">
    <w:abstractNumId w:val="4"/>
    <w:lvlOverride w:ilvl="0">
      <w:lvl w:ilvl="0">
        <w:start w:val="1"/>
        <w:numFmt w:val="decimal"/>
        <w:lvlText w:val="%1."/>
        <w:lvlJc w:val="left"/>
        <w:pPr>
          <w:tabs>
            <w:tab w:val="num" w:pos="360"/>
          </w:tabs>
          <w:ind w:left="360" w:hanging="360"/>
        </w:pPr>
      </w:lvl>
    </w:lvlOverride>
  </w:num>
  <w:num w:numId="13">
    <w:abstractNumId w:val="23"/>
  </w:num>
  <w:num w:numId="14">
    <w:abstractNumId w:val="10"/>
  </w:num>
  <w:num w:numId="15">
    <w:abstractNumId w:val="24"/>
  </w:num>
  <w:num w:numId="16">
    <w:abstractNumId w:val="27"/>
  </w:num>
  <w:num w:numId="17">
    <w:abstractNumId w:val="15"/>
  </w:num>
  <w:num w:numId="18">
    <w:abstractNumId w:val="17"/>
  </w:num>
  <w:num w:numId="19">
    <w:abstractNumId w:val="25"/>
  </w:num>
  <w:num w:numId="20">
    <w:abstractNumId w:val="8"/>
  </w:num>
  <w:num w:numId="21">
    <w:abstractNumId w:val="29"/>
  </w:num>
  <w:num w:numId="22">
    <w:abstractNumId w:val="4"/>
  </w:num>
  <w:num w:numId="23">
    <w:abstractNumId w:val="9"/>
  </w:num>
  <w:num w:numId="24">
    <w:abstractNumId w:val="11"/>
  </w:num>
  <w:num w:numId="25">
    <w:abstractNumId w:val="19"/>
  </w:num>
  <w:num w:numId="26">
    <w:abstractNumId w:val="14"/>
  </w:num>
  <w:num w:numId="27">
    <w:abstractNumId w:val="20"/>
  </w:num>
  <w:num w:numId="28">
    <w:abstractNumId w:val="22"/>
  </w:num>
  <w:num w:numId="29">
    <w:abstractNumId w:val="7"/>
    <w:lvlOverride w:ilvl="0">
      <w:startOverride w:val="1"/>
      <w:lvl w:ilvl="0">
        <w:start w:val="1"/>
        <w:numFmt w:val="decimal"/>
        <w:lvlText w:val=""/>
        <w:lvlJc w:val="left"/>
      </w:lvl>
    </w:lvlOverride>
    <w:lvlOverride w:ilvl="1">
      <w:startOverride w:val="1"/>
      <w:lvl w:ilvl="1">
        <w:start w:val="1"/>
        <w:numFmt w:val="decimal"/>
        <w:lvlText w:val="%1.%2."/>
        <w:lvlJc w:val="left"/>
        <w:pPr>
          <w:ind w:left="1080" w:hanging="360"/>
        </w:pPr>
        <w:rPr>
          <w:b w:val="0"/>
        </w:rPr>
      </w:lvl>
    </w:lvlOverride>
    <w:lvlOverride w:ilvl="2">
      <w:startOverride w:val="1"/>
      <w:lvl w:ilvl="2">
        <w:start w:val="1"/>
        <w:numFmt w:val="decimal"/>
        <w:lvlText w:val=""/>
        <w:lvlJc w:val="left"/>
      </w:lvl>
    </w:lvlOverride>
  </w:num>
  <w:num w:numId="30">
    <w:abstractNumId w:val="5"/>
  </w:num>
  <w:num w:numId="31">
    <w:abstractNumId w:val="12"/>
  </w:num>
  <w:num w:numId="32">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activeWritingStyle w:appName="MSWord" w:lang="en-GB" w:vendorID="64" w:dllVersion="131078" w:nlCheck="1" w:checkStyle="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4DE"/>
    <w:rsid w:val="00000671"/>
    <w:rsid w:val="00001CB3"/>
    <w:rsid w:val="000020D9"/>
    <w:rsid w:val="0000215B"/>
    <w:rsid w:val="000037F5"/>
    <w:rsid w:val="00011C2E"/>
    <w:rsid w:val="00011C8E"/>
    <w:rsid w:val="0001224F"/>
    <w:rsid w:val="000154AA"/>
    <w:rsid w:val="00015706"/>
    <w:rsid w:val="00023AD4"/>
    <w:rsid w:val="00024066"/>
    <w:rsid w:val="000258ED"/>
    <w:rsid w:val="000303B1"/>
    <w:rsid w:val="0004189F"/>
    <w:rsid w:val="00041AC8"/>
    <w:rsid w:val="0004259F"/>
    <w:rsid w:val="00042671"/>
    <w:rsid w:val="00043B51"/>
    <w:rsid w:val="00046751"/>
    <w:rsid w:val="000526CB"/>
    <w:rsid w:val="00053C02"/>
    <w:rsid w:val="0005672E"/>
    <w:rsid w:val="000569E0"/>
    <w:rsid w:val="000572C1"/>
    <w:rsid w:val="0005743B"/>
    <w:rsid w:val="00057706"/>
    <w:rsid w:val="00060800"/>
    <w:rsid w:val="00060995"/>
    <w:rsid w:val="000637C4"/>
    <w:rsid w:val="00065512"/>
    <w:rsid w:val="0006557E"/>
    <w:rsid w:val="00067E8A"/>
    <w:rsid w:val="000717D7"/>
    <w:rsid w:val="00072341"/>
    <w:rsid w:val="00074488"/>
    <w:rsid w:val="000748F3"/>
    <w:rsid w:val="000820C8"/>
    <w:rsid w:val="00084F2D"/>
    <w:rsid w:val="000875C7"/>
    <w:rsid w:val="000905BF"/>
    <w:rsid w:val="0009288E"/>
    <w:rsid w:val="000958C8"/>
    <w:rsid w:val="000A16BB"/>
    <w:rsid w:val="000A289C"/>
    <w:rsid w:val="000A31BB"/>
    <w:rsid w:val="000A3D9E"/>
    <w:rsid w:val="000A3EDA"/>
    <w:rsid w:val="000A3FF9"/>
    <w:rsid w:val="000A5820"/>
    <w:rsid w:val="000A7DE1"/>
    <w:rsid w:val="000B1C67"/>
    <w:rsid w:val="000B30D8"/>
    <w:rsid w:val="000B3975"/>
    <w:rsid w:val="000B541E"/>
    <w:rsid w:val="000B70AC"/>
    <w:rsid w:val="000B75F5"/>
    <w:rsid w:val="000C0C84"/>
    <w:rsid w:val="000C30C8"/>
    <w:rsid w:val="000C5069"/>
    <w:rsid w:val="000C682C"/>
    <w:rsid w:val="000D1F4C"/>
    <w:rsid w:val="000D32C8"/>
    <w:rsid w:val="000D3861"/>
    <w:rsid w:val="000D42CF"/>
    <w:rsid w:val="000D4799"/>
    <w:rsid w:val="000D52D0"/>
    <w:rsid w:val="000E449E"/>
    <w:rsid w:val="000E4AD1"/>
    <w:rsid w:val="000F0102"/>
    <w:rsid w:val="000F1846"/>
    <w:rsid w:val="000F5000"/>
    <w:rsid w:val="000F5852"/>
    <w:rsid w:val="000F74C5"/>
    <w:rsid w:val="0010473A"/>
    <w:rsid w:val="001120CD"/>
    <w:rsid w:val="0011591A"/>
    <w:rsid w:val="00115EA7"/>
    <w:rsid w:val="00123981"/>
    <w:rsid w:val="00125C73"/>
    <w:rsid w:val="00126A84"/>
    <w:rsid w:val="00134C7E"/>
    <w:rsid w:val="00136D51"/>
    <w:rsid w:val="0014003D"/>
    <w:rsid w:val="0014225F"/>
    <w:rsid w:val="001477DF"/>
    <w:rsid w:val="00150408"/>
    <w:rsid w:val="00154055"/>
    <w:rsid w:val="001540B2"/>
    <w:rsid w:val="00154609"/>
    <w:rsid w:val="001574B7"/>
    <w:rsid w:val="00157881"/>
    <w:rsid w:val="00161D0C"/>
    <w:rsid w:val="00162BA2"/>
    <w:rsid w:val="00167EBE"/>
    <w:rsid w:val="00170B2E"/>
    <w:rsid w:val="00172252"/>
    <w:rsid w:val="001730DA"/>
    <w:rsid w:val="00173842"/>
    <w:rsid w:val="00173C35"/>
    <w:rsid w:val="0017736B"/>
    <w:rsid w:val="001800AD"/>
    <w:rsid w:val="0018336E"/>
    <w:rsid w:val="00183E29"/>
    <w:rsid w:val="00183E35"/>
    <w:rsid w:val="001855DB"/>
    <w:rsid w:val="00191D1E"/>
    <w:rsid w:val="00191F02"/>
    <w:rsid w:val="00193A2F"/>
    <w:rsid w:val="00193D3C"/>
    <w:rsid w:val="00193FC4"/>
    <w:rsid w:val="00194762"/>
    <w:rsid w:val="001960F4"/>
    <w:rsid w:val="001A6394"/>
    <w:rsid w:val="001B395C"/>
    <w:rsid w:val="001B5EDA"/>
    <w:rsid w:val="001B736C"/>
    <w:rsid w:val="001B74FD"/>
    <w:rsid w:val="001B7EED"/>
    <w:rsid w:val="001C11A9"/>
    <w:rsid w:val="001C20AB"/>
    <w:rsid w:val="001C5292"/>
    <w:rsid w:val="001C672F"/>
    <w:rsid w:val="001C7CE9"/>
    <w:rsid w:val="001D28D9"/>
    <w:rsid w:val="001D46A0"/>
    <w:rsid w:val="001D4767"/>
    <w:rsid w:val="001D7E66"/>
    <w:rsid w:val="001E0E80"/>
    <w:rsid w:val="001E17C7"/>
    <w:rsid w:val="001E375A"/>
    <w:rsid w:val="001E4105"/>
    <w:rsid w:val="001E426A"/>
    <w:rsid w:val="001E490B"/>
    <w:rsid w:val="001E555F"/>
    <w:rsid w:val="001E64BE"/>
    <w:rsid w:val="001F53DE"/>
    <w:rsid w:val="00202CCE"/>
    <w:rsid w:val="002038A7"/>
    <w:rsid w:val="002040B5"/>
    <w:rsid w:val="002051D4"/>
    <w:rsid w:val="00206709"/>
    <w:rsid w:val="00206FAA"/>
    <w:rsid w:val="00207B39"/>
    <w:rsid w:val="0021107A"/>
    <w:rsid w:val="00211BB4"/>
    <w:rsid w:val="0021245D"/>
    <w:rsid w:val="00213C38"/>
    <w:rsid w:val="002149AF"/>
    <w:rsid w:val="00216EB4"/>
    <w:rsid w:val="00220B1B"/>
    <w:rsid w:val="0022176C"/>
    <w:rsid w:val="00221CAB"/>
    <w:rsid w:val="00222B10"/>
    <w:rsid w:val="00222D43"/>
    <w:rsid w:val="002269FE"/>
    <w:rsid w:val="00227B1E"/>
    <w:rsid w:val="00232047"/>
    <w:rsid w:val="002320B4"/>
    <w:rsid w:val="00232A9D"/>
    <w:rsid w:val="002345DC"/>
    <w:rsid w:val="00234EDB"/>
    <w:rsid w:val="00235724"/>
    <w:rsid w:val="00241B0D"/>
    <w:rsid w:val="002434B4"/>
    <w:rsid w:val="00243FD3"/>
    <w:rsid w:val="0024448E"/>
    <w:rsid w:val="0024576C"/>
    <w:rsid w:val="00251254"/>
    <w:rsid w:val="00251858"/>
    <w:rsid w:val="00252CB5"/>
    <w:rsid w:val="00253C68"/>
    <w:rsid w:val="00254428"/>
    <w:rsid w:val="002565DD"/>
    <w:rsid w:val="002614B9"/>
    <w:rsid w:val="00261CE8"/>
    <w:rsid w:val="00261FCE"/>
    <w:rsid w:val="00263A9D"/>
    <w:rsid w:val="00264471"/>
    <w:rsid w:val="002656A0"/>
    <w:rsid w:val="002661BD"/>
    <w:rsid w:val="0027678F"/>
    <w:rsid w:val="00276831"/>
    <w:rsid w:val="00281225"/>
    <w:rsid w:val="00286D59"/>
    <w:rsid w:val="0029611F"/>
    <w:rsid w:val="00297B43"/>
    <w:rsid w:val="002A296F"/>
    <w:rsid w:val="002A6FB6"/>
    <w:rsid w:val="002B027D"/>
    <w:rsid w:val="002B232C"/>
    <w:rsid w:val="002B2533"/>
    <w:rsid w:val="002B3B76"/>
    <w:rsid w:val="002B4999"/>
    <w:rsid w:val="002B4D60"/>
    <w:rsid w:val="002B589F"/>
    <w:rsid w:val="002B5C94"/>
    <w:rsid w:val="002C0FA6"/>
    <w:rsid w:val="002C3667"/>
    <w:rsid w:val="002D0D5A"/>
    <w:rsid w:val="002D3296"/>
    <w:rsid w:val="002D5EEE"/>
    <w:rsid w:val="002E26C5"/>
    <w:rsid w:val="002E43BB"/>
    <w:rsid w:val="002E779D"/>
    <w:rsid w:val="002F02A0"/>
    <w:rsid w:val="002F1000"/>
    <w:rsid w:val="002F521C"/>
    <w:rsid w:val="002F6D4C"/>
    <w:rsid w:val="00301FFE"/>
    <w:rsid w:val="003038B3"/>
    <w:rsid w:val="003125D4"/>
    <w:rsid w:val="003137DD"/>
    <w:rsid w:val="00314E1E"/>
    <w:rsid w:val="00315A5F"/>
    <w:rsid w:val="00317820"/>
    <w:rsid w:val="00321134"/>
    <w:rsid w:val="00327686"/>
    <w:rsid w:val="00327D29"/>
    <w:rsid w:val="00330322"/>
    <w:rsid w:val="00333B95"/>
    <w:rsid w:val="003351DC"/>
    <w:rsid w:val="00335602"/>
    <w:rsid w:val="00335A55"/>
    <w:rsid w:val="00336F31"/>
    <w:rsid w:val="003412F9"/>
    <w:rsid w:val="00346816"/>
    <w:rsid w:val="00352188"/>
    <w:rsid w:val="00353DFE"/>
    <w:rsid w:val="00357938"/>
    <w:rsid w:val="00357A0D"/>
    <w:rsid w:val="00357A79"/>
    <w:rsid w:val="00360126"/>
    <w:rsid w:val="00360231"/>
    <w:rsid w:val="00372FF6"/>
    <w:rsid w:val="00373F15"/>
    <w:rsid w:val="003778E4"/>
    <w:rsid w:val="00377B1C"/>
    <w:rsid w:val="003824B2"/>
    <w:rsid w:val="0038581F"/>
    <w:rsid w:val="003913B5"/>
    <w:rsid w:val="003916DA"/>
    <w:rsid w:val="00394C31"/>
    <w:rsid w:val="003956BA"/>
    <w:rsid w:val="00397DB2"/>
    <w:rsid w:val="003A2A64"/>
    <w:rsid w:val="003A3AC6"/>
    <w:rsid w:val="003A6B73"/>
    <w:rsid w:val="003B1476"/>
    <w:rsid w:val="003B1D24"/>
    <w:rsid w:val="003B3DC4"/>
    <w:rsid w:val="003C0B94"/>
    <w:rsid w:val="003C3D13"/>
    <w:rsid w:val="003C4BEB"/>
    <w:rsid w:val="003C6394"/>
    <w:rsid w:val="003C7D7D"/>
    <w:rsid w:val="003D0CD1"/>
    <w:rsid w:val="003D1A76"/>
    <w:rsid w:val="003D2753"/>
    <w:rsid w:val="003D2BF4"/>
    <w:rsid w:val="003D50EC"/>
    <w:rsid w:val="003D67DC"/>
    <w:rsid w:val="003E25F3"/>
    <w:rsid w:val="003E4012"/>
    <w:rsid w:val="003E61E5"/>
    <w:rsid w:val="003E6340"/>
    <w:rsid w:val="003E6DF8"/>
    <w:rsid w:val="003E73AB"/>
    <w:rsid w:val="003F0D2C"/>
    <w:rsid w:val="003F1073"/>
    <w:rsid w:val="003F3228"/>
    <w:rsid w:val="003F3814"/>
    <w:rsid w:val="003F5AC6"/>
    <w:rsid w:val="003F6E58"/>
    <w:rsid w:val="0040031A"/>
    <w:rsid w:val="00400C71"/>
    <w:rsid w:val="004017C5"/>
    <w:rsid w:val="004019C9"/>
    <w:rsid w:val="004020A4"/>
    <w:rsid w:val="00407858"/>
    <w:rsid w:val="00410EC4"/>
    <w:rsid w:val="004124D1"/>
    <w:rsid w:val="00413F66"/>
    <w:rsid w:val="0041622F"/>
    <w:rsid w:val="00416C7C"/>
    <w:rsid w:val="004173A4"/>
    <w:rsid w:val="004245A5"/>
    <w:rsid w:val="00426CB5"/>
    <w:rsid w:val="00427556"/>
    <w:rsid w:val="004276A9"/>
    <w:rsid w:val="00431FC8"/>
    <w:rsid w:val="0043265A"/>
    <w:rsid w:val="00432C7F"/>
    <w:rsid w:val="00435C73"/>
    <w:rsid w:val="00443297"/>
    <w:rsid w:val="004438D6"/>
    <w:rsid w:val="00447208"/>
    <w:rsid w:val="00447597"/>
    <w:rsid w:val="00450CE4"/>
    <w:rsid w:val="004539F3"/>
    <w:rsid w:val="00454E50"/>
    <w:rsid w:val="00454ECD"/>
    <w:rsid w:val="0046043D"/>
    <w:rsid w:val="004608B7"/>
    <w:rsid w:val="00460FFC"/>
    <w:rsid w:val="00462376"/>
    <w:rsid w:val="004639DB"/>
    <w:rsid w:val="00464D5B"/>
    <w:rsid w:val="00464D8F"/>
    <w:rsid w:val="00467FC6"/>
    <w:rsid w:val="004715B6"/>
    <w:rsid w:val="004728DD"/>
    <w:rsid w:val="00472D52"/>
    <w:rsid w:val="00476A3E"/>
    <w:rsid w:val="004809A6"/>
    <w:rsid w:val="00482DC5"/>
    <w:rsid w:val="0048338F"/>
    <w:rsid w:val="00483D9F"/>
    <w:rsid w:val="0049103D"/>
    <w:rsid w:val="004916E5"/>
    <w:rsid w:val="00491790"/>
    <w:rsid w:val="004926E8"/>
    <w:rsid w:val="004951F6"/>
    <w:rsid w:val="00495842"/>
    <w:rsid w:val="0049687F"/>
    <w:rsid w:val="004A0DC2"/>
    <w:rsid w:val="004A111A"/>
    <w:rsid w:val="004A25E7"/>
    <w:rsid w:val="004A64BB"/>
    <w:rsid w:val="004A7B81"/>
    <w:rsid w:val="004A7F4E"/>
    <w:rsid w:val="004B21B5"/>
    <w:rsid w:val="004B5D05"/>
    <w:rsid w:val="004B5F8D"/>
    <w:rsid w:val="004C2694"/>
    <w:rsid w:val="004C2AB6"/>
    <w:rsid w:val="004C36CF"/>
    <w:rsid w:val="004C5D08"/>
    <w:rsid w:val="004C6C35"/>
    <w:rsid w:val="004C7A47"/>
    <w:rsid w:val="004D215B"/>
    <w:rsid w:val="004D4033"/>
    <w:rsid w:val="004D4365"/>
    <w:rsid w:val="004D4516"/>
    <w:rsid w:val="004E04C9"/>
    <w:rsid w:val="004F410B"/>
    <w:rsid w:val="004F413A"/>
    <w:rsid w:val="004F4BC5"/>
    <w:rsid w:val="004F5D85"/>
    <w:rsid w:val="004F7D62"/>
    <w:rsid w:val="00501C88"/>
    <w:rsid w:val="005036E2"/>
    <w:rsid w:val="0050523F"/>
    <w:rsid w:val="00505F1F"/>
    <w:rsid w:val="00510123"/>
    <w:rsid w:val="00511035"/>
    <w:rsid w:val="0051123C"/>
    <w:rsid w:val="00512F2A"/>
    <w:rsid w:val="005136E1"/>
    <w:rsid w:val="00513BDC"/>
    <w:rsid w:val="00513D7D"/>
    <w:rsid w:val="00514354"/>
    <w:rsid w:val="00517001"/>
    <w:rsid w:val="0051755D"/>
    <w:rsid w:val="0051768A"/>
    <w:rsid w:val="00517D7E"/>
    <w:rsid w:val="005229DB"/>
    <w:rsid w:val="00523D16"/>
    <w:rsid w:val="00525D1D"/>
    <w:rsid w:val="00525ED0"/>
    <w:rsid w:val="0052620F"/>
    <w:rsid w:val="00527909"/>
    <w:rsid w:val="00527E09"/>
    <w:rsid w:val="005301AC"/>
    <w:rsid w:val="00531620"/>
    <w:rsid w:val="0053258E"/>
    <w:rsid w:val="00532D58"/>
    <w:rsid w:val="00534851"/>
    <w:rsid w:val="00542E1B"/>
    <w:rsid w:val="005444CB"/>
    <w:rsid w:val="00545AFD"/>
    <w:rsid w:val="0055012F"/>
    <w:rsid w:val="00551F90"/>
    <w:rsid w:val="005525A4"/>
    <w:rsid w:val="00553E0B"/>
    <w:rsid w:val="00555360"/>
    <w:rsid w:val="00555971"/>
    <w:rsid w:val="00555BF6"/>
    <w:rsid w:val="00556ACC"/>
    <w:rsid w:val="00557D51"/>
    <w:rsid w:val="005610FD"/>
    <w:rsid w:val="00565399"/>
    <w:rsid w:val="00570103"/>
    <w:rsid w:val="00572558"/>
    <w:rsid w:val="0057307C"/>
    <w:rsid w:val="00573CBE"/>
    <w:rsid w:val="0057411B"/>
    <w:rsid w:val="005746E8"/>
    <w:rsid w:val="00574F0D"/>
    <w:rsid w:val="00575629"/>
    <w:rsid w:val="005760F8"/>
    <w:rsid w:val="005763D5"/>
    <w:rsid w:val="00577052"/>
    <w:rsid w:val="00577E80"/>
    <w:rsid w:val="0058007C"/>
    <w:rsid w:val="005804DE"/>
    <w:rsid w:val="00581F7E"/>
    <w:rsid w:val="00581F93"/>
    <w:rsid w:val="0058226F"/>
    <w:rsid w:val="00582C8E"/>
    <w:rsid w:val="00584445"/>
    <w:rsid w:val="00585402"/>
    <w:rsid w:val="00585A35"/>
    <w:rsid w:val="00586603"/>
    <w:rsid w:val="00586CA1"/>
    <w:rsid w:val="00587B1A"/>
    <w:rsid w:val="005941A4"/>
    <w:rsid w:val="00595019"/>
    <w:rsid w:val="005A1473"/>
    <w:rsid w:val="005A2D4A"/>
    <w:rsid w:val="005A2E50"/>
    <w:rsid w:val="005A748B"/>
    <w:rsid w:val="005A7E60"/>
    <w:rsid w:val="005B2149"/>
    <w:rsid w:val="005B37EB"/>
    <w:rsid w:val="005B506E"/>
    <w:rsid w:val="005B6F14"/>
    <w:rsid w:val="005B773E"/>
    <w:rsid w:val="005C18DA"/>
    <w:rsid w:val="005C2400"/>
    <w:rsid w:val="005C32B1"/>
    <w:rsid w:val="005C733C"/>
    <w:rsid w:val="005D1427"/>
    <w:rsid w:val="005D15BC"/>
    <w:rsid w:val="005D2744"/>
    <w:rsid w:val="005D46DF"/>
    <w:rsid w:val="005D6D09"/>
    <w:rsid w:val="005E037C"/>
    <w:rsid w:val="005E22E7"/>
    <w:rsid w:val="005E2702"/>
    <w:rsid w:val="005E2888"/>
    <w:rsid w:val="005E7E4C"/>
    <w:rsid w:val="005F1144"/>
    <w:rsid w:val="005F17B0"/>
    <w:rsid w:val="005F2221"/>
    <w:rsid w:val="00602037"/>
    <w:rsid w:val="0060384B"/>
    <w:rsid w:val="006050C1"/>
    <w:rsid w:val="00605287"/>
    <w:rsid w:val="0061113A"/>
    <w:rsid w:val="00613A7C"/>
    <w:rsid w:val="00613DB0"/>
    <w:rsid w:val="0061561C"/>
    <w:rsid w:val="0061616F"/>
    <w:rsid w:val="006164AD"/>
    <w:rsid w:val="00617618"/>
    <w:rsid w:val="00620CDF"/>
    <w:rsid w:val="00620D83"/>
    <w:rsid w:val="00621E69"/>
    <w:rsid w:val="00622A6D"/>
    <w:rsid w:val="0062635D"/>
    <w:rsid w:val="00636CCD"/>
    <w:rsid w:val="0063715C"/>
    <w:rsid w:val="00640CB7"/>
    <w:rsid w:val="006439BB"/>
    <w:rsid w:val="00646333"/>
    <w:rsid w:val="00651D31"/>
    <w:rsid w:val="00653F89"/>
    <w:rsid w:val="0065419C"/>
    <w:rsid w:val="00654866"/>
    <w:rsid w:val="00655256"/>
    <w:rsid w:val="00660307"/>
    <w:rsid w:val="00660DDE"/>
    <w:rsid w:val="00661063"/>
    <w:rsid w:val="006621BD"/>
    <w:rsid w:val="0066567A"/>
    <w:rsid w:val="00665EA1"/>
    <w:rsid w:val="006745B9"/>
    <w:rsid w:val="00674A7E"/>
    <w:rsid w:val="00674C24"/>
    <w:rsid w:val="00676E37"/>
    <w:rsid w:val="006818E3"/>
    <w:rsid w:val="00682180"/>
    <w:rsid w:val="00682881"/>
    <w:rsid w:val="00682AC8"/>
    <w:rsid w:val="00685812"/>
    <w:rsid w:val="00690101"/>
    <w:rsid w:val="006902EC"/>
    <w:rsid w:val="0069042A"/>
    <w:rsid w:val="0069082D"/>
    <w:rsid w:val="00690D52"/>
    <w:rsid w:val="006910E3"/>
    <w:rsid w:val="00697192"/>
    <w:rsid w:val="006A2E2D"/>
    <w:rsid w:val="006A2F87"/>
    <w:rsid w:val="006A3AC9"/>
    <w:rsid w:val="006A53B2"/>
    <w:rsid w:val="006A5C3D"/>
    <w:rsid w:val="006B04D0"/>
    <w:rsid w:val="006B1C19"/>
    <w:rsid w:val="006B422E"/>
    <w:rsid w:val="006B5384"/>
    <w:rsid w:val="006B7D18"/>
    <w:rsid w:val="006C0DB9"/>
    <w:rsid w:val="006C16FF"/>
    <w:rsid w:val="006C2BEA"/>
    <w:rsid w:val="006C3ABC"/>
    <w:rsid w:val="006C3DA0"/>
    <w:rsid w:val="006C52B6"/>
    <w:rsid w:val="006C7647"/>
    <w:rsid w:val="006D0F5F"/>
    <w:rsid w:val="006D1865"/>
    <w:rsid w:val="006D2AD1"/>
    <w:rsid w:val="006D3436"/>
    <w:rsid w:val="006D444D"/>
    <w:rsid w:val="006D7B33"/>
    <w:rsid w:val="006E0FBA"/>
    <w:rsid w:val="006E23A7"/>
    <w:rsid w:val="006E5006"/>
    <w:rsid w:val="006E64F8"/>
    <w:rsid w:val="006E76F0"/>
    <w:rsid w:val="006F0048"/>
    <w:rsid w:val="006F1D50"/>
    <w:rsid w:val="006F4D76"/>
    <w:rsid w:val="00703F0C"/>
    <w:rsid w:val="0070490C"/>
    <w:rsid w:val="00704BC5"/>
    <w:rsid w:val="00707145"/>
    <w:rsid w:val="007073E5"/>
    <w:rsid w:val="007078D2"/>
    <w:rsid w:val="0071009F"/>
    <w:rsid w:val="007107BB"/>
    <w:rsid w:val="007107DD"/>
    <w:rsid w:val="00711902"/>
    <w:rsid w:val="00715C3A"/>
    <w:rsid w:val="00715C5E"/>
    <w:rsid w:val="00716CC6"/>
    <w:rsid w:val="0071766F"/>
    <w:rsid w:val="00722037"/>
    <w:rsid w:val="007224EB"/>
    <w:rsid w:val="00722613"/>
    <w:rsid w:val="00727459"/>
    <w:rsid w:val="007307EB"/>
    <w:rsid w:val="00732099"/>
    <w:rsid w:val="00732D6B"/>
    <w:rsid w:val="007341DC"/>
    <w:rsid w:val="00740771"/>
    <w:rsid w:val="0074527F"/>
    <w:rsid w:val="00745B4B"/>
    <w:rsid w:val="00747788"/>
    <w:rsid w:val="00750A4D"/>
    <w:rsid w:val="007512C9"/>
    <w:rsid w:val="00751CB5"/>
    <w:rsid w:val="00751D1F"/>
    <w:rsid w:val="00751E68"/>
    <w:rsid w:val="007520D7"/>
    <w:rsid w:val="007532AD"/>
    <w:rsid w:val="00755DA3"/>
    <w:rsid w:val="00756EB3"/>
    <w:rsid w:val="00760C48"/>
    <w:rsid w:val="00762712"/>
    <w:rsid w:val="00764EA1"/>
    <w:rsid w:val="00765402"/>
    <w:rsid w:val="00766EA1"/>
    <w:rsid w:val="00771188"/>
    <w:rsid w:val="00774DDB"/>
    <w:rsid w:val="00780FFF"/>
    <w:rsid w:val="00782349"/>
    <w:rsid w:val="00782F2C"/>
    <w:rsid w:val="00783731"/>
    <w:rsid w:val="00783B6A"/>
    <w:rsid w:val="00785A87"/>
    <w:rsid w:val="00786056"/>
    <w:rsid w:val="00786886"/>
    <w:rsid w:val="00790699"/>
    <w:rsid w:val="00790EA3"/>
    <w:rsid w:val="00791605"/>
    <w:rsid w:val="00791D35"/>
    <w:rsid w:val="00791D69"/>
    <w:rsid w:val="00792967"/>
    <w:rsid w:val="00792E26"/>
    <w:rsid w:val="00795BE1"/>
    <w:rsid w:val="00796649"/>
    <w:rsid w:val="00797105"/>
    <w:rsid w:val="007A0B47"/>
    <w:rsid w:val="007A0E71"/>
    <w:rsid w:val="007A192A"/>
    <w:rsid w:val="007A263B"/>
    <w:rsid w:val="007A772F"/>
    <w:rsid w:val="007B09AB"/>
    <w:rsid w:val="007B26D4"/>
    <w:rsid w:val="007C2A0E"/>
    <w:rsid w:val="007C3910"/>
    <w:rsid w:val="007C434B"/>
    <w:rsid w:val="007C4966"/>
    <w:rsid w:val="007C68FA"/>
    <w:rsid w:val="007C752A"/>
    <w:rsid w:val="007D3271"/>
    <w:rsid w:val="007D3877"/>
    <w:rsid w:val="007D47A2"/>
    <w:rsid w:val="007D6B77"/>
    <w:rsid w:val="007D6F88"/>
    <w:rsid w:val="007D7970"/>
    <w:rsid w:val="007E0316"/>
    <w:rsid w:val="007E0E8F"/>
    <w:rsid w:val="007E294D"/>
    <w:rsid w:val="007E4F5F"/>
    <w:rsid w:val="007E77E4"/>
    <w:rsid w:val="007F09D6"/>
    <w:rsid w:val="007F1E6D"/>
    <w:rsid w:val="007F2105"/>
    <w:rsid w:val="007F3AE1"/>
    <w:rsid w:val="007F500A"/>
    <w:rsid w:val="007F5112"/>
    <w:rsid w:val="007F654E"/>
    <w:rsid w:val="007F7517"/>
    <w:rsid w:val="007F7ADE"/>
    <w:rsid w:val="008017D4"/>
    <w:rsid w:val="00802E0E"/>
    <w:rsid w:val="00804094"/>
    <w:rsid w:val="00810E39"/>
    <w:rsid w:val="00812DEA"/>
    <w:rsid w:val="00812F77"/>
    <w:rsid w:val="008142C4"/>
    <w:rsid w:val="00815123"/>
    <w:rsid w:val="00815813"/>
    <w:rsid w:val="0081667C"/>
    <w:rsid w:val="00821B0C"/>
    <w:rsid w:val="00823C23"/>
    <w:rsid w:val="0082442C"/>
    <w:rsid w:val="00826109"/>
    <w:rsid w:val="00834C65"/>
    <w:rsid w:val="00835406"/>
    <w:rsid w:val="00841BBB"/>
    <w:rsid w:val="00844AEE"/>
    <w:rsid w:val="00847339"/>
    <w:rsid w:val="00852411"/>
    <w:rsid w:val="00854C2E"/>
    <w:rsid w:val="00854FA1"/>
    <w:rsid w:val="008557DC"/>
    <w:rsid w:val="00863B55"/>
    <w:rsid w:val="00867273"/>
    <w:rsid w:val="00870A1D"/>
    <w:rsid w:val="0087201B"/>
    <w:rsid w:val="008741E7"/>
    <w:rsid w:val="0087432C"/>
    <w:rsid w:val="00875AC2"/>
    <w:rsid w:val="00875B12"/>
    <w:rsid w:val="00877332"/>
    <w:rsid w:val="00877525"/>
    <w:rsid w:val="00880351"/>
    <w:rsid w:val="00880470"/>
    <w:rsid w:val="00882801"/>
    <w:rsid w:val="0088283C"/>
    <w:rsid w:val="00884DF5"/>
    <w:rsid w:val="008854D0"/>
    <w:rsid w:val="00885E86"/>
    <w:rsid w:val="0088695C"/>
    <w:rsid w:val="00886A22"/>
    <w:rsid w:val="00891806"/>
    <w:rsid w:val="00891EDC"/>
    <w:rsid w:val="00893753"/>
    <w:rsid w:val="00895596"/>
    <w:rsid w:val="00895D67"/>
    <w:rsid w:val="00897171"/>
    <w:rsid w:val="008978F0"/>
    <w:rsid w:val="008A009A"/>
    <w:rsid w:val="008A0DC3"/>
    <w:rsid w:val="008A2999"/>
    <w:rsid w:val="008A5947"/>
    <w:rsid w:val="008A69AB"/>
    <w:rsid w:val="008A6D30"/>
    <w:rsid w:val="008A6E09"/>
    <w:rsid w:val="008A70CA"/>
    <w:rsid w:val="008A7732"/>
    <w:rsid w:val="008A77FC"/>
    <w:rsid w:val="008A79A0"/>
    <w:rsid w:val="008B15EA"/>
    <w:rsid w:val="008B408C"/>
    <w:rsid w:val="008B627E"/>
    <w:rsid w:val="008B6996"/>
    <w:rsid w:val="008B73BD"/>
    <w:rsid w:val="008B7F7C"/>
    <w:rsid w:val="008C5956"/>
    <w:rsid w:val="008C684F"/>
    <w:rsid w:val="008C7C8F"/>
    <w:rsid w:val="008D1FDE"/>
    <w:rsid w:val="008D5856"/>
    <w:rsid w:val="008E0539"/>
    <w:rsid w:val="008E08FE"/>
    <w:rsid w:val="008E0924"/>
    <w:rsid w:val="008E1654"/>
    <w:rsid w:val="008E288C"/>
    <w:rsid w:val="008E42D5"/>
    <w:rsid w:val="008E4ECB"/>
    <w:rsid w:val="008E4F91"/>
    <w:rsid w:val="008E53B9"/>
    <w:rsid w:val="008E58D5"/>
    <w:rsid w:val="008E7A54"/>
    <w:rsid w:val="008F0C9F"/>
    <w:rsid w:val="008F0FBC"/>
    <w:rsid w:val="008F1076"/>
    <w:rsid w:val="008F31EA"/>
    <w:rsid w:val="008F3E1F"/>
    <w:rsid w:val="008F4757"/>
    <w:rsid w:val="008F6545"/>
    <w:rsid w:val="008F730D"/>
    <w:rsid w:val="0090089D"/>
    <w:rsid w:val="00900AE4"/>
    <w:rsid w:val="00903390"/>
    <w:rsid w:val="00904D88"/>
    <w:rsid w:val="00907F86"/>
    <w:rsid w:val="0091151E"/>
    <w:rsid w:val="00911632"/>
    <w:rsid w:val="009129AF"/>
    <w:rsid w:val="00915E9C"/>
    <w:rsid w:val="009208C5"/>
    <w:rsid w:val="00920D8B"/>
    <w:rsid w:val="00921CA5"/>
    <w:rsid w:val="00925F6A"/>
    <w:rsid w:val="00925FEB"/>
    <w:rsid w:val="00931FE0"/>
    <w:rsid w:val="0093204C"/>
    <w:rsid w:val="009331B6"/>
    <w:rsid w:val="00934B35"/>
    <w:rsid w:val="009355D2"/>
    <w:rsid w:val="00935E92"/>
    <w:rsid w:val="009362B2"/>
    <w:rsid w:val="0093660C"/>
    <w:rsid w:val="0094000C"/>
    <w:rsid w:val="00941156"/>
    <w:rsid w:val="009411B3"/>
    <w:rsid w:val="009411C9"/>
    <w:rsid w:val="00941448"/>
    <w:rsid w:val="00942B50"/>
    <w:rsid w:val="00946361"/>
    <w:rsid w:val="00946C2B"/>
    <w:rsid w:val="00947CCD"/>
    <w:rsid w:val="00950B83"/>
    <w:rsid w:val="00953CE1"/>
    <w:rsid w:val="009541A1"/>
    <w:rsid w:val="00957490"/>
    <w:rsid w:val="00957D0B"/>
    <w:rsid w:val="00957DF0"/>
    <w:rsid w:val="009637B0"/>
    <w:rsid w:val="00963E02"/>
    <w:rsid w:val="00970E10"/>
    <w:rsid w:val="009733F8"/>
    <w:rsid w:val="009749BE"/>
    <w:rsid w:val="00974F84"/>
    <w:rsid w:val="00980389"/>
    <w:rsid w:val="009836DE"/>
    <w:rsid w:val="009850B5"/>
    <w:rsid w:val="00985C85"/>
    <w:rsid w:val="00986872"/>
    <w:rsid w:val="00987EAD"/>
    <w:rsid w:val="00997092"/>
    <w:rsid w:val="0099719C"/>
    <w:rsid w:val="00997EC0"/>
    <w:rsid w:val="009A3A98"/>
    <w:rsid w:val="009A4E96"/>
    <w:rsid w:val="009A57C5"/>
    <w:rsid w:val="009A5E7D"/>
    <w:rsid w:val="009A675E"/>
    <w:rsid w:val="009B1668"/>
    <w:rsid w:val="009B2546"/>
    <w:rsid w:val="009B2963"/>
    <w:rsid w:val="009B6588"/>
    <w:rsid w:val="009C1785"/>
    <w:rsid w:val="009C1808"/>
    <w:rsid w:val="009C3662"/>
    <w:rsid w:val="009D006A"/>
    <w:rsid w:val="009D0117"/>
    <w:rsid w:val="009D3E4A"/>
    <w:rsid w:val="009D408F"/>
    <w:rsid w:val="009E2543"/>
    <w:rsid w:val="009E37D0"/>
    <w:rsid w:val="009E7122"/>
    <w:rsid w:val="009E7C74"/>
    <w:rsid w:val="009F17E6"/>
    <w:rsid w:val="009F1A3C"/>
    <w:rsid w:val="009F6D75"/>
    <w:rsid w:val="00A0053C"/>
    <w:rsid w:val="00A026B4"/>
    <w:rsid w:val="00A03512"/>
    <w:rsid w:val="00A05743"/>
    <w:rsid w:val="00A06180"/>
    <w:rsid w:val="00A07799"/>
    <w:rsid w:val="00A10F77"/>
    <w:rsid w:val="00A11F1E"/>
    <w:rsid w:val="00A1569B"/>
    <w:rsid w:val="00A16645"/>
    <w:rsid w:val="00A21D42"/>
    <w:rsid w:val="00A21E27"/>
    <w:rsid w:val="00A317E2"/>
    <w:rsid w:val="00A324A6"/>
    <w:rsid w:val="00A35EA0"/>
    <w:rsid w:val="00A36ABC"/>
    <w:rsid w:val="00A36F83"/>
    <w:rsid w:val="00A37959"/>
    <w:rsid w:val="00A40564"/>
    <w:rsid w:val="00A40894"/>
    <w:rsid w:val="00A41C3C"/>
    <w:rsid w:val="00A44FD6"/>
    <w:rsid w:val="00A45D84"/>
    <w:rsid w:val="00A47135"/>
    <w:rsid w:val="00A50287"/>
    <w:rsid w:val="00A50718"/>
    <w:rsid w:val="00A50F17"/>
    <w:rsid w:val="00A51193"/>
    <w:rsid w:val="00A528C6"/>
    <w:rsid w:val="00A55524"/>
    <w:rsid w:val="00A55AC6"/>
    <w:rsid w:val="00A563E4"/>
    <w:rsid w:val="00A56B0D"/>
    <w:rsid w:val="00A56C11"/>
    <w:rsid w:val="00A57BDE"/>
    <w:rsid w:val="00A611F7"/>
    <w:rsid w:val="00A6138B"/>
    <w:rsid w:val="00A646D4"/>
    <w:rsid w:val="00A652A1"/>
    <w:rsid w:val="00A704C0"/>
    <w:rsid w:val="00A71542"/>
    <w:rsid w:val="00A77B55"/>
    <w:rsid w:val="00A82338"/>
    <w:rsid w:val="00A82FF1"/>
    <w:rsid w:val="00A83551"/>
    <w:rsid w:val="00A847B9"/>
    <w:rsid w:val="00A84B00"/>
    <w:rsid w:val="00A86BCB"/>
    <w:rsid w:val="00A87C07"/>
    <w:rsid w:val="00A9055E"/>
    <w:rsid w:val="00A9096C"/>
    <w:rsid w:val="00A91AE3"/>
    <w:rsid w:val="00A93247"/>
    <w:rsid w:val="00A940C5"/>
    <w:rsid w:val="00A95D09"/>
    <w:rsid w:val="00A9659A"/>
    <w:rsid w:val="00A97A88"/>
    <w:rsid w:val="00AA461C"/>
    <w:rsid w:val="00AA567F"/>
    <w:rsid w:val="00AA6082"/>
    <w:rsid w:val="00AB3D0B"/>
    <w:rsid w:val="00AB72EA"/>
    <w:rsid w:val="00AC0DC1"/>
    <w:rsid w:val="00AC2085"/>
    <w:rsid w:val="00AC3902"/>
    <w:rsid w:val="00AC5A04"/>
    <w:rsid w:val="00AC5D3A"/>
    <w:rsid w:val="00AC5E6A"/>
    <w:rsid w:val="00AC6CFA"/>
    <w:rsid w:val="00AD0571"/>
    <w:rsid w:val="00AD0C15"/>
    <w:rsid w:val="00AD2682"/>
    <w:rsid w:val="00AD68C5"/>
    <w:rsid w:val="00AD7488"/>
    <w:rsid w:val="00AE3B3C"/>
    <w:rsid w:val="00AE4032"/>
    <w:rsid w:val="00AF0770"/>
    <w:rsid w:val="00AF1FAE"/>
    <w:rsid w:val="00AF6D6B"/>
    <w:rsid w:val="00B02BEE"/>
    <w:rsid w:val="00B034D7"/>
    <w:rsid w:val="00B1070A"/>
    <w:rsid w:val="00B107C0"/>
    <w:rsid w:val="00B1105C"/>
    <w:rsid w:val="00B1242E"/>
    <w:rsid w:val="00B127F0"/>
    <w:rsid w:val="00B1293C"/>
    <w:rsid w:val="00B12A8A"/>
    <w:rsid w:val="00B143DA"/>
    <w:rsid w:val="00B14B0D"/>
    <w:rsid w:val="00B1549C"/>
    <w:rsid w:val="00B15944"/>
    <w:rsid w:val="00B15E43"/>
    <w:rsid w:val="00B20E4C"/>
    <w:rsid w:val="00B21CEB"/>
    <w:rsid w:val="00B239C2"/>
    <w:rsid w:val="00B26E2D"/>
    <w:rsid w:val="00B27D20"/>
    <w:rsid w:val="00B30AC2"/>
    <w:rsid w:val="00B33D2C"/>
    <w:rsid w:val="00B3615C"/>
    <w:rsid w:val="00B366FA"/>
    <w:rsid w:val="00B375D4"/>
    <w:rsid w:val="00B37A6A"/>
    <w:rsid w:val="00B37B92"/>
    <w:rsid w:val="00B404D4"/>
    <w:rsid w:val="00B47FDE"/>
    <w:rsid w:val="00B51CEF"/>
    <w:rsid w:val="00B542E3"/>
    <w:rsid w:val="00B54B06"/>
    <w:rsid w:val="00B670E0"/>
    <w:rsid w:val="00B6789A"/>
    <w:rsid w:val="00B67C8A"/>
    <w:rsid w:val="00B70C5D"/>
    <w:rsid w:val="00B72504"/>
    <w:rsid w:val="00B72ABC"/>
    <w:rsid w:val="00B738B4"/>
    <w:rsid w:val="00B7448C"/>
    <w:rsid w:val="00B75254"/>
    <w:rsid w:val="00B77CEC"/>
    <w:rsid w:val="00B80FDC"/>
    <w:rsid w:val="00B826FA"/>
    <w:rsid w:val="00B8488F"/>
    <w:rsid w:val="00B862AF"/>
    <w:rsid w:val="00B86DCF"/>
    <w:rsid w:val="00B875A6"/>
    <w:rsid w:val="00B87CAA"/>
    <w:rsid w:val="00B92BFD"/>
    <w:rsid w:val="00B95D17"/>
    <w:rsid w:val="00BA0272"/>
    <w:rsid w:val="00BA2504"/>
    <w:rsid w:val="00BA4B9A"/>
    <w:rsid w:val="00BA735B"/>
    <w:rsid w:val="00BA7438"/>
    <w:rsid w:val="00BA7D7C"/>
    <w:rsid w:val="00BB0DAC"/>
    <w:rsid w:val="00BB1575"/>
    <w:rsid w:val="00BB4706"/>
    <w:rsid w:val="00BB6DC4"/>
    <w:rsid w:val="00BC0E01"/>
    <w:rsid w:val="00BC0EB7"/>
    <w:rsid w:val="00BC4F24"/>
    <w:rsid w:val="00BC702D"/>
    <w:rsid w:val="00BD0BD2"/>
    <w:rsid w:val="00BD1290"/>
    <w:rsid w:val="00BD280F"/>
    <w:rsid w:val="00BD37B1"/>
    <w:rsid w:val="00BD46C2"/>
    <w:rsid w:val="00BD64D2"/>
    <w:rsid w:val="00BD6878"/>
    <w:rsid w:val="00BD70A0"/>
    <w:rsid w:val="00BD7C66"/>
    <w:rsid w:val="00BE4447"/>
    <w:rsid w:val="00BF07AC"/>
    <w:rsid w:val="00BF0809"/>
    <w:rsid w:val="00BF2426"/>
    <w:rsid w:val="00BF2950"/>
    <w:rsid w:val="00BF39A7"/>
    <w:rsid w:val="00BF613D"/>
    <w:rsid w:val="00BF70DB"/>
    <w:rsid w:val="00BF78A7"/>
    <w:rsid w:val="00C02C37"/>
    <w:rsid w:val="00C036F9"/>
    <w:rsid w:val="00C04F1F"/>
    <w:rsid w:val="00C05196"/>
    <w:rsid w:val="00C05A50"/>
    <w:rsid w:val="00C0799A"/>
    <w:rsid w:val="00C13A40"/>
    <w:rsid w:val="00C13FA2"/>
    <w:rsid w:val="00C16E4E"/>
    <w:rsid w:val="00C20E9E"/>
    <w:rsid w:val="00C2120A"/>
    <w:rsid w:val="00C22486"/>
    <w:rsid w:val="00C23475"/>
    <w:rsid w:val="00C2395C"/>
    <w:rsid w:val="00C25686"/>
    <w:rsid w:val="00C26CE0"/>
    <w:rsid w:val="00C318B0"/>
    <w:rsid w:val="00C36222"/>
    <w:rsid w:val="00C36DD7"/>
    <w:rsid w:val="00C37BB1"/>
    <w:rsid w:val="00C44515"/>
    <w:rsid w:val="00C471D6"/>
    <w:rsid w:val="00C50572"/>
    <w:rsid w:val="00C51C06"/>
    <w:rsid w:val="00C535F8"/>
    <w:rsid w:val="00C54ABF"/>
    <w:rsid w:val="00C6074C"/>
    <w:rsid w:val="00C60E48"/>
    <w:rsid w:val="00C62A89"/>
    <w:rsid w:val="00C62D60"/>
    <w:rsid w:val="00C62E6E"/>
    <w:rsid w:val="00C6310D"/>
    <w:rsid w:val="00C66287"/>
    <w:rsid w:val="00C6645A"/>
    <w:rsid w:val="00C72AB7"/>
    <w:rsid w:val="00C72C4C"/>
    <w:rsid w:val="00C732E1"/>
    <w:rsid w:val="00C768E6"/>
    <w:rsid w:val="00C80438"/>
    <w:rsid w:val="00C8070F"/>
    <w:rsid w:val="00C83F28"/>
    <w:rsid w:val="00C84A90"/>
    <w:rsid w:val="00C91357"/>
    <w:rsid w:val="00C92042"/>
    <w:rsid w:val="00C979BB"/>
    <w:rsid w:val="00CA03C4"/>
    <w:rsid w:val="00CA4024"/>
    <w:rsid w:val="00CA7DCA"/>
    <w:rsid w:val="00CB0C19"/>
    <w:rsid w:val="00CB206E"/>
    <w:rsid w:val="00CB20A2"/>
    <w:rsid w:val="00CB4289"/>
    <w:rsid w:val="00CB4401"/>
    <w:rsid w:val="00CB4BD4"/>
    <w:rsid w:val="00CB5B12"/>
    <w:rsid w:val="00CC39E5"/>
    <w:rsid w:val="00CC57C2"/>
    <w:rsid w:val="00CC6324"/>
    <w:rsid w:val="00CC7207"/>
    <w:rsid w:val="00CC7739"/>
    <w:rsid w:val="00CD1FED"/>
    <w:rsid w:val="00CD5C6E"/>
    <w:rsid w:val="00CD5D24"/>
    <w:rsid w:val="00CD6EA8"/>
    <w:rsid w:val="00CE2D0C"/>
    <w:rsid w:val="00CE3C54"/>
    <w:rsid w:val="00CE4902"/>
    <w:rsid w:val="00CE5B2D"/>
    <w:rsid w:val="00CE60D3"/>
    <w:rsid w:val="00CE6444"/>
    <w:rsid w:val="00CE6965"/>
    <w:rsid w:val="00CF1FD7"/>
    <w:rsid w:val="00CF2637"/>
    <w:rsid w:val="00CF283D"/>
    <w:rsid w:val="00CF2E52"/>
    <w:rsid w:val="00CF2F67"/>
    <w:rsid w:val="00CF31A4"/>
    <w:rsid w:val="00CF4B74"/>
    <w:rsid w:val="00CF6337"/>
    <w:rsid w:val="00CF684B"/>
    <w:rsid w:val="00CF7F39"/>
    <w:rsid w:val="00D01852"/>
    <w:rsid w:val="00D07993"/>
    <w:rsid w:val="00D07A66"/>
    <w:rsid w:val="00D10102"/>
    <w:rsid w:val="00D12FDC"/>
    <w:rsid w:val="00D163A6"/>
    <w:rsid w:val="00D17B0A"/>
    <w:rsid w:val="00D21BFE"/>
    <w:rsid w:val="00D27D8B"/>
    <w:rsid w:val="00D3156C"/>
    <w:rsid w:val="00D329CA"/>
    <w:rsid w:val="00D32BBD"/>
    <w:rsid w:val="00D343E5"/>
    <w:rsid w:val="00D344D8"/>
    <w:rsid w:val="00D35343"/>
    <w:rsid w:val="00D40116"/>
    <w:rsid w:val="00D40233"/>
    <w:rsid w:val="00D422C6"/>
    <w:rsid w:val="00D43C92"/>
    <w:rsid w:val="00D449C6"/>
    <w:rsid w:val="00D458F3"/>
    <w:rsid w:val="00D4679C"/>
    <w:rsid w:val="00D52CF7"/>
    <w:rsid w:val="00D5728C"/>
    <w:rsid w:val="00D64D0F"/>
    <w:rsid w:val="00D6534B"/>
    <w:rsid w:val="00D66C2B"/>
    <w:rsid w:val="00D70EA0"/>
    <w:rsid w:val="00D7458F"/>
    <w:rsid w:val="00D77045"/>
    <w:rsid w:val="00D77A13"/>
    <w:rsid w:val="00D77BC6"/>
    <w:rsid w:val="00D800E7"/>
    <w:rsid w:val="00D804E2"/>
    <w:rsid w:val="00D820E9"/>
    <w:rsid w:val="00D82809"/>
    <w:rsid w:val="00D83F48"/>
    <w:rsid w:val="00D85F71"/>
    <w:rsid w:val="00D86439"/>
    <w:rsid w:val="00D8678B"/>
    <w:rsid w:val="00D9280F"/>
    <w:rsid w:val="00D93A9C"/>
    <w:rsid w:val="00D93B67"/>
    <w:rsid w:val="00D93FC2"/>
    <w:rsid w:val="00D9517E"/>
    <w:rsid w:val="00D957C2"/>
    <w:rsid w:val="00DA1EC6"/>
    <w:rsid w:val="00DA211D"/>
    <w:rsid w:val="00DA3B5F"/>
    <w:rsid w:val="00DA3D1F"/>
    <w:rsid w:val="00DA51E1"/>
    <w:rsid w:val="00DA6E3B"/>
    <w:rsid w:val="00DA7239"/>
    <w:rsid w:val="00DB02B4"/>
    <w:rsid w:val="00DB02E7"/>
    <w:rsid w:val="00DB4857"/>
    <w:rsid w:val="00DB77AD"/>
    <w:rsid w:val="00DC1560"/>
    <w:rsid w:val="00DC1D97"/>
    <w:rsid w:val="00DC2B34"/>
    <w:rsid w:val="00DC2E5D"/>
    <w:rsid w:val="00DC300C"/>
    <w:rsid w:val="00DC47FB"/>
    <w:rsid w:val="00DC798B"/>
    <w:rsid w:val="00DD00F4"/>
    <w:rsid w:val="00DD0BF9"/>
    <w:rsid w:val="00DD28EA"/>
    <w:rsid w:val="00DD2F57"/>
    <w:rsid w:val="00DD2F65"/>
    <w:rsid w:val="00DD4D2B"/>
    <w:rsid w:val="00DD63BC"/>
    <w:rsid w:val="00DE0350"/>
    <w:rsid w:val="00DE08F7"/>
    <w:rsid w:val="00DE73A6"/>
    <w:rsid w:val="00DF04FD"/>
    <w:rsid w:val="00DF24CD"/>
    <w:rsid w:val="00DF3469"/>
    <w:rsid w:val="00DF581A"/>
    <w:rsid w:val="00DF7196"/>
    <w:rsid w:val="00DF73BB"/>
    <w:rsid w:val="00DF755A"/>
    <w:rsid w:val="00DF79C6"/>
    <w:rsid w:val="00E00AE5"/>
    <w:rsid w:val="00E026CD"/>
    <w:rsid w:val="00E0508D"/>
    <w:rsid w:val="00E13787"/>
    <w:rsid w:val="00E16806"/>
    <w:rsid w:val="00E2075D"/>
    <w:rsid w:val="00E2292F"/>
    <w:rsid w:val="00E23326"/>
    <w:rsid w:val="00E2354F"/>
    <w:rsid w:val="00E2456D"/>
    <w:rsid w:val="00E24BAB"/>
    <w:rsid w:val="00E24F4B"/>
    <w:rsid w:val="00E31D1B"/>
    <w:rsid w:val="00E3524D"/>
    <w:rsid w:val="00E40BB2"/>
    <w:rsid w:val="00E40EA9"/>
    <w:rsid w:val="00E438C8"/>
    <w:rsid w:val="00E4427D"/>
    <w:rsid w:val="00E46468"/>
    <w:rsid w:val="00E50AA9"/>
    <w:rsid w:val="00E541C5"/>
    <w:rsid w:val="00E559DE"/>
    <w:rsid w:val="00E5612E"/>
    <w:rsid w:val="00E56970"/>
    <w:rsid w:val="00E5711A"/>
    <w:rsid w:val="00E57CFE"/>
    <w:rsid w:val="00E6109D"/>
    <w:rsid w:val="00E63754"/>
    <w:rsid w:val="00E65C73"/>
    <w:rsid w:val="00E66C9F"/>
    <w:rsid w:val="00E76A6A"/>
    <w:rsid w:val="00E77258"/>
    <w:rsid w:val="00E800E2"/>
    <w:rsid w:val="00E82DCD"/>
    <w:rsid w:val="00E851D2"/>
    <w:rsid w:val="00E855ED"/>
    <w:rsid w:val="00E859FB"/>
    <w:rsid w:val="00E85F78"/>
    <w:rsid w:val="00E87618"/>
    <w:rsid w:val="00E91B7E"/>
    <w:rsid w:val="00E92E3F"/>
    <w:rsid w:val="00E94A9F"/>
    <w:rsid w:val="00E954BD"/>
    <w:rsid w:val="00E97125"/>
    <w:rsid w:val="00E97FA7"/>
    <w:rsid w:val="00EA1A2B"/>
    <w:rsid w:val="00EA3285"/>
    <w:rsid w:val="00EA35D8"/>
    <w:rsid w:val="00EA53B6"/>
    <w:rsid w:val="00EA6656"/>
    <w:rsid w:val="00EA6ACD"/>
    <w:rsid w:val="00EA6B51"/>
    <w:rsid w:val="00EB0D4A"/>
    <w:rsid w:val="00EB2356"/>
    <w:rsid w:val="00EB2752"/>
    <w:rsid w:val="00EB3533"/>
    <w:rsid w:val="00EB35BF"/>
    <w:rsid w:val="00EB3B8C"/>
    <w:rsid w:val="00EB7E73"/>
    <w:rsid w:val="00EC0C86"/>
    <w:rsid w:val="00EC0FF6"/>
    <w:rsid w:val="00EC1657"/>
    <w:rsid w:val="00EC5999"/>
    <w:rsid w:val="00ED1388"/>
    <w:rsid w:val="00ED42FC"/>
    <w:rsid w:val="00ED62EF"/>
    <w:rsid w:val="00ED7076"/>
    <w:rsid w:val="00ED7143"/>
    <w:rsid w:val="00EE0C79"/>
    <w:rsid w:val="00EE0E35"/>
    <w:rsid w:val="00EE4264"/>
    <w:rsid w:val="00EE6043"/>
    <w:rsid w:val="00EE75EB"/>
    <w:rsid w:val="00EF1606"/>
    <w:rsid w:val="00EF168C"/>
    <w:rsid w:val="00EF3714"/>
    <w:rsid w:val="00F00102"/>
    <w:rsid w:val="00F0429B"/>
    <w:rsid w:val="00F0574F"/>
    <w:rsid w:val="00F07E4B"/>
    <w:rsid w:val="00F109BD"/>
    <w:rsid w:val="00F10DAA"/>
    <w:rsid w:val="00F12981"/>
    <w:rsid w:val="00F149D6"/>
    <w:rsid w:val="00F15EBF"/>
    <w:rsid w:val="00F2061A"/>
    <w:rsid w:val="00F223B3"/>
    <w:rsid w:val="00F23FE8"/>
    <w:rsid w:val="00F2457A"/>
    <w:rsid w:val="00F27DEA"/>
    <w:rsid w:val="00F305C9"/>
    <w:rsid w:val="00F4028E"/>
    <w:rsid w:val="00F42A76"/>
    <w:rsid w:val="00F42A96"/>
    <w:rsid w:val="00F42BEA"/>
    <w:rsid w:val="00F43F38"/>
    <w:rsid w:val="00F452A2"/>
    <w:rsid w:val="00F469F7"/>
    <w:rsid w:val="00F51FA1"/>
    <w:rsid w:val="00F52711"/>
    <w:rsid w:val="00F611BF"/>
    <w:rsid w:val="00F61E0F"/>
    <w:rsid w:val="00F67A9D"/>
    <w:rsid w:val="00F67CA5"/>
    <w:rsid w:val="00F70D96"/>
    <w:rsid w:val="00F72848"/>
    <w:rsid w:val="00F7429D"/>
    <w:rsid w:val="00F74A87"/>
    <w:rsid w:val="00F76C3E"/>
    <w:rsid w:val="00F80A13"/>
    <w:rsid w:val="00F80FB4"/>
    <w:rsid w:val="00F83766"/>
    <w:rsid w:val="00F838CE"/>
    <w:rsid w:val="00F84927"/>
    <w:rsid w:val="00F84B67"/>
    <w:rsid w:val="00F86644"/>
    <w:rsid w:val="00F9399D"/>
    <w:rsid w:val="00FA0E45"/>
    <w:rsid w:val="00FA4ED9"/>
    <w:rsid w:val="00FB0045"/>
    <w:rsid w:val="00FB1DFD"/>
    <w:rsid w:val="00FB2102"/>
    <w:rsid w:val="00FB64D2"/>
    <w:rsid w:val="00FB7F93"/>
    <w:rsid w:val="00FC1DBB"/>
    <w:rsid w:val="00FC2043"/>
    <w:rsid w:val="00FC28CE"/>
    <w:rsid w:val="00FC3736"/>
    <w:rsid w:val="00FC4051"/>
    <w:rsid w:val="00FC4184"/>
    <w:rsid w:val="00FC49DB"/>
    <w:rsid w:val="00FC5216"/>
    <w:rsid w:val="00FC601D"/>
    <w:rsid w:val="00FD0A09"/>
    <w:rsid w:val="00FD0F2E"/>
    <w:rsid w:val="00FD2DF0"/>
    <w:rsid w:val="00FD3ECA"/>
    <w:rsid w:val="00FD5EC9"/>
    <w:rsid w:val="00FD7435"/>
    <w:rsid w:val="00FE0990"/>
    <w:rsid w:val="00FE13F6"/>
    <w:rsid w:val="00FE4659"/>
    <w:rsid w:val="00FE5A3C"/>
    <w:rsid w:val="00FE79D3"/>
    <w:rsid w:val="00FE7D9D"/>
    <w:rsid w:val="00FF34FC"/>
    <w:rsid w:val="00FF3C7B"/>
    <w:rsid w:val="00FF5923"/>
    <w:rsid w:val="00FF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D0EB442"/>
  <w15:docId w15:val="{DC7A90B9-F945-4448-973C-A88AEEE1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4DE"/>
    <w:pPr>
      <w:spacing w:after="0" w:line="240" w:lineRule="auto"/>
    </w:pPr>
    <w:rPr>
      <w:rFonts w:ascii="Times New Roman" w:eastAsia="Times New Roman" w:hAnsi="Times New Roman" w:cs="Times New Roman"/>
      <w:sz w:val="24"/>
      <w:szCs w:val="24"/>
      <w:lang w:val="ru-RU" w:eastAsia="lv-LV"/>
    </w:rPr>
  </w:style>
  <w:style w:type="paragraph" w:styleId="Heading1">
    <w:name w:val="heading 1"/>
    <w:basedOn w:val="Normal"/>
    <w:next w:val="Normal"/>
    <w:link w:val="Heading1Char"/>
    <w:qFormat/>
    <w:rsid w:val="005804DE"/>
    <w:pPr>
      <w:keepNext/>
      <w:tabs>
        <w:tab w:val="num" w:pos="1620"/>
      </w:tabs>
      <w:spacing w:before="240" w:after="60"/>
      <w:ind w:left="180"/>
      <w:outlineLvl w:val="0"/>
    </w:pPr>
    <w:rPr>
      <w:rFonts w:ascii="Arial" w:hAnsi="Arial" w:cs="Arial"/>
      <w:b/>
      <w:bCs/>
      <w:kern w:val="32"/>
      <w:sz w:val="32"/>
      <w:szCs w:val="32"/>
      <w:lang w:val="lv-LV" w:eastAsia="en-US"/>
    </w:rPr>
  </w:style>
  <w:style w:type="paragraph" w:styleId="Heading2">
    <w:name w:val="heading 2"/>
    <w:basedOn w:val="Normal"/>
    <w:next w:val="Normal"/>
    <w:link w:val="Heading2Char"/>
    <w:qFormat/>
    <w:rsid w:val="005804D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804DE"/>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
    <w:semiHidden/>
    <w:unhideWhenUsed/>
    <w:qFormat/>
    <w:rsid w:val="00AC5A0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04DE"/>
    <w:rPr>
      <w:rFonts w:ascii="Arial" w:eastAsia="Times New Roman" w:hAnsi="Arial" w:cs="Arial"/>
      <w:b/>
      <w:bCs/>
      <w:kern w:val="32"/>
      <w:sz w:val="32"/>
      <w:szCs w:val="32"/>
      <w:lang w:val="lv-LV"/>
    </w:rPr>
  </w:style>
  <w:style w:type="character" w:customStyle="1" w:styleId="Heading2Char">
    <w:name w:val="Heading 2 Char"/>
    <w:basedOn w:val="DefaultParagraphFont"/>
    <w:link w:val="Heading2"/>
    <w:rsid w:val="005804DE"/>
    <w:rPr>
      <w:rFonts w:ascii="Arial" w:eastAsia="Times New Roman" w:hAnsi="Arial" w:cs="Arial"/>
      <w:b/>
      <w:bCs/>
      <w:i/>
      <w:iCs/>
      <w:sz w:val="28"/>
      <w:szCs w:val="28"/>
      <w:lang w:val="ru-RU" w:eastAsia="lv-LV"/>
    </w:rPr>
  </w:style>
  <w:style w:type="character" w:customStyle="1" w:styleId="Heading3Char">
    <w:name w:val="Heading 3 Char"/>
    <w:basedOn w:val="DefaultParagraphFont"/>
    <w:link w:val="Heading3"/>
    <w:rsid w:val="005804DE"/>
    <w:rPr>
      <w:rFonts w:ascii="Arial" w:eastAsia="Times New Roman" w:hAnsi="Arial" w:cs="Arial"/>
      <w:b/>
      <w:bCs/>
      <w:sz w:val="26"/>
      <w:szCs w:val="26"/>
      <w:lang w:val="ru-RU" w:eastAsia="lv-LV"/>
    </w:rPr>
  </w:style>
  <w:style w:type="paragraph" w:customStyle="1" w:styleId="CharCharChar">
    <w:name w:val="Char Char Char"/>
    <w:basedOn w:val="Normal"/>
    <w:semiHidden/>
    <w:rsid w:val="005804DE"/>
    <w:pPr>
      <w:spacing w:after="160" w:line="240" w:lineRule="exact"/>
    </w:pPr>
    <w:rPr>
      <w:rFonts w:ascii="Dutch TL" w:hAnsi="Dutch TL"/>
      <w:sz w:val="28"/>
      <w:szCs w:val="20"/>
      <w:lang w:val="lv-LV"/>
    </w:rPr>
  </w:style>
  <w:style w:type="character" w:styleId="Hyperlink">
    <w:name w:val="Hyperlink"/>
    <w:uiPriority w:val="99"/>
    <w:rsid w:val="005804DE"/>
    <w:rPr>
      <w:color w:val="0000FF"/>
      <w:u w:val="single"/>
    </w:rPr>
  </w:style>
  <w:style w:type="paragraph" w:styleId="Header">
    <w:name w:val="header"/>
    <w:aliases w:val="Galvene Rakstz.1,Galvene Rakstz. Rakstz.1,Galvene Rakstz.2 Rakstz. Rakstz.,Galvene Rakstz.1 Rakstz. Rakstz. Rakstz.,Galvene Rakstz. Rakstz. Rakstz. Rakstz. Rakstz.,Galvene Rakstz. Rakstz.1 Rakstz. Rakstz."/>
    <w:basedOn w:val="Normal"/>
    <w:link w:val="HeaderChar1"/>
    <w:uiPriority w:val="99"/>
    <w:rsid w:val="005804DE"/>
    <w:pPr>
      <w:tabs>
        <w:tab w:val="center" w:pos="4153"/>
        <w:tab w:val="right" w:pos="8306"/>
      </w:tabs>
    </w:pPr>
  </w:style>
  <w:style w:type="character" w:customStyle="1" w:styleId="HeaderChar">
    <w:name w:val="Header Char"/>
    <w:basedOn w:val="DefaultParagraphFont"/>
    <w:uiPriority w:val="99"/>
    <w:rsid w:val="005804DE"/>
    <w:rPr>
      <w:rFonts w:ascii="Times New Roman" w:eastAsia="Times New Roman" w:hAnsi="Times New Roman" w:cs="Times New Roman"/>
      <w:sz w:val="24"/>
      <w:szCs w:val="24"/>
      <w:lang w:val="ru-RU" w:eastAsia="lv-LV"/>
    </w:rPr>
  </w:style>
  <w:style w:type="paragraph" w:styleId="Footer">
    <w:name w:val="footer"/>
    <w:aliases w:val=" Char,Char"/>
    <w:basedOn w:val="Normal"/>
    <w:link w:val="FooterChar"/>
    <w:uiPriority w:val="99"/>
    <w:rsid w:val="005804DE"/>
    <w:pPr>
      <w:tabs>
        <w:tab w:val="center" w:pos="4153"/>
        <w:tab w:val="right" w:pos="8306"/>
      </w:tabs>
    </w:pPr>
  </w:style>
  <w:style w:type="character" w:customStyle="1" w:styleId="FooterChar">
    <w:name w:val="Footer Char"/>
    <w:aliases w:val=" Char Char,Char Char"/>
    <w:basedOn w:val="DefaultParagraphFont"/>
    <w:link w:val="Footer"/>
    <w:uiPriority w:val="99"/>
    <w:rsid w:val="005804DE"/>
    <w:rPr>
      <w:rFonts w:ascii="Times New Roman" w:eastAsia="Times New Roman" w:hAnsi="Times New Roman" w:cs="Times New Roman"/>
      <w:sz w:val="24"/>
      <w:szCs w:val="24"/>
      <w:lang w:val="ru-RU" w:eastAsia="lv-LV"/>
    </w:rPr>
  </w:style>
  <w:style w:type="paragraph" w:styleId="BodyText">
    <w:name w:val="Body Text"/>
    <w:basedOn w:val="Normal"/>
    <w:link w:val="BodyTextChar"/>
    <w:rsid w:val="005804DE"/>
    <w:pPr>
      <w:spacing w:after="120"/>
    </w:pPr>
    <w:rPr>
      <w:lang w:val="en-US" w:eastAsia="en-US"/>
    </w:rPr>
  </w:style>
  <w:style w:type="character" w:customStyle="1" w:styleId="BodyTextChar">
    <w:name w:val="Body Text Char"/>
    <w:basedOn w:val="DefaultParagraphFont"/>
    <w:link w:val="BodyText"/>
    <w:rsid w:val="005804DE"/>
    <w:rPr>
      <w:rFonts w:ascii="Times New Roman" w:eastAsia="Times New Roman" w:hAnsi="Times New Roman" w:cs="Times New Roman"/>
      <w:sz w:val="24"/>
      <w:szCs w:val="24"/>
    </w:rPr>
  </w:style>
  <w:style w:type="paragraph" w:styleId="BodyTextIndent3">
    <w:name w:val="Body Text Indent 3"/>
    <w:basedOn w:val="Normal"/>
    <w:link w:val="BodyTextIndent3Char"/>
    <w:rsid w:val="005804DE"/>
    <w:pPr>
      <w:widowControl w:val="0"/>
      <w:ind w:firstLine="426"/>
      <w:jc w:val="both"/>
    </w:pPr>
    <w:rPr>
      <w:szCs w:val="20"/>
      <w:lang w:val="lv-LV" w:eastAsia="en-US"/>
    </w:rPr>
  </w:style>
  <w:style w:type="character" w:customStyle="1" w:styleId="BodyTextIndent3Char">
    <w:name w:val="Body Text Indent 3 Char"/>
    <w:basedOn w:val="DefaultParagraphFont"/>
    <w:link w:val="BodyTextIndent3"/>
    <w:rsid w:val="005804DE"/>
    <w:rPr>
      <w:rFonts w:ascii="Times New Roman" w:eastAsia="Times New Roman" w:hAnsi="Times New Roman" w:cs="Times New Roman"/>
      <w:sz w:val="24"/>
      <w:szCs w:val="20"/>
      <w:lang w:val="lv-LV"/>
    </w:rPr>
  </w:style>
  <w:style w:type="paragraph" w:styleId="BodyTextIndent2">
    <w:name w:val="Body Text Indent 2"/>
    <w:basedOn w:val="Normal"/>
    <w:link w:val="BodyTextIndent2Char"/>
    <w:uiPriority w:val="99"/>
    <w:rsid w:val="005804DE"/>
    <w:pPr>
      <w:ind w:firstLine="709"/>
      <w:jc w:val="both"/>
    </w:pPr>
    <w:rPr>
      <w:szCs w:val="20"/>
      <w:lang w:val="lv-LV"/>
    </w:rPr>
  </w:style>
  <w:style w:type="character" w:customStyle="1" w:styleId="BodyTextIndent2Char">
    <w:name w:val="Body Text Indent 2 Char"/>
    <w:basedOn w:val="DefaultParagraphFont"/>
    <w:link w:val="BodyTextIndent2"/>
    <w:uiPriority w:val="99"/>
    <w:rsid w:val="005804DE"/>
    <w:rPr>
      <w:rFonts w:ascii="Times New Roman" w:eastAsia="Times New Roman" w:hAnsi="Times New Roman" w:cs="Times New Roman"/>
      <w:sz w:val="24"/>
      <w:szCs w:val="20"/>
      <w:lang w:val="lv-LV" w:eastAsia="lv-LV"/>
    </w:rPr>
  </w:style>
  <w:style w:type="character" w:styleId="PageNumber">
    <w:name w:val="page number"/>
    <w:basedOn w:val="DefaultParagraphFont"/>
    <w:uiPriority w:val="99"/>
    <w:rsid w:val="005804DE"/>
  </w:style>
  <w:style w:type="paragraph" w:customStyle="1" w:styleId="CharCharCharCharChar">
    <w:name w:val="Char Char Char Char Char"/>
    <w:basedOn w:val="Normal"/>
    <w:semiHidden/>
    <w:rsid w:val="005804DE"/>
    <w:pPr>
      <w:spacing w:after="160" w:line="240" w:lineRule="exact"/>
    </w:pPr>
    <w:rPr>
      <w:rFonts w:ascii="Dutch TL" w:hAnsi="Dutch TL"/>
      <w:sz w:val="28"/>
      <w:szCs w:val="20"/>
      <w:lang w:val="lv-LV"/>
    </w:rPr>
  </w:style>
  <w:style w:type="paragraph" w:styleId="BodyTextIndent">
    <w:name w:val="Body Text Indent"/>
    <w:basedOn w:val="Normal"/>
    <w:link w:val="BodyTextIndentChar"/>
    <w:uiPriority w:val="99"/>
    <w:rsid w:val="005804DE"/>
    <w:pPr>
      <w:spacing w:after="120"/>
      <w:ind w:left="283"/>
    </w:pPr>
  </w:style>
  <w:style w:type="character" w:customStyle="1" w:styleId="BodyTextIndentChar">
    <w:name w:val="Body Text Indent Char"/>
    <w:basedOn w:val="DefaultParagraphFont"/>
    <w:link w:val="BodyTextIndent"/>
    <w:uiPriority w:val="99"/>
    <w:rsid w:val="005804DE"/>
    <w:rPr>
      <w:rFonts w:ascii="Times New Roman" w:eastAsia="Times New Roman" w:hAnsi="Times New Roman" w:cs="Times New Roman"/>
      <w:sz w:val="24"/>
      <w:szCs w:val="24"/>
      <w:lang w:val="ru-RU" w:eastAsia="lv-LV"/>
    </w:rPr>
  </w:style>
  <w:style w:type="paragraph" w:styleId="Title">
    <w:name w:val="Title"/>
    <w:basedOn w:val="Normal"/>
    <w:link w:val="TitleChar"/>
    <w:uiPriority w:val="99"/>
    <w:qFormat/>
    <w:rsid w:val="005804DE"/>
    <w:pPr>
      <w:jc w:val="center"/>
      <w:outlineLvl w:val="0"/>
    </w:pPr>
    <w:rPr>
      <w:rFonts w:ascii="RimTimes" w:hAnsi="RimTimes"/>
      <w:sz w:val="28"/>
      <w:szCs w:val="20"/>
      <w:lang w:val="lv-LV"/>
    </w:rPr>
  </w:style>
  <w:style w:type="character" w:customStyle="1" w:styleId="TitleChar">
    <w:name w:val="Title Char"/>
    <w:basedOn w:val="DefaultParagraphFont"/>
    <w:link w:val="Title"/>
    <w:uiPriority w:val="99"/>
    <w:rsid w:val="005804DE"/>
    <w:rPr>
      <w:rFonts w:ascii="RimTimes" w:eastAsia="Times New Roman" w:hAnsi="RimTimes" w:cs="Times New Roman"/>
      <w:sz w:val="28"/>
      <w:szCs w:val="20"/>
      <w:lang w:val="lv-LV" w:eastAsia="lv-LV"/>
    </w:rPr>
  </w:style>
  <w:style w:type="paragraph" w:customStyle="1" w:styleId="CharChar1">
    <w:name w:val="Char Char1"/>
    <w:basedOn w:val="Normal"/>
    <w:semiHidden/>
    <w:rsid w:val="005804DE"/>
    <w:pPr>
      <w:spacing w:after="160" w:line="240" w:lineRule="exact"/>
    </w:pPr>
    <w:rPr>
      <w:rFonts w:ascii="Dutch TL" w:hAnsi="Dutch TL"/>
      <w:sz w:val="28"/>
      <w:szCs w:val="20"/>
      <w:lang w:val="lv-LV"/>
    </w:rPr>
  </w:style>
  <w:style w:type="character" w:styleId="CommentReference">
    <w:name w:val="annotation reference"/>
    <w:uiPriority w:val="99"/>
    <w:semiHidden/>
    <w:unhideWhenUsed/>
    <w:rsid w:val="005804DE"/>
    <w:rPr>
      <w:sz w:val="16"/>
      <w:szCs w:val="16"/>
    </w:rPr>
  </w:style>
  <w:style w:type="paragraph" w:styleId="CommentText">
    <w:name w:val="annotation text"/>
    <w:basedOn w:val="Normal"/>
    <w:link w:val="CommentTextChar"/>
    <w:uiPriority w:val="99"/>
    <w:semiHidden/>
    <w:unhideWhenUsed/>
    <w:rsid w:val="005804DE"/>
    <w:rPr>
      <w:sz w:val="20"/>
      <w:szCs w:val="20"/>
    </w:rPr>
  </w:style>
  <w:style w:type="character" w:customStyle="1" w:styleId="CommentTextChar">
    <w:name w:val="Comment Text Char"/>
    <w:basedOn w:val="DefaultParagraphFont"/>
    <w:link w:val="CommentText"/>
    <w:uiPriority w:val="99"/>
    <w:semiHidden/>
    <w:rsid w:val="005804DE"/>
    <w:rPr>
      <w:rFonts w:ascii="Times New Roman" w:eastAsia="Times New Roman" w:hAnsi="Times New Roman" w:cs="Times New Roman"/>
      <w:sz w:val="20"/>
      <w:szCs w:val="20"/>
      <w:lang w:val="ru-RU" w:eastAsia="lv-LV"/>
    </w:rPr>
  </w:style>
  <w:style w:type="paragraph" w:styleId="CommentSubject">
    <w:name w:val="annotation subject"/>
    <w:basedOn w:val="CommentText"/>
    <w:next w:val="CommentText"/>
    <w:link w:val="CommentSubjectChar"/>
    <w:uiPriority w:val="99"/>
    <w:semiHidden/>
    <w:unhideWhenUsed/>
    <w:rsid w:val="005804DE"/>
    <w:rPr>
      <w:b/>
      <w:bCs/>
    </w:rPr>
  </w:style>
  <w:style w:type="character" w:customStyle="1" w:styleId="CommentSubjectChar">
    <w:name w:val="Comment Subject Char"/>
    <w:basedOn w:val="CommentTextChar"/>
    <w:link w:val="CommentSubject"/>
    <w:uiPriority w:val="99"/>
    <w:semiHidden/>
    <w:rsid w:val="005804DE"/>
    <w:rPr>
      <w:rFonts w:ascii="Times New Roman" w:eastAsia="Times New Roman" w:hAnsi="Times New Roman" w:cs="Times New Roman"/>
      <w:b/>
      <w:bCs/>
      <w:sz w:val="20"/>
      <w:szCs w:val="20"/>
      <w:lang w:val="ru-RU" w:eastAsia="lv-LV"/>
    </w:rPr>
  </w:style>
  <w:style w:type="paragraph" w:styleId="BalloonText">
    <w:name w:val="Balloon Text"/>
    <w:basedOn w:val="Normal"/>
    <w:link w:val="BalloonTextChar"/>
    <w:uiPriority w:val="99"/>
    <w:semiHidden/>
    <w:unhideWhenUsed/>
    <w:rsid w:val="005804DE"/>
    <w:rPr>
      <w:rFonts w:ascii="Tahoma" w:hAnsi="Tahoma" w:cs="Tahoma"/>
      <w:sz w:val="16"/>
      <w:szCs w:val="16"/>
    </w:rPr>
  </w:style>
  <w:style w:type="character" w:customStyle="1" w:styleId="BalloonTextChar">
    <w:name w:val="Balloon Text Char"/>
    <w:basedOn w:val="DefaultParagraphFont"/>
    <w:link w:val="BalloonText"/>
    <w:uiPriority w:val="99"/>
    <w:semiHidden/>
    <w:rsid w:val="005804DE"/>
    <w:rPr>
      <w:rFonts w:ascii="Tahoma" w:eastAsia="Times New Roman" w:hAnsi="Tahoma" w:cs="Tahoma"/>
      <w:sz w:val="16"/>
      <w:szCs w:val="16"/>
      <w:lang w:val="ru-RU" w:eastAsia="lv-LV"/>
    </w:rPr>
  </w:style>
  <w:style w:type="paragraph" w:styleId="BodyText2">
    <w:name w:val="Body Text 2"/>
    <w:basedOn w:val="Normal"/>
    <w:link w:val="BodyText2Char"/>
    <w:rsid w:val="005804DE"/>
    <w:pPr>
      <w:spacing w:after="120" w:line="480" w:lineRule="auto"/>
    </w:pPr>
    <w:rPr>
      <w:sz w:val="20"/>
      <w:szCs w:val="20"/>
      <w:lang w:val="en-AU"/>
    </w:rPr>
  </w:style>
  <w:style w:type="character" w:customStyle="1" w:styleId="BodyText2Char">
    <w:name w:val="Body Text 2 Char"/>
    <w:basedOn w:val="DefaultParagraphFont"/>
    <w:link w:val="BodyText2"/>
    <w:rsid w:val="005804DE"/>
    <w:rPr>
      <w:rFonts w:ascii="Times New Roman" w:eastAsia="Times New Roman" w:hAnsi="Times New Roman" w:cs="Times New Roman"/>
      <w:sz w:val="20"/>
      <w:szCs w:val="20"/>
      <w:lang w:val="en-AU" w:eastAsia="lv-LV"/>
    </w:rPr>
  </w:style>
  <w:style w:type="paragraph" w:customStyle="1" w:styleId="CharChar1Char">
    <w:name w:val="Char Char1 Char"/>
    <w:basedOn w:val="Normal"/>
    <w:semiHidden/>
    <w:rsid w:val="005804DE"/>
    <w:pPr>
      <w:spacing w:after="160" w:line="240" w:lineRule="exact"/>
    </w:pPr>
    <w:rPr>
      <w:rFonts w:ascii="Dutch TL" w:hAnsi="Dutch TL" w:cs="Dutch TL"/>
      <w:sz w:val="28"/>
      <w:szCs w:val="28"/>
      <w:lang w:val="lv-LV"/>
    </w:rPr>
  </w:style>
  <w:style w:type="paragraph" w:styleId="ListParagraph">
    <w:name w:val="List Paragraph"/>
    <w:aliases w:val="2,Strip,H&amp;P List Paragraph"/>
    <w:basedOn w:val="Normal"/>
    <w:link w:val="ListParagraphChar"/>
    <w:uiPriority w:val="99"/>
    <w:qFormat/>
    <w:rsid w:val="005804DE"/>
    <w:pPr>
      <w:spacing w:after="200" w:line="276" w:lineRule="auto"/>
      <w:ind w:left="720"/>
      <w:contextualSpacing/>
    </w:pPr>
    <w:rPr>
      <w:rFonts w:ascii="Calibri" w:eastAsia="Calibri" w:hAnsi="Calibri"/>
      <w:sz w:val="22"/>
      <w:szCs w:val="22"/>
      <w:lang w:val="en-US" w:eastAsia="en-US"/>
    </w:rPr>
  </w:style>
  <w:style w:type="numbering" w:customStyle="1" w:styleId="NoList1">
    <w:name w:val="No List1"/>
    <w:next w:val="NoList"/>
    <w:uiPriority w:val="99"/>
    <w:semiHidden/>
    <w:unhideWhenUsed/>
    <w:rsid w:val="005804DE"/>
  </w:style>
  <w:style w:type="paragraph" w:customStyle="1" w:styleId="Normal1">
    <w:name w:val="Normal1"/>
    <w:basedOn w:val="Normal"/>
    <w:rsid w:val="005804DE"/>
    <w:pPr>
      <w:jc w:val="both"/>
    </w:pPr>
    <w:rPr>
      <w:rFonts w:ascii="BaltCenturyOldStyleRegular" w:hAnsi="BaltCenturyOldStyleRegular"/>
      <w:szCs w:val="20"/>
      <w:lang w:val="en-GB" w:eastAsia="en-US"/>
    </w:rPr>
  </w:style>
  <w:style w:type="paragraph" w:customStyle="1" w:styleId="CharChar1Char0">
    <w:name w:val="Char Char1 Char"/>
    <w:basedOn w:val="Normal"/>
    <w:semiHidden/>
    <w:rsid w:val="005804DE"/>
    <w:pPr>
      <w:spacing w:after="160" w:line="240" w:lineRule="exact"/>
    </w:pPr>
    <w:rPr>
      <w:rFonts w:ascii="Dutch TL" w:hAnsi="Dutch TL" w:cs="Dutch TL"/>
      <w:sz w:val="28"/>
      <w:szCs w:val="28"/>
      <w:lang w:val="lv-LV"/>
    </w:rPr>
  </w:style>
  <w:style w:type="paragraph" w:customStyle="1" w:styleId="Sadaas">
    <w:name w:val="Sadaïas"/>
    <w:basedOn w:val="Normal"/>
    <w:rsid w:val="005804DE"/>
    <w:pPr>
      <w:spacing w:before="240" w:after="120"/>
    </w:pPr>
    <w:rPr>
      <w:rFonts w:ascii="Garamond" w:hAnsi="Garamond"/>
      <w:b/>
      <w:szCs w:val="20"/>
      <w:lang w:val="lv-LV" w:eastAsia="en-US"/>
    </w:rPr>
  </w:style>
  <w:style w:type="table" w:styleId="TableGrid">
    <w:name w:val="Table Grid"/>
    <w:basedOn w:val="TableNormal"/>
    <w:uiPriority w:val="39"/>
    <w:rsid w:val="005804D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styleId="111111">
    <w:name w:val="Outline List 2"/>
    <w:basedOn w:val="NoList"/>
    <w:rsid w:val="005804DE"/>
    <w:pPr>
      <w:numPr>
        <w:numId w:val="4"/>
      </w:numPr>
    </w:pPr>
  </w:style>
  <w:style w:type="numbering" w:customStyle="1" w:styleId="NoList2">
    <w:name w:val="No List2"/>
    <w:next w:val="NoList"/>
    <w:uiPriority w:val="99"/>
    <w:semiHidden/>
    <w:rsid w:val="005804DE"/>
  </w:style>
  <w:style w:type="character" w:customStyle="1" w:styleId="FooterChar1">
    <w:name w:val="Footer Char1"/>
    <w:uiPriority w:val="99"/>
    <w:locked/>
    <w:rsid w:val="005804DE"/>
    <w:rPr>
      <w:lang w:val="en-AU" w:eastAsia="lv-LV" w:bidi="ar-SA"/>
    </w:rPr>
  </w:style>
  <w:style w:type="numbering" w:customStyle="1" w:styleId="1111111">
    <w:name w:val="1 / 1.1 / 1.1.11"/>
    <w:basedOn w:val="NoList"/>
    <w:next w:val="111111"/>
    <w:rsid w:val="005804DE"/>
    <w:pPr>
      <w:numPr>
        <w:numId w:val="3"/>
      </w:numPr>
    </w:pPr>
  </w:style>
  <w:style w:type="numbering" w:customStyle="1" w:styleId="NoList3">
    <w:name w:val="No List3"/>
    <w:next w:val="NoList"/>
    <w:uiPriority w:val="99"/>
    <w:semiHidden/>
    <w:unhideWhenUsed/>
    <w:rsid w:val="005804DE"/>
  </w:style>
  <w:style w:type="character" w:styleId="FollowedHyperlink">
    <w:name w:val="FollowedHyperlink"/>
    <w:uiPriority w:val="99"/>
    <w:semiHidden/>
    <w:unhideWhenUsed/>
    <w:rsid w:val="005804DE"/>
    <w:rPr>
      <w:color w:val="800080"/>
      <w:u w:val="single"/>
    </w:rPr>
  </w:style>
  <w:style w:type="paragraph" w:styleId="NormalWeb">
    <w:name w:val="Normal (Web)"/>
    <w:basedOn w:val="Normal"/>
    <w:link w:val="NormalWebChar"/>
    <w:uiPriority w:val="99"/>
    <w:rsid w:val="005804DE"/>
    <w:pPr>
      <w:spacing w:before="100" w:beforeAutospacing="1" w:after="100" w:afterAutospacing="1"/>
    </w:pPr>
    <w:rPr>
      <w:lang w:val="en-GB" w:eastAsia="en-US"/>
    </w:rPr>
  </w:style>
  <w:style w:type="character" w:styleId="FootnoteReference">
    <w:name w:val="footnote reference"/>
    <w:rsid w:val="005804DE"/>
    <w:rPr>
      <w:vertAlign w:val="superscript"/>
    </w:rPr>
  </w:style>
  <w:style w:type="paragraph" w:styleId="FootnoteText">
    <w:name w:val="footnote text"/>
    <w:basedOn w:val="Normal"/>
    <w:link w:val="FootnoteTextChar"/>
    <w:uiPriority w:val="99"/>
    <w:qFormat/>
    <w:rsid w:val="005804DE"/>
    <w:rPr>
      <w:sz w:val="20"/>
      <w:szCs w:val="20"/>
      <w:lang w:val="lv-LV" w:eastAsia="en-US"/>
    </w:rPr>
  </w:style>
  <w:style w:type="character" w:customStyle="1" w:styleId="FootnoteTextChar">
    <w:name w:val="Footnote Text Char"/>
    <w:basedOn w:val="DefaultParagraphFont"/>
    <w:link w:val="FootnoteText"/>
    <w:uiPriority w:val="99"/>
    <w:rsid w:val="005804DE"/>
    <w:rPr>
      <w:rFonts w:ascii="Times New Roman" w:eastAsia="Times New Roman" w:hAnsi="Times New Roman" w:cs="Times New Roman"/>
      <w:sz w:val="20"/>
      <w:szCs w:val="20"/>
      <w:lang w:val="lv-LV"/>
    </w:rPr>
  </w:style>
  <w:style w:type="paragraph" w:styleId="EndnoteText">
    <w:name w:val="endnote text"/>
    <w:basedOn w:val="Normal"/>
    <w:link w:val="EndnoteTextChar"/>
    <w:uiPriority w:val="99"/>
    <w:semiHidden/>
    <w:unhideWhenUsed/>
    <w:rsid w:val="005804DE"/>
    <w:rPr>
      <w:sz w:val="20"/>
      <w:szCs w:val="20"/>
    </w:rPr>
  </w:style>
  <w:style w:type="character" w:customStyle="1" w:styleId="EndnoteTextChar">
    <w:name w:val="Endnote Text Char"/>
    <w:basedOn w:val="DefaultParagraphFont"/>
    <w:link w:val="EndnoteText"/>
    <w:uiPriority w:val="99"/>
    <w:semiHidden/>
    <w:rsid w:val="005804DE"/>
    <w:rPr>
      <w:rFonts w:ascii="Times New Roman" w:eastAsia="Times New Roman" w:hAnsi="Times New Roman" w:cs="Times New Roman"/>
      <w:sz w:val="20"/>
      <w:szCs w:val="20"/>
      <w:lang w:val="ru-RU" w:eastAsia="lv-LV"/>
    </w:rPr>
  </w:style>
  <w:style w:type="character" w:styleId="EndnoteReference">
    <w:name w:val="endnote reference"/>
    <w:uiPriority w:val="99"/>
    <w:semiHidden/>
    <w:unhideWhenUsed/>
    <w:rsid w:val="005804DE"/>
    <w:rPr>
      <w:vertAlign w:val="superscript"/>
    </w:rPr>
  </w:style>
  <w:style w:type="paragraph" w:styleId="BodyText3">
    <w:name w:val="Body Text 3"/>
    <w:basedOn w:val="Normal"/>
    <w:link w:val="BodyText3Char"/>
    <w:rsid w:val="005804DE"/>
    <w:pPr>
      <w:spacing w:after="120"/>
    </w:pPr>
    <w:rPr>
      <w:sz w:val="16"/>
      <w:szCs w:val="16"/>
      <w:lang w:val="lv-LV"/>
    </w:rPr>
  </w:style>
  <w:style w:type="character" w:customStyle="1" w:styleId="BodyText3Char">
    <w:name w:val="Body Text 3 Char"/>
    <w:basedOn w:val="DefaultParagraphFont"/>
    <w:link w:val="BodyText3"/>
    <w:rsid w:val="005804DE"/>
    <w:rPr>
      <w:rFonts w:ascii="Times New Roman" w:eastAsia="Times New Roman" w:hAnsi="Times New Roman" w:cs="Times New Roman"/>
      <w:sz w:val="16"/>
      <w:szCs w:val="16"/>
      <w:lang w:val="lv-LV" w:eastAsia="lv-LV"/>
    </w:rPr>
  </w:style>
  <w:style w:type="paragraph" w:customStyle="1" w:styleId="txt1">
    <w:name w:val="txt1"/>
    <w:rsid w:val="005804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rPr>
  </w:style>
  <w:style w:type="table" w:customStyle="1" w:styleId="TableGrid1">
    <w:name w:val="Table Grid1"/>
    <w:basedOn w:val="TableNormal"/>
    <w:next w:val="TableGrid"/>
    <w:rsid w:val="005804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5804DE"/>
    <w:rPr>
      <w:rFonts w:ascii="RimTimes" w:hAnsi="RimTimes"/>
      <w:szCs w:val="20"/>
      <w:lang w:val="lv-LV"/>
    </w:rPr>
  </w:style>
  <w:style w:type="numbering" w:customStyle="1" w:styleId="1111112">
    <w:name w:val="1 / 1.1 / 1.1.12"/>
    <w:basedOn w:val="NoList"/>
    <w:next w:val="111111"/>
    <w:unhideWhenUsed/>
    <w:rsid w:val="005804DE"/>
  </w:style>
  <w:style w:type="table" w:customStyle="1" w:styleId="TableGrid2">
    <w:name w:val="Table Grid2"/>
    <w:basedOn w:val="TableNormal"/>
    <w:next w:val="TableGrid"/>
    <w:rsid w:val="005804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nhideWhenUsed/>
    <w:rsid w:val="005804DE"/>
    <w:pPr>
      <w:numPr>
        <w:numId w:val="7"/>
      </w:numPr>
    </w:pPr>
  </w:style>
  <w:style w:type="character" w:customStyle="1" w:styleId="HeaderChar1">
    <w:name w:val="Header Char1"/>
    <w:aliases w:val="Galvene Rakstz.1 Char,Galvene Rakstz. Rakstz.1 Char,Galvene Rakstz.2 Rakstz. Rakstz. Char,Galvene Rakstz.1 Rakstz. Rakstz. Rakstz. Char,Galvene Rakstz. Rakstz. Rakstz. Rakstz. Rakstz. Char,Galvene Rakstz. Rakstz.1 Rakstz. Rakstz. Char"/>
    <w:link w:val="Header"/>
    <w:rsid w:val="005804DE"/>
    <w:rPr>
      <w:rFonts w:ascii="Times New Roman" w:eastAsia="Times New Roman" w:hAnsi="Times New Roman" w:cs="Times New Roman"/>
      <w:sz w:val="24"/>
      <w:szCs w:val="24"/>
      <w:lang w:val="ru-RU" w:eastAsia="lv-LV"/>
    </w:rPr>
  </w:style>
  <w:style w:type="numbering" w:customStyle="1" w:styleId="Style131">
    <w:name w:val="Style131"/>
    <w:rsid w:val="005804DE"/>
    <w:pPr>
      <w:numPr>
        <w:numId w:val="10"/>
      </w:numPr>
    </w:pPr>
  </w:style>
  <w:style w:type="table" w:customStyle="1" w:styleId="TableGridLight1">
    <w:name w:val="Table Grid Light1"/>
    <w:basedOn w:val="TableNormal"/>
    <w:uiPriority w:val="40"/>
    <w:rsid w:val="005804DE"/>
    <w:pPr>
      <w:spacing w:after="0" w:line="240" w:lineRule="auto"/>
    </w:pPr>
    <w:rPr>
      <w:rFonts w:ascii="Times New Roman" w:eastAsia="Calibri"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Style11">
    <w:name w:val="Style11"/>
    <w:rsid w:val="005804DE"/>
    <w:pPr>
      <w:numPr>
        <w:numId w:val="1"/>
      </w:numPr>
    </w:pPr>
  </w:style>
  <w:style w:type="numbering" w:customStyle="1" w:styleId="11111128">
    <w:name w:val="1 / 1.1 / 1.1.128"/>
    <w:basedOn w:val="NoList"/>
    <w:next w:val="111111"/>
    <w:unhideWhenUsed/>
    <w:rsid w:val="005804DE"/>
    <w:pPr>
      <w:numPr>
        <w:numId w:val="5"/>
      </w:numPr>
    </w:pPr>
  </w:style>
  <w:style w:type="numbering" w:customStyle="1" w:styleId="11111117">
    <w:name w:val="1 / 1.1 / 1.1.117"/>
    <w:basedOn w:val="NoList"/>
    <w:next w:val="111111"/>
    <w:rsid w:val="005C32B1"/>
    <w:pPr>
      <w:numPr>
        <w:numId w:val="6"/>
      </w:numPr>
    </w:pPr>
  </w:style>
  <w:style w:type="character" w:styleId="LineNumber">
    <w:name w:val="line number"/>
    <w:basedOn w:val="DefaultParagraphFont"/>
    <w:uiPriority w:val="99"/>
    <w:semiHidden/>
    <w:unhideWhenUsed/>
    <w:rsid w:val="00980389"/>
  </w:style>
  <w:style w:type="paragraph" w:customStyle="1" w:styleId="Aaoieeeieiioeooe">
    <w:name w:val="Aa?oiee eieiioeooe"/>
    <w:basedOn w:val="Normal"/>
    <w:rsid w:val="00333B95"/>
    <w:pPr>
      <w:tabs>
        <w:tab w:val="center" w:pos="4536"/>
        <w:tab w:val="right" w:pos="9072"/>
      </w:tabs>
    </w:pPr>
    <w:rPr>
      <w:rFonts w:ascii="Arial" w:hAnsi="Arial"/>
      <w:szCs w:val="20"/>
      <w:lang w:val="de-DE" w:eastAsia="ru-RU"/>
    </w:rPr>
  </w:style>
  <w:style w:type="numbering" w:customStyle="1" w:styleId="1111112312">
    <w:name w:val="1 / 1.1 / 1.1.12312"/>
    <w:rsid w:val="00DB77AD"/>
    <w:pPr>
      <w:numPr>
        <w:numId w:val="9"/>
      </w:numPr>
    </w:pPr>
  </w:style>
  <w:style w:type="numbering" w:customStyle="1" w:styleId="11111123121">
    <w:name w:val="1 / 1.1 / 1.1.123121"/>
    <w:rsid w:val="00835406"/>
  </w:style>
  <w:style w:type="paragraph" w:customStyle="1" w:styleId="xl66">
    <w:name w:val="xl66"/>
    <w:basedOn w:val="Normal"/>
    <w:rsid w:val="007C3910"/>
    <w:pPr>
      <w:spacing w:before="100" w:beforeAutospacing="1" w:after="100" w:afterAutospacing="1"/>
      <w:textAlignment w:val="center"/>
    </w:pPr>
    <w:rPr>
      <w:rFonts w:ascii="Trebuchet MS" w:hAnsi="Trebuchet MS"/>
      <w:sz w:val="18"/>
      <w:szCs w:val="18"/>
      <w:lang w:val="lv-LV"/>
    </w:rPr>
  </w:style>
  <w:style w:type="paragraph" w:customStyle="1" w:styleId="xl67">
    <w:name w:val="xl67"/>
    <w:basedOn w:val="Normal"/>
    <w:rsid w:val="007C3910"/>
    <w:pPr>
      <w:spacing w:before="100" w:beforeAutospacing="1" w:after="100" w:afterAutospacing="1"/>
      <w:textAlignment w:val="center"/>
    </w:pPr>
    <w:rPr>
      <w:rFonts w:ascii="Trebuchet MS" w:hAnsi="Trebuchet MS"/>
      <w:sz w:val="18"/>
      <w:szCs w:val="18"/>
      <w:lang w:val="lv-LV"/>
    </w:rPr>
  </w:style>
  <w:style w:type="paragraph" w:customStyle="1" w:styleId="xl68">
    <w:name w:val="xl68"/>
    <w:basedOn w:val="Normal"/>
    <w:rsid w:val="007C3910"/>
    <w:pPr>
      <w:spacing w:before="100" w:beforeAutospacing="1" w:after="100" w:afterAutospacing="1"/>
      <w:textAlignment w:val="center"/>
    </w:pPr>
    <w:rPr>
      <w:rFonts w:ascii="Trebuchet MS" w:hAnsi="Trebuchet MS"/>
      <w:sz w:val="18"/>
      <w:szCs w:val="18"/>
      <w:lang w:val="lv-LV"/>
    </w:rPr>
  </w:style>
  <w:style w:type="paragraph" w:customStyle="1" w:styleId="xl69">
    <w:name w:val="xl69"/>
    <w:basedOn w:val="Normal"/>
    <w:rsid w:val="007C3910"/>
    <w:pPr>
      <w:spacing w:before="100" w:beforeAutospacing="1" w:after="100" w:afterAutospacing="1"/>
      <w:textAlignment w:val="center"/>
    </w:pPr>
    <w:rPr>
      <w:rFonts w:ascii="Trebuchet MS" w:hAnsi="Trebuchet MS"/>
      <w:color w:val="0000FF"/>
      <w:sz w:val="18"/>
      <w:szCs w:val="18"/>
      <w:lang w:val="lv-LV"/>
    </w:rPr>
  </w:style>
  <w:style w:type="paragraph" w:customStyle="1" w:styleId="xl70">
    <w:name w:val="xl70"/>
    <w:basedOn w:val="Normal"/>
    <w:rsid w:val="007C3910"/>
    <w:pPr>
      <w:spacing w:before="100" w:beforeAutospacing="1" w:after="100" w:afterAutospacing="1"/>
      <w:jc w:val="center"/>
      <w:textAlignment w:val="center"/>
    </w:pPr>
    <w:rPr>
      <w:rFonts w:ascii="Trebuchet MS" w:hAnsi="Trebuchet MS"/>
      <w:sz w:val="18"/>
      <w:szCs w:val="18"/>
      <w:lang w:val="lv-LV"/>
    </w:rPr>
  </w:style>
  <w:style w:type="paragraph" w:customStyle="1" w:styleId="xl71">
    <w:name w:val="xl71"/>
    <w:basedOn w:val="Normal"/>
    <w:rsid w:val="007C3910"/>
    <w:pPr>
      <w:spacing w:before="100" w:beforeAutospacing="1" w:after="100" w:afterAutospacing="1"/>
      <w:jc w:val="center"/>
      <w:textAlignment w:val="center"/>
    </w:pPr>
    <w:rPr>
      <w:rFonts w:ascii="Trebuchet MS" w:hAnsi="Trebuchet MS"/>
      <w:b/>
      <w:bCs/>
      <w:sz w:val="18"/>
      <w:szCs w:val="18"/>
      <w:lang w:val="lv-LV"/>
    </w:rPr>
  </w:style>
  <w:style w:type="paragraph" w:customStyle="1" w:styleId="xl72">
    <w:name w:val="xl72"/>
    <w:basedOn w:val="Normal"/>
    <w:rsid w:val="007C3910"/>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rebuchet MS" w:hAnsi="Trebuchet MS"/>
      <w:sz w:val="18"/>
      <w:szCs w:val="18"/>
      <w:lang w:val="lv-LV"/>
    </w:rPr>
  </w:style>
  <w:style w:type="paragraph" w:customStyle="1" w:styleId="xl73">
    <w:name w:val="xl73"/>
    <w:basedOn w:val="Normal"/>
    <w:rsid w:val="007C3910"/>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74">
    <w:name w:val="xl74"/>
    <w:basedOn w:val="Normal"/>
    <w:rsid w:val="007C3910"/>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rebuchet MS" w:hAnsi="Trebuchet MS"/>
      <w:i/>
      <w:iCs/>
      <w:sz w:val="14"/>
      <w:szCs w:val="14"/>
      <w:lang w:val="lv-LV"/>
    </w:rPr>
  </w:style>
  <w:style w:type="paragraph" w:customStyle="1" w:styleId="xl75">
    <w:name w:val="xl75"/>
    <w:basedOn w:val="Normal"/>
    <w:rsid w:val="007C3910"/>
    <w:pPr>
      <w:spacing w:before="100" w:beforeAutospacing="1" w:after="100" w:afterAutospacing="1"/>
      <w:textAlignment w:val="center"/>
    </w:pPr>
    <w:rPr>
      <w:rFonts w:ascii="Trebuchet MS" w:hAnsi="Trebuchet MS"/>
      <w:i/>
      <w:iCs/>
      <w:sz w:val="14"/>
      <w:szCs w:val="14"/>
      <w:lang w:val="lv-LV"/>
    </w:rPr>
  </w:style>
  <w:style w:type="paragraph" w:customStyle="1" w:styleId="xl76">
    <w:name w:val="xl76"/>
    <w:basedOn w:val="Normal"/>
    <w:rsid w:val="007C3910"/>
    <w:pPr>
      <w:pBdr>
        <w:top w:val="single" w:sz="4" w:space="0" w:color="808080"/>
        <w:left w:val="single" w:sz="4" w:space="0" w:color="808080"/>
        <w:bottom w:val="single" w:sz="4" w:space="0" w:color="808080"/>
        <w:right w:val="single" w:sz="4" w:space="0" w:color="808080"/>
      </w:pBdr>
      <w:shd w:val="clear" w:color="000000" w:fill="F2F2F2"/>
      <w:spacing w:before="100" w:beforeAutospacing="1" w:after="100" w:afterAutospacing="1"/>
      <w:jc w:val="center"/>
      <w:textAlignment w:val="center"/>
    </w:pPr>
    <w:rPr>
      <w:rFonts w:ascii="Trebuchet MS" w:hAnsi="Trebuchet MS"/>
      <w:b/>
      <w:bCs/>
      <w:sz w:val="18"/>
      <w:szCs w:val="18"/>
      <w:lang w:val="lv-LV"/>
    </w:rPr>
  </w:style>
  <w:style w:type="paragraph" w:customStyle="1" w:styleId="xl77">
    <w:name w:val="xl77"/>
    <w:basedOn w:val="Normal"/>
    <w:rsid w:val="007C3910"/>
    <w:pPr>
      <w:pBdr>
        <w:top w:val="single" w:sz="4" w:space="0" w:color="808080"/>
        <w:left w:val="single" w:sz="4" w:space="0" w:color="808080"/>
        <w:bottom w:val="single" w:sz="4" w:space="0" w:color="808080"/>
        <w:right w:val="single" w:sz="4" w:space="0" w:color="808080"/>
      </w:pBdr>
      <w:shd w:val="clear" w:color="000000" w:fill="F2F2F2"/>
      <w:spacing w:before="100" w:beforeAutospacing="1" w:after="100" w:afterAutospacing="1"/>
      <w:jc w:val="center"/>
      <w:textAlignment w:val="center"/>
    </w:pPr>
    <w:rPr>
      <w:rFonts w:ascii="Trebuchet MS" w:hAnsi="Trebuchet MS"/>
      <w:b/>
      <w:bCs/>
      <w:sz w:val="18"/>
      <w:szCs w:val="18"/>
      <w:lang w:val="lv-LV"/>
    </w:rPr>
  </w:style>
  <w:style w:type="paragraph" w:customStyle="1" w:styleId="xl78">
    <w:name w:val="xl78"/>
    <w:basedOn w:val="Normal"/>
    <w:rsid w:val="007C3910"/>
    <w:pPr>
      <w:pBdr>
        <w:top w:val="single" w:sz="4" w:space="0" w:color="808080"/>
        <w:bottom w:val="single" w:sz="4" w:space="0" w:color="808080"/>
        <w:right w:val="single" w:sz="4" w:space="0" w:color="808080"/>
      </w:pBdr>
      <w:spacing w:before="100" w:beforeAutospacing="1" w:after="100" w:afterAutospacing="1"/>
      <w:jc w:val="right"/>
      <w:textAlignment w:val="center"/>
    </w:pPr>
    <w:rPr>
      <w:rFonts w:ascii="Trebuchet MS" w:hAnsi="Trebuchet MS"/>
      <w:sz w:val="18"/>
      <w:szCs w:val="18"/>
      <w:lang w:val="lv-LV"/>
    </w:rPr>
  </w:style>
  <w:style w:type="paragraph" w:customStyle="1" w:styleId="xl79">
    <w:name w:val="xl79"/>
    <w:basedOn w:val="Normal"/>
    <w:rsid w:val="007C3910"/>
    <w:pPr>
      <w:pBdr>
        <w:top w:val="single" w:sz="4" w:space="0" w:color="808080"/>
        <w:left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80">
    <w:name w:val="xl80"/>
    <w:basedOn w:val="Normal"/>
    <w:rsid w:val="007C3910"/>
    <w:pPr>
      <w:pBdr>
        <w:left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81">
    <w:name w:val="xl81"/>
    <w:basedOn w:val="Normal"/>
    <w:rsid w:val="007C3910"/>
    <w:pPr>
      <w:pBdr>
        <w:left w:val="single" w:sz="4" w:space="0" w:color="808080"/>
        <w:bottom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82">
    <w:name w:val="xl82"/>
    <w:basedOn w:val="Normal"/>
    <w:rsid w:val="007C3910"/>
    <w:pPr>
      <w:pBdr>
        <w:top w:val="single" w:sz="4" w:space="0" w:color="808080"/>
        <w:left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83">
    <w:name w:val="xl83"/>
    <w:basedOn w:val="Normal"/>
    <w:rsid w:val="007C3910"/>
    <w:pPr>
      <w:pBdr>
        <w:left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84">
    <w:name w:val="xl84"/>
    <w:basedOn w:val="Normal"/>
    <w:rsid w:val="007C3910"/>
    <w:pPr>
      <w:pBdr>
        <w:left w:val="single" w:sz="4" w:space="0" w:color="808080"/>
        <w:bottom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85">
    <w:name w:val="xl85"/>
    <w:basedOn w:val="Normal"/>
    <w:rsid w:val="007C3910"/>
    <w:pPr>
      <w:spacing w:before="100" w:beforeAutospacing="1" w:after="100" w:afterAutospacing="1"/>
      <w:jc w:val="center"/>
      <w:textAlignment w:val="center"/>
    </w:pPr>
    <w:rPr>
      <w:rFonts w:ascii="Trebuchet MS" w:hAnsi="Trebuchet MS"/>
      <w:b/>
      <w:bCs/>
      <w:sz w:val="20"/>
      <w:szCs w:val="20"/>
      <w:lang w:val="lv-LV"/>
    </w:rPr>
  </w:style>
  <w:style w:type="paragraph" w:customStyle="1" w:styleId="xl86">
    <w:name w:val="xl86"/>
    <w:basedOn w:val="Normal"/>
    <w:rsid w:val="007C3910"/>
    <w:pPr>
      <w:spacing w:before="100" w:beforeAutospacing="1" w:after="100" w:afterAutospacing="1"/>
      <w:textAlignment w:val="center"/>
    </w:pPr>
    <w:rPr>
      <w:rFonts w:ascii="Trebuchet MS" w:hAnsi="Trebuchet MS"/>
      <w:sz w:val="20"/>
      <w:szCs w:val="20"/>
      <w:lang w:val="lv-LV"/>
    </w:rPr>
  </w:style>
  <w:style w:type="paragraph" w:customStyle="1" w:styleId="xl87">
    <w:name w:val="xl87"/>
    <w:basedOn w:val="Normal"/>
    <w:rsid w:val="007C3910"/>
    <w:pPr>
      <w:pBdr>
        <w:top w:val="single" w:sz="4" w:space="0" w:color="808080"/>
        <w:left w:val="single" w:sz="4" w:space="0" w:color="808080"/>
        <w:bottom w:val="single" w:sz="4" w:space="0" w:color="808080"/>
      </w:pBdr>
      <w:spacing w:before="100" w:beforeAutospacing="1" w:after="100" w:afterAutospacing="1"/>
      <w:jc w:val="right"/>
      <w:textAlignment w:val="center"/>
    </w:pPr>
    <w:rPr>
      <w:rFonts w:ascii="Trebuchet MS" w:hAnsi="Trebuchet MS"/>
      <w:sz w:val="18"/>
      <w:szCs w:val="18"/>
      <w:lang w:val="lv-LV"/>
    </w:rPr>
  </w:style>
  <w:style w:type="paragraph" w:customStyle="1" w:styleId="xl88">
    <w:name w:val="xl88"/>
    <w:basedOn w:val="Normal"/>
    <w:rsid w:val="007C3910"/>
    <w:pPr>
      <w:pBdr>
        <w:top w:val="single" w:sz="4" w:space="0" w:color="808080"/>
        <w:bottom w:val="single" w:sz="4" w:space="0" w:color="808080"/>
      </w:pBdr>
      <w:spacing w:before="100" w:beforeAutospacing="1" w:after="100" w:afterAutospacing="1"/>
      <w:jc w:val="right"/>
      <w:textAlignment w:val="center"/>
    </w:pPr>
    <w:rPr>
      <w:rFonts w:ascii="Trebuchet MS" w:hAnsi="Trebuchet MS"/>
      <w:sz w:val="18"/>
      <w:szCs w:val="18"/>
      <w:lang w:val="lv-LV"/>
    </w:rPr>
  </w:style>
  <w:style w:type="paragraph" w:customStyle="1" w:styleId="xl89">
    <w:name w:val="xl89"/>
    <w:basedOn w:val="Normal"/>
    <w:rsid w:val="007C3910"/>
    <w:pPr>
      <w:pBdr>
        <w:top w:val="single" w:sz="4" w:space="0" w:color="808080"/>
        <w:left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90">
    <w:name w:val="xl90"/>
    <w:basedOn w:val="Normal"/>
    <w:rsid w:val="007C3910"/>
    <w:pPr>
      <w:pBdr>
        <w:left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91">
    <w:name w:val="xl91"/>
    <w:basedOn w:val="Normal"/>
    <w:rsid w:val="007C3910"/>
    <w:pPr>
      <w:pBdr>
        <w:left w:val="single" w:sz="4" w:space="0" w:color="808080"/>
        <w:bottom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font5">
    <w:name w:val="font5"/>
    <w:basedOn w:val="Normal"/>
    <w:rsid w:val="00C72AB7"/>
    <w:pPr>
      <w:spacing w:before="100" w:beforeAutospacing="1" w:after="100" w:afterAutospacing="1"/>
    </w:pPr>
    <w:rPr>
      <w:rFonts w:ascii="Trebuchet MS" w:hAnsi="Trebuchet MS"/>
      <w:b/>
      <w:bCs/>
      <w:sz w:val="16"/>
      <w:szCs w:val="16"/>
      <w:lang w:val="lv-LV"/>
    </w:rPr>
  </w:style>
  <w:style w:type="paragraph" w:customStyle="1" w:styleId="xl64">
    <w:name w:val="xl64"/>
    <w:basedOn w:val="Normal"/>
    <w:rsid w:val="00C72AB7"/>
    <w:pPr>
      <w:spacing w:before="100" w:beforeAutospacing="1" w:after="100" w:afterAutospacing="1"/>
      <w:textAlignment w:val="center"/>
    </w:pPr>
    <w:rPr>
      <w:rFonts w:ascii="Trebuchet MS" w:hAnsi="Trebuchet MS"/>
      <w:sz w:val="18"/>
      <w:szCs w:val="18"/>
      <w:lang w:val="lv-LV"/>
    </w:rPr>
  </w:style>
  <w:style w:type="paragraph" w:customStyle="1" w:styleId="xl65">
    <w:name w:val="xl65"/>
    <w:basedOn w:val="Normal"/>
    <w:rsid w:val="00C72AB7"/>
    <w:pPr>
      <w:spacing w:before="100" w:beforeAutospacing="1" w:after="100" w:afterAutospacing="1"/>
      <w:textAlignment w:val="center"/>
    </w:pPr>
    <w:rPr>
      <w:rFonts w:ascii="Trebuchet MS" w:hAnsi="Trebuchet MS"/>
      <w:sz w:val="18"/>
      <w:szCs w:val="18"/>
      <w:lang w:val="lv-LV"/>
    </w:rPr>
  </w:style>
  <w:style w:type="paragraph" w:customStyle="1" w:styleId="naisf">
    <w:name w:val="naisf"/>
    <w:basedOn w:val="Normal"/>
    <w:autoRedefine/>
    <w:uiPriority w:val="99"/>
    <w:rsid w:val="00565399"/>
    <w:pPr>
      <w:spacing w:before="120" w:after="120"/>
      <w:ind w:left="709" w:right="-26" w:hanging="425"/>
      <w:jc w:val="both"/>
    </w:pPr>
    <w:rPr>
      <w:lang w:val="lv-LV" w:eastAsia="en-US"/>
    </w:rPr>
  </w:style>
  <w:style w:type="character" w:customStyle="1" w:styleId="ListParagraphChar">
    <w:name w:val="List Paragraph Char"/>
    <w:aliases w:val="2 Char,Strip Char,H&amp;P List Paragraph Char"/>
    <w:link w:val="ListParagraph"/>
    <w:uiPriority w:val="99"/>
    <w:rsid w:val="00450CE4"/>
    <w:rPr>
      <w:rFonts w:ascii="Calibri" w:eastAsia="Calibri" w:hAnsi="Calibri" w:cs="Times New Roman"/>
    </w:rPr>
  </w:style>
  <w:style w:type="paragraph" w:styleId="Revision">
    <w:name w:val="Revision"/>
    <w:hidden/>
    <w:uiPriority w:val="99"/>
    <w:semiHidden/>
    <w:rsid w:val="00690101"/>
    <w:pPr>
      <w:spacing w:after="0" w:line="240" w:lineRule="auto"/>
    </w:pPr>
    <w:rPr>
      <w:rFonts w:ascii="Times New Roman" w:eastAsia="Times New Roman" w:hAnsi="Times New Roman" w:cs="Times New Roman"/>
      <w:sz w:val="24"/>
      <w:szCs w:val="24"/>
      <w:lang w:val="ru-RU" w:eastAsia="lv-LV"/>
    </w:rPr>
  </w:style>
  <w:style w:type="character" w:customStyle="1" w:styleId="Char1">
    <w:name w:val="Char1"/>
    <w:rsid w:val="00AA6082"/>
    <w:rPr>
      <w:rFonts w:ascii="RimTimes" w:hAnsi="RimTimes"/>
      <w:b/>
      <w:sz w:val="28"/>
      <w:lang w:val="en-GB" w:eastAsia="en-US" w:bidi="ar-SA"/>
    </w:rPr>
  </w:style>
  <w:style w:type="paragraph" w:customStyle="1" w:styleId="Default">
    <w:name w:val="Default"/>
    <w:rsid w:val="00AA6082"/>
    <w:pPr>
      <w:autoSpaceDE w:val="0"/>
      <w:autoSpaceDN w:val="0"/>
      <w:adjustRightInd w:val="0"/>
      <w:spacing w:after="0" w:line="240" w:lineRule="auto"/>
    </w:pPr>
    <w:rPr>
      <w:rFonts w:ascii="Times New Roman" w:eastAsia="Calibri" w:hAnsi="Times New Roman" w:cs="Times New Roman"/>
      <w:color w:val="000000"/>
      <w:sz w:val="24"/>
      <w:szCs w:val="24"/>
      <w:lang w:val="lv-LV"/>
    </w:rPr>
  </w:style>
  <w:style w:type="character" w:customStyle="1" w:styleId="NormalWebChar">
    <w:name w:val="Normal (Web) Char"/>
    <w:link w:val="NormalWeb"/>
    <w:uiPriority w:val="99"/>
    <w:rsid w:val="00AA6082"/>
    <w:rPr>
      <w:rFonts w:ascii="Times New Roman" w:eastAsia="Times New Roman" w:hAnsi="Times New Roman" w:cs="Times New Roman"/>
      <w:sz w:val="24"/>
      <w:szCs w:val="24"/>
      <w:lang w:val="en-GB"/>
    </w:rPr>
  </w:style>
  <w:style w:type="numbering" w:customStyle="1" w:styleId="Style14">
    <w:name w:val="Style14"/>
    <w:rsid w:val="00AA6082"/>
    <w:pPr>
      <w:numPr>
        <w:numId w:val="22"/>
      </w:numPr>
    </w:pPr>
  </w:style>
  <w:style w:type="numbering" w:customStyle="1" w:styleId="111111242">
    <w:name w:val="1 / 1.1 / 1.1.1242"/>
    <w:rsid w:val="00193FC4"/>
  </w:style>
  <w:style w:type="paragraph" w:styleId="Subtitle">
    <w:name w:val="Subtitle"/>
    <w:basedOn w:val="Normal"/>
    <w:next w:val="Normal"/>
    <w:link w:val="SubtitleChar"/>
    <w:uiPriority w:val="11"/>
    <w:qFormat/>
    <w:rsid w:val="003E6340"/>
    <w:pPr>
      <w:numPr>
        <w:ilvl w:val="1"/>
      </w:numPr>
      <w:spacing w:after="200" w:line="276" w:lineRule="auto"/>
    </w:pPr>
    <w:rPr>
      <w:rFonts w:asciiTheme="majorHAnsi" w:eastAsiaTheme="majorEastAsia" w:hAnsiTheme="majorHAnsi" w:cstheme="majorBidi"/>
      <w:i/>
      <w:iCs/>
      <w:color w:val="4F81BD" w:themeColor="accent1"/>
      <w:spacing w:val="15"/>
      <w:lang w:val="lv-LV" w:eastAsia="en-US"/>
    </w:rPr>
  </w:style>
  <w:style w:type="character" w:customStyle="1" w:styleId="SubtitleChar">
    <w:name w:val="Subtitle Char"/>
    <w:basedOn w:val="DefaultParagraphFont"/>
    <w:link w:val="Subtitle"/>
    <w:uiPriority w:val="11"/>
    <w:rsid w:val="003E6340"/>
    <w:rPr>
      <w:rFonts w:asciiTheme="majorHAnsi" w:eastAsiaTheme="majorEastAsia" w:hAnsiTheme="majorHAnsi" w:cstheme="majorBidi"/>
      <w:i/>
      <w:iCs/>
      <w:color w:val="4F81BD" w:themeColor="accent1"/>
      <w:spacing w:val="15"/>
      <w:sz w:val="24"/>
      <w:szCs w:val="24"/>
      <w:lang w:val="lv-LV"/>
    </w:rPr>
  </w:style>
  <w:style w:type="paragraph" w:customStyle="1" w:styleId="tv213">
    <w:name w:val="tv213"/>
    <w:basedOn w:val="Normal"/>
    <w:rsid w:val="003E6340"/>
    <w:pPr>
      <w:spacing w:before="100" w:beforeAutospacing="1" w:after="100" w:afterAutospacing="1"/>
    </w:pPr>
    <w:rPr>
      <w:lang w:val="lv-LV"/>
    </w:rPr>
  </w:style>
  <w:style w:type="character" w:styleId="Emphasis">
    <w:name w:val="Emphasis"/>
    <w:qFormat/>
    <w:rsid w:val="00903390"/>
    <w:rPr>
      <w:i/>
      <w:iCs/>
    </w:rPr>
  </w:style>
  <w:style w:type="character" w:customStyle="1" w:styleId="Heading6Char">
    <w:name w:val="Heading 6 Char"/>
    <w:basedOn w:val="DefaultParagraphFont"/>
    <w:link w:val="Heading6"/>
    <w:uiPriority w:val="9"/>
    <w:semiHidden/>
    <w:rsid w:val="00AC5A04"/>
    <w:rPr>
      <w:rFonts w:asciiTheme="majorHAnsi" w:eastAsiaTheme="majorEastAsia" w:hAnsiTheme="majorHAnsi" w:cstheme="majorBidi"/>
      <w:color w:val="243F60" w:themeColor="accent1" w:themeShade="7F"/>
      <w:sz w:val="24"/>
      <w:szCs w:val="24"/>
      <w:lang w:val="ru-RU" w:eastAsia="lv-LV"/>
    </w:rPr>
  </w:style>
  <w:style w:type="numbering" w:customStyle="1" w:styleId="Style141">
    <w:name w:val="Style141"/>
    <w:rsid w:val="00AC5A04"/>
  </w:style>
  <w:style w:type="numbering" w:customStyle="1" w:styleId="Style1411">
    <w:name w:val="Style1411"/>
    <w:rsid w:val="00B14B0D"/>
  </w:style>
  <w:style w:type="numbering" w:customStyle="1" w:styleId="11111123122">
    <w:name w:val="1 / 1.1 / 1.1.123122"/>
    <w:rsid w:val="00410EC4"/>
  </w:style>
  <w:style w:type="character" w:styleId="Strong">
    <w:name w:val="Strong"/>
    <w:uiPriority w:val="22"/>
    <w:qFormat/>
    <w:rsid w:val="00CC7207"/>
    <w:rPr>
      <w:b/>
      <w:bCs/>
    </w:rPr>
  </w:style>
  <w:style w:type="paragraph" w:styleId="NoSpacing">
    <w:name w:val="No Spacing"/>
    <w:uiPriority w:val="1"/>
    <w:qFormat/>
    <w:rsid w:val="00CC7207"/>
    <w:pPr>
      <w:spacing w:after="0" w:line="240" w:lineRule="auto"/>
      <w:jc w:val="both"/>
    </w:pPr>
    <w:rPr>
      <w:rFonts w:ascii="Times New Roman" w:eastAsia="Calibri" w:hAnsi="Times New Roman" w:cs="Times New Roman"/>
      <w:sz w:val="20"/>
      <w:lang w:val="lv-LV"/>
    </w:rPr>
  </w:style>
  <w:style w:type="table" w:customStyle="1" w:styleId="TableGrid3">
    <w:name w:val="Table Grid3"/>
    <w:basedOn w:val="TableNormal"/>
    <w:next w:val="TableGrid"/>
    <w:uiPriority w:val="59"/>
    <w:rsid w:val="00CA7DCA"/>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C7739"/>
  </w:style>
  <w:style w:type="paragraph" w:customStyle="1" w:styleId="Standard">
    <w:name w:val="Standard"/>
    <w:rsid w:val="00CC7739"/>
    <w:pPr>
      <w:widowControl w:val="0"/>
      <w:suppressAutoHyphens/>
      <w:autoSpaceDN w:val="0"/>
      <w:spacing w:after="0" w:line="240" w:lineRule="auto"/>
      <w:ind w:firstLine="301"/>
      <w:textAlignment w:val="baseline"/>
    </w:pPr>
    <w:rPr>
      <w:rFonts w:ascii="Times New Roman" w:eastAsia="Lucida Sans Unicode" w:hAnsi="Times New Roman" w:cs="Mangal"/>
      <w:kern w:val="3"/>
      <w:sz w:val="24"/>
      <w:szCs w:val="24"/>
      <w:lang w:eastAsia="zh-CN" w:bidi="hi-IN"/>
    </w:rPr>
  </w:style>
  <w:style w:type="numbering" w:customStyle="1" w:styleId="Style13111">
    <w:name w:val="Style13111"/>
    <w:rsid w:val="00067E8A"/>
    <w:pPr>
      <w:numPr>
        <w:numId w:val="32"/>
      </w:numPr>
    </w:pPr>
  </w:style>
  <w:style w:type="character" w:customStyle="1" w:styleId="Internetlink">
    <w:name w:val="Internet link"/>
    <w:rsid w:val="00067E8A"/>
    <w:rPr>
      <w:color w:val="0000FF"/>
      <w:u w:val="single"/>
    </w:rPr>
  </w:style>
  <w:style w:type="table" w:styleId="GridTable1Light">
    <w:name w:val="Grid Table 1 Light"/>
    <w:basedOn w:val="TableNormal"/>
    <w:uiPriority w:val="46"/>
    <w:rsid w:val="00067E8A"/>
    <w:pPr>
      <w:spacing w:after="0" w:line="240" w:lineRule="auto"/>
    </w:pPr>
    <w:rPr>
      <w:lang w:val="lv-L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BookTitle">
    <w:name w:val="Book Title"/>
    <w:basedOn w:val="DefaultParagraphFont"/>
    <w:uiPriority w:val="33"/>
    <w:qFormat/>
    <w:rsid w:val="00067E8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9306">
      <w:bodyDiv w:val="1"/>
      <w:marLeft w:val="0"/>
      <w:marRight w:val="0"/>
      <w:marTop w:val="0"/>
      <w:marBottom w:val="0"/>
      <w:divBdr>
        <w:top w:val="none" w:sz="0" w:space="0" w:color="auto"/>
        <w:left w:val="none" w:sz="0" w:space="0" w:color="auto"/>
        <w:bottom w:val="none" w:sz="0" w:space="0" w:color="auto"/>
        <w:right w:val="none" w:sz="0" w:space="0" w:color="auto"/>
      </w:divBdr>
      <w:divsChild>
        <w:div w:id="770857073">
          <w:marLeft w:val="0"/>
          <w:marRight w:val="0"/>
          <w:marTop w:val="0"/>
          <w:marBottom w:val="0"/>
          <w:divBdr>
            <w:top w:val="none" w:sz="0" w:space="0" w:color="auto"/>
            <w:left w:val="none" w:sz="0" w:space="0" w:color="auto"/>
            <w:bottom w:val="none" w:sz="0" w:space="0" w:color="auto"/>
            <w:right w:val="none" w:sz="0" w:space="0" w:color="auto"/>
          </w:divBdr>
          <w:divsChild>
            <w:div w:id="1848330193">
              <w:marLeft w:val="0"/>
              <w:marRight w:val="0"/>
              <w:marTop w:val="0"/>
              <w:marBottom w:val="0"/>
              <w:divBdr>
                <w:top w:val="none" w:sz="0" w:space="0" w:color="auto"/>
                <w:left w:val="none" w:sz="0" w:space="0" w:color="auto"/>
                <w:bottom w:val="none" w:sz="0" w:space="0" w:color="auto"/>
                <w:right w:val="none" w:sz="0" w:space="0" w:color="auto"/>
              </w:divBdr>
              <w:divsChild>
                <w:div w:id="224027381">
                  <w:marLeft w:val="0"/>
                  <w:marRight w:val="0"/>
                  <w:marTop w:val="0"/>
                  <w:marBottom w:val="0"/>
                  <w:divBdr>
                    <w:top w:val="none" w:sz="0" w:space="0" w:color="auto"/>
                    <w:left w:val="none" w:sz="0" w:space="0" w:color="auto"/>
                    <w:bottom w:val="none" w:sz="0" w:space="0" w:color="auto"/>
                    <w:right w:val="none" w:sz="0" w:space="0" w:color="auto"/>
                  </w:divBdr>
                  <w:divsChild>
                    <w:div w:id="1088232967">
                      <w:marLeft w:val="0"/>
                      <w:marRight w:val="0"/>
                      <w:marTop w:val="0"/>
                      <w:marBottom w:val="0"/>
                      <w:divBdr>
                        <w:top w:val="none" w:sz="0" w:space="0" w:color="auto"/>
                        <w:left w:val="none" w:sz="0" w:space="0" w:color="auto"/>
                        <w:bottom w:val="none" w:sz="0" w:space="0" w:color="auto"/>
                        <w:right w:val="none" w:sz="0" w:space="0" w:color="auto"/>
                      </w:divBdr>
                      <w:divsChild>
                        <w:div w:id="711618910">
                          <w:marLeft w:val="0"/>
                          <w:marRight w:val="0"/>
                          <w:marTop w:val="0"/>
                          <w:marBottom w:val="0"/>
                          <w:divBdr>
                            <w:top w:val="none" w:sz="0" w:space="0" w:color="auto"/>
                            <w:left w:val="none" w:sz="0" w:space="0" w:color="auto"/>
                            <w:bottom w:val="none" w:sz="0" w:space="0" w:color="auto"/>
                            <w:right w:val="none" w:sz="0" w:space="0" w:color="auto"/>
                          </w:divBdr>
                          <w:divsChild>
                            <w:div w:id="5879520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06499">
      <w:bodyDiv w:val="1"/>
      <w:marLeft w:val="0"/>
      <w:marRight w:val="0"/>
      <w:marTop w:val="0"/>
      <w:marBottom w:val="0"/>
      <w:divBdr>
        <w:top w:val="none" w:sz="0" w:space="0" w:color="auto"/>
        <w:left w:val="none" w:sz="0" w:space="0" w:color="auto"/>
        <w:bottom w:val="none" w:sz="0" w:space="0" w:color="auto"/>
        <w:right w:val="none" w:sz="0" w:space="0" w:color="auto"/>
      </w:divBdr>
    </w:div>
    <w:div w:id="252397310">
      <w:bodyDiv w:val="1"/>
      <w:marLeft w:val="0"/>
      <w:marRight w:val="0"/>
      <w:marTop w:val="0"/>
      <w:marBottom w:val="0"/>
      <w:divBdr>
        <w:top w:val="none" w:sz="0" w:space="0" w:color="auto"/>
        <w:left w:val="none" w:sz="0" w:space="0" w:color="auto"/>
        <w:bottom w:val="none" w:sz="0" w:space="0" w:color="auto"/>
        <w:right w:val="none" w:sz="0" w:space="0" w:color="auto"/>
      </w:divBdr>
    </w:div>
    <w:div w:id="278071732">
      <w:bodyDiv w:val="1"/>
      <w:marLeft w:val="0"/>
      <w:marRight w:val="0"/>
      <w:marTop w:val="0"/>
      <w:marBottom w:val="0"/>
      <w:divBdr>
        <w:top w:val="none" w:sz="0" w:space="0" w:color="auto"/>
        <w:left w:val="none" w:sz="0" w:space="0" w:color="auto"/>
        <w:bottom w:val="none" w:sz="0" w:space="0" w:color="auto"/>
        <w:right w:val="none" w:sz="0" w:space="0" w:color="auto"/>
      </w:divBdr>
    </w:div>
    <w:div w:id="312877784">
      <w:bodyDiv w:val="1"/>
      <w:marLeft w:val="0"/>
      <w:marRight w:val="0"/>
      <w:marTop w:val="0"/>
      <w:marBottom w:val="0"/>
      <w:divBdr>
        <w:top w:val="none" w:sz="0" w:space="0" w:color="auto"/>
        <w:left w:val="none" w:sz="0" w:space="0" w:color="auto"/>
        <w:bottom w:val="none" w:sz="0" w:space="0" w:color="auto"/>
        <w:right w:val="none" w:sz="0" w:space="0" w:color="auto"/>
      </w:divBdr>
    </w:div>
    <w:div w:id="342589368">
      <w:bodyDiv w:val="1"/>
      <w:marLeft w:val="0"/>
      <w:marRight w:val="0"/>
      <w:marTop w:val="0"/>
      <w:marBottom w:val="0"/>
      <w:divBdr>
        <w:top w:val="none" w:sz="0" w:space="0" w:color="auto"/>
        <w:left w:val="none" w:sz="0" w:space="0" w:color="auto"/>
        <w:bottom w:val="none" w:sz="0" w:space="0" w:color="auto"/>
        <w:right w:val="none" w:sz="0" w:space="0" w:color="auto"/>
      </w:divBdr>
    </w:div>
    <w:div w:id="378406728">
      <w:bodyDiv w:val="1"/>
      <w:marLeft w:val="0"/>
      <w:marRight w:val="0"/>
      <w:marTop w:val="0"/>
      <w:marBottom w:val="0"/>
      <w:divBdr>
        <w:top w:val="none" w:sz="0" w:space="0" w:color="auto"/>
        <w:left w:val="none" w:sz="0" w:space="0" w:color="auto"/>
        <w:bottom w:val="none" w:sz="0" w:space="0" w:color="auto"/>
        <w:right w:val="none" w:sz="0" w:space="0" w:color="auto"/>
      </w:divBdr>
    </w:div>
    <w:div w:id="387874317">
      <w:bodyDiv w:val="1"/>
      <w:marLeft w:val="0"/>
      <w:marRight w:val="0"/>
      <w:marTop w:val="0"/>
      <w:marBottom w:val="0"/>
      <w:divBdr>
        <w:top w:val="none" w:sz="0" w:space="0" w:color="auto"/>
        <w:left w:val="none" w:sz="0" w:space="0" w:color="auto"/>
        <w:bottom w:val="none" w:sz="0" w:space="0" w:color="auto"/>
        <w:right w:val="none" w:sz="0" w:space="0" w:color="auto"/>
      </w:divBdr>
    </w:div>
    <w:div w:id="534851397">
      <w:bodyDiv w:val="1"/>
      <w:marLeft w:val="0"/>
      <w:marRight w:val="0"/>
      <w:marTop w:val="0"/>
      <w:marBottom w:val="0"/>
      <w:divBdr>
        <w:top w:val="none" w:sz="0" w:space="0" w:color="auto"/>
        <w:left w:val="none" w:sz="0" w:space="0" w:color="auto"/>
        <w:bottom w:val="none" w:sz="0" w:space="0" w:color="auto"/>
        <w:right w:val="none" w:sz="0" w:space="0" w:color="auto"/>
      </w:divBdr>
    </w:div>
    <w:div w:id="623852290">
      <w:bodyDiv w:val="1"/>
      <w:marLeft w:val="0"/>
      <w:marRight w:val="0"/>
      <w:marTop w:val="0"/>
      <w:marBottom w:val="0"/>
      <w:divBdr>
        <w:top w:val="none" w:sz="0" w:space="0" w:color="auto"/>
        <w:left w:val="none" w:sz="0" w:space="0" w:color="auto"/>
        <w:bottom w:val="none" w:sz="0" w:space="0" w:color="auto"/>
        <w:right w:val="none" w:sz="0" w:space="0" w:color="auto"/>
      </w:divBdr>
    </w:div>
    <w:div w:id="655425915">
      <w:bodyDiv w:val="1"/>
      <w:marLeft w:val="0"/>
      <w:marRight w:val="0"/>
      <w:marTop w:val="0"/>
      <w:marBottom w:val="0"/>
      <w:divBdr>
        <w:top w:val="none" w:sz="0" w:space="0" w:color="auto"/>
        <w:left w:val="none" w:sz="0" w:space="0" w:color="auto"/>
        <w:bottom w:val="none" w:sz="0" w:space="0" w:color="auto"/>
        <w:right w:val="none" w:sz="0" w:space="0" w:color="auto"/>
      </w:divBdr>
    </w:div>
    <w:div w:id="891768867">
      <w:bodyDiv w:val="1"/>
      <w:marLeft w:val="0"/>
      <w:marRight w:val="0"/>
      <w:marTop w:val="0"/>
      <w:marBottom w:val="0"/>
      <w:divBdr>
        <w:top w:val="none" w:sz="0" w:space="0" w:color="auto"/>
        <w:left w:val="none" w:sz="0" w:space="0" w:color="auto"/>
        <w:bottom w:val="none" w:sz="0" w:space="0" w:color="auto"/>
        <w:right w:val="none" w:sz="0" w:space="0" w:color="auto"/>
      </w:divBdr>
    </w:div>
    <w:div w:id="1021978567">
      <w:bodyDiv w:val="1"/>
      <w:marLeft w:val="0"/>
      <w:marRight w:val="0"/>
      <w:marTop w:val="0"/>
      <w:marBottom w:val="0"/>
      <w:divBdr>
        <w:top w:val="none" w:sz="0" w:space="0" w:color="auto"/>
        <w:left w:val="none" w:sz="0" w:space="0" w:color="auto"/>
        <w:bottom w:val="none" w:sz="0" w:space="0" w:color="auto"/>
        <w:right w:val="none" w:sz="0" w:space="0" w:color="auto"/>
      </w:divBdr>
    </w:div>
    <w:div w:id="1098331216">
      <w:bodyDiv w:val="1"/>
      <w:marLeft w:val="0"/>
      <w:marRight w:val="0"/>
      <w:marTop w:val="0"/>
      <w:marBottom w:val="0"/>
      <w:divBdr>
        <w:top w:val="none" w:sz="0" w:space="0" w:color="auto"/>
        <w:left w:val="none" w:sz="0" w:space="0" w:color="auto"/>
        <w:bottom w:val="none" w:sz="0" w:space="0" w:color="auto"/>
        <w:right w:val="none" w:sz="0" w:space="0" w:color="auto"/>
      </w:divBdr>
    </w:div>
    <w:div w:id="111811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ga.bidzane@vamoic.gov.lv" TargetMode="External"/><Relationship Id="rId13" Type="http://schemas.openxmlformats.org/officeDocument/2006/relationships/header" Target="header1.xml"/><Relationship Id="rId18" Type="http://schemas.openxmlformats.org/officeDocument/2006/relationships/hyperlink" Target="mailto:vamoic@vamoic.gov.lv"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vamoic.gov.lv" TargetMode="External"/><Relationship Id="rId17" Type="http://schemas.openxmlformats.org/officeDocument/2006/relationships/hyperlink" Target="mailto:vamoic@vamoic.gov.lv"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moic@vamoic.gov.lv" TargetMode="Externa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8.xml"/><Relationship Id="rId10" Type="http://schemas.openxmlformats.org/officeDocument/2006/relationships/hyperlink" Target="http://sankcijas.kd.gov.lv/" TargetMode="External"/><Relationship Id="rId19" Type="http://schemas.openxmlformats.org/officeDocument/2006/relationships/hyperlink" Target="http://www.vamoic.gov.l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d.gov.lv/lv/Papildriki/Iepirkumi/%20"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22BCF-F4B1-4777-A1C3-3B6B61E52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2033</TotalTime>
  <Pages>53</Pages>
  <Words>74881</Words>
  <Characters>42683</Characters>
  <Application>Microsoft Office Word</Application>
  <DocSecurity>0</DocSecurity>
  <Lines>355</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Rupaine</dc:creator>
  <cp:lastModifiedBy>Ilga Bidzane</cp:lastModifiedBy>
  <cp:revision>174</cp:revision>
  <cp:lastPrinted>2018-12-28T06:48:00Z</cp:lastPrinted>
  <dcterms:created xsi:type="dcterms:W3CDTF">2017-07-03T12:29:00Z</dcterms:created>
  <dcterms:modified xsi:type="dcterms:W3CDTF">2018-12-28T07:21:00Z</dcterms:modified>
</cp:coreProperties>
</file>