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42" w:rsidRDefault="007611E4" w:rsidP="007611E4">
      <w:pPr>
        <w:jc w:val="right"/>
        <w:rPr>
          <w:rFonts w:cs="Times New Roman"/>
          <w:sz w:val="24"/>
          <w:szCs w:val="24"/>
        </w:rPr>
      </w:pPr>
      <w:r w:rsidRPr="00F147E6">
        <w:rPr>
          <w:rFonts w:cs="Times New Roman"/>
          <w:i/>
          <w:sz w:val="24"/>
          <w:szCs w:val="24"/>
        </w:rPr>
        <w:t>IZRAKSTS</w:t>
      </w:r>
    </w:p>
    <w:p w:rsidR="00847982" w:rsidRDefault="00847982" w:rsidP="00C454E7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CA0096" w:rsidRDefault="00847982" w:rsidP="00C454E7">
      <w:pPr>
        <w:jc w:val="center"/>
        <w:rPr>
          <w:rFonts w:cs="Times New Roman"/>
          <w:b/>
          <w:sz w:val="24"/>
          <w:szCs w:val="24"/>
        </w:rPr>
      </w:pPr>
      <w:r w:rsidRPr="00A57675">
        <w:rPr>
          <w:rFonts w:cs="Times New Roman"/>
          <w:b/>
          <w:sz w:val="24"/>
          <w:szCs w:val="24"/>
        </w:rPr>
        <w:t>“</w:t>
      </w:r>
      <w:r w:rsidR="00267C41" w:rsidRPr="00267C41">
        <w:rPr>
          <w:b/>
          <w:bCs/>
          <w:sz w:val="28"/>
        </w:rPr>
        <w:t xml:space="preserve"> </w:t>
      </w:r>
      <w:r w:rsidR="00267C41">
        <w:rPr>
          <w:b/>
          <w:bCs/>
          <w:sz w:val="28"/>
        </w:rPr>
        <w:t>Kancelejas preču piegāde</w:t>
      </w:r>
      <w:r w:rsidRPr="00A57675">
        <w:rPr>
          <w:rFonts w:cs="Times New Roman"/>
          <w:b/>
          <w:sz w:val="24"/>
          <w:szCs w:val="24"/>
        </w:rPr>
        <w:t>”</w:t>
      </w:r>
    </w:p>
    <w:p w:rsidR="00847982" w:rsidRDefault="00847982" w:rsidP="00C454E7">
      <w:pPr>
        <w:jc w:val="center"/>
        <w:rPr>
          <w:rFonts w:cs="Times New Roman"/>
          <w:i/>
          <w:sz w:val="24"/>
          <w:szCs w:val="24"/>
        </w:rPr>
      </w:pPr>
      <w:r w:rsidRPr="00A57675">
        <w:rPr>
          <w:rFonts w:cs="Times New Roman"/>
          <w:b/>
          <w:sz w:val="24"/>
          <w:szCs w:val="24"/>
        </w:rPr>
        <w:t xml:space="preserve"> </w:t>
      </w:r>
      <w:r w:rsidRPr="00CA0096">
        <w:rPr>
          <w:rFonts w:cs="Times New Roman"/>
          <w:i/>
          <w:sz w:val="24"/>
          <w:szCs w:val="24"/>
        </w:rPr>
        <w:t>(identif</w:t>
      </w:r>
      <w:r w:rsidR="00D30EE5" w:rsidRPr="00CA0096">
        <w:rPr>
          <w:rFonts w:cs="Times New Roman"/>
          <w:i/>
          <w:sz w:val="24"/>
          <w:szCs w:val="24"/>
        </w:rPr>
        <w:t>ikācijas Nr.AM NBS ZS štābs 201</w:t>
      </w:r>
      <w:r w:rsidR="004217E0">
        <w:rPr>
          <w:rFonts w:cs="Times New Roman"/>
          <w:i/>
          <w:sz w:val="24"/>
          <w:szCs w:val="24"/>
        </w:rPr>
        <w:t>8</w:t>
      </w:r>
      <w:r w:rsidR="00D30EE5" w:rsidRPr="00CA0096">
        <w:rPr>
          <w:rFonts w:cs="Times New Roman"/>
          <w:i/>
          <w:sz w:val="24"/>
          <w:szCs w:val="24"/>
        </w:rPr>
        <w:t>/</w:t>
      </w:r>
      <w:r w:rsidR="004217E0">
        <w:rPr>
          <w:rFonts w:cs="Times New Roman"/>
          <w:i/>
          <w:sz w:val="24"/>
          <w:szCs w:val="24"/>
        </w:rPr>
        <w:t>20</w:t>
      </w:r>
      <w:r w:rsidRPr="00CA0096">
        <w:rPr>
          <w:rFonts w:cs="Times New Roman"/>
          <w:i/>
          <w:sz w:val="24"/>
          <w:szCs w:val="24"/>
        </w:rPr>
        <w:t>)</w:t>
      </w:r>
    </w:p>
    <w:p w:rsidR="00F4197F" w:rsidRPr="00F4197F" w:rsidRDefault="00F4197F" w:rsidP="00C454E7">
      <w:pPr>
        <w:jc w:val="center"/>
        <w:rPr>
          <w:rFonts w:cs="Times New Roman"/>
          <w:i/>
          <w:sz w:val="16"/>
          <w:szCs w:val="16"/>
        </w:rPr>
      </w:pPr>
    </w:p>
    <w:p w:rsidR="00847982" w:rsidRDefault="00B871F1" w:rsidP="001276CC">
      <w:pPr>
        <w:rPr>
          <w:sz w:val="24"/>
          <w:szCs w:val="24"/>
        </w:rPr>
      </w:pPr>
      <w:r w:rsidRPr="00090F92">
        <w:rPr>
          <w:rFonts w:cs="Times New Roman"/>
          <w:sz w:val="24"/>
          <w:lang w:bidi="ar-SA"/>
        </w:rPr>
        <w:t>Rīga,</w:t>
      </w:r>
      <w:r w:rsidR="00363E71" w:rsidRPr="00090F92">
        <w:rPr>
          <w:rFonts w:cs="Times New Roman"/>
          <w:sz w:val="24"/>
          <w:lang w:bidi="ar-SA"/>
        </w:rPr>
        <w:t xml:space="preserve"> </w:t>
      </w:r>
      <w:r w:rsidR="00090F92" w:rsidRPr="00090F92">
        <w:rPr>
          <w:rFonts w:cs="Times New Roman"/>
          <w:sz w:val="24"/>
          <w:lang w:bidi="ar-SA"/>
        </w:rPr>
        <w:t>201</w:t>
      </w:r>
      <w:r w:rsidR="004217E0">
        <w:rPr>
          <w:rFonts w:cs="Times New Roman"/>
          <w:sz w:val="24"/>
          <w:lang w:bidi="ar-SA"/>
        </w:rPr>
        <w:t>8</w:t>
      </w:r>
      <w:r w:rsidR="00090F92" w:rsidRPr="00090F92">
        <w:rPr>
          <w:rFonts w:cs="Times New Roman"/>
          <w:sz w:val="24"/>
          <w:lang w:bidi="ar-SA"/>
        </w:rPr>
        <w:t>.</w:t>
      </w:r>
      <w:r w:rsidR="00090F92" w:rsidRPr="00F54BB4">
        <w:rPr>
          <w:rFonts w:cs="Times New Roman"/>
          <w:sz w:val="24"/>
          <w:szCs w:val="24"/>
          <w:lang w:bidi="ar-SA"/>
        </w:rPr>
        <w:t xml:space="preserve">gada </w:t>
      </w:r>
      <w:r w:rsidR="004217E0">
        <w:rPr>
          <w:rFonts w:cs="Times New Roman"/>
          <w:sz w:val="24"/>
          <w:szCs w:val="24"/>
          <w:lang w:bidi="ar-SA"/>
        </w:rPr>
        <w:t>30.oktobris</w:t>
      </w:r>
    </w:p>
    <w:p w:rsidR="00F4197F" w:rsidRPr="00090F92" w:rsidRDefault="00F4197F" w:rsidP="001276CC">
      <w:pPr>
        <w:rPr>
          <w:rFonts w:cs="Times New Roman"/>
          <w:sz w:val="24"/>
          <w:lang w:bidi="ar-SA"/>
        </w:rPr>
      </w:pPr>
    </w:p>
    <w:p w:rsidR="00943BDE" w:rsidRPr="00287D4D" w:rsidRDefault="008A079B" w:rsidP="00943BDE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28572A">
        <w:rPr>
          <w:rFonts w:ascii="Times New Roman" w:hAnsi="Times New Roman"/>
          <w:sz w:val="22"/>
          <w:szCs w:val="22"/>
        </w:rPr>
        <w:tab/>
      </w:r>
      <w:r w:rsidR="00943BDE" w:rsidRPr="00287D4D">
        <w:rPr>
          <w:rFonts w:ascii="Times New Roman" w:hAnsi="Times New Roman"/>
          <w:color w:val="000000"/>
          <w:szCs w:val="24"/>
        </w:rPr>
        <w:t xml:space="preserve">Saskaņā ar Zemessardzes komandiera </w:t>
      </w:r>
      <w:r w:rsidR="00943BDE">
        <w:rPr>
          <w:rFonts w:ascii="Times New Roman" w:hAnsi="Times New Roman"/>
          <w:color w:val="000000"/>
          <w:szCs w:val="24"/>
        </w:rPr>
        <w:t>2018</w:t>
      </w:r>
      <w:r w:rsidR="00943BDE" w:rsidRPr="00287D4D">
        <w:rPr>
          <w:rFonts w:ascii="Times New Roman" w:hAnsi="Times New Roman"/>
          <w:color w:val="000000"/>
          <w:szCs w:val="24"/>
        </w:rPr>
        <w:t>.</w:t>
      </w:r>
      <w:r w:rsidR="00943BDE">
        <w:rPr>
          <w:rFonts w:ascii="Times New Roman" w:hAnsi="Times New Roman"/>
          <w:color w:val="000000"/>
          <w:szCs w:val="24"/>
        </w:rPr>
        <w:t>gada 28.februāra</w:t>
      </w:r>
      <w:r w:rsidR="00943BDE" w:rsidRPr="00287D4D">
        <w:rPr>
          <w:rFonts w:ascii="Times New Roman" w:hAnsi="Times New Roman"/>
          <w:color w:val="000000"/>
          <w:szCs w:val="24"/>
        </w:rPr>
        <w:t xml:space="preserve"> pavēli Nr.1</w:t>
      </w:r>
      <w:r w:rsidR="00943BDE">
        <w:rPr>
          <w:rFonts w:ascii="Times New Roman" w:hAnsi="Times New Roman"/>
          <w:color w:val="000000"/>
          <w:szCs w:val="24"/>
        </w:rPr>
        <w:t>77</w:t>
      </w:r>
      <w:r w:rsidR="00943BDE" w:rsidRPr="00287D4D">
        <w:rPr>
          <w:rFonts w:ascii="Times New Roman" w:hAnsi="Times New Roman"/>
          <w:color w:val="000000"/>
          <w:szCs w:val="24"/>
        </w:rPr>
        <w:t xml:space="preserve"> „Par decentralizēto iepirkumu komisiju izveidi un iepirkuma atbildīgo amatpersonas norīkošanu” komisijas</w:t>
      </w:r>
      <w:r w:rsidR="00943BDE" w:rsidRPr="00287D4D">
        <w:rPr>
          <w:rFonts w:ascii="Times New Roman" w:hAnsi="Times New Roman"/>
          <w:color w:val="000000"/>
        </w:rPr>
        <w:t xml:space="preserve"> sastāvā:</w:t>
      </w:r>
    </w:p>
    <w:p w:rsidR="00943BDE" w:rsidRPr="00287D4D" w:rsidRDefault="00943BDE" w:rsidP="00943BDE">
      <w:pPr>
        <w:pStyle w:val="Header"/>
        <w:tabs>
          <w:tab w:val="left" w:pos="720"/>
        </w:tabs>
        <w:jc w:val="both"/>
        <w:rPr>
          <w:rFonts w:ascii="Times New Roman" w:hAnsi="Times New Roman"/>
          <w:color w:val="000000"/>
          <w:szCs w:val="24"/>
        </w:rPr>
      </w:pPr>
      <w:r w:rsidRPr="00287D4D">
        <w:rPr>
          <w:rFonts w:ascii="Times New Roman" w:hAnsi="Times New Roman"/>
          <w:color w:val="000000"/>
        </w:rPr>
        <w:t xml:space="preserve">komisijas </w:t>
      </w:r>
      <w:r w:rsidRPr="00287D4D">
        <w:rPr>
          <w:rFonts w:ascii="Times New Roman" w:hAnsi="Times New Roman"/>
          <w:color w:val="000000"/>
          <w:szCs w:val="24"/>
        </w:rPr>
        <w:t xml:space="preserve">priekšsēdētājs: </w:t>
      </w:r>
      <w:r>
        <w:rPr>
          <w:rFonts w:ascii="Times New Roman" w:hAnsi="Times New Roman"/>
          <w:color w:val="000000"/>
          <w:szCs w:val="24"/>
        </w:rPr>
        <w:t>majors</w:t>
      </w:r>
      <w:r w:rsidRPr="00287D4D">
        <w:rPr>
          <w:rFonts w:ascii="Times New Roman" w:hAnsi="Times New Roman"/>
          <w:color w:val="000000"/>
          <w:szCs w:val="24"/>
        </w:rPr>
        <w:t xml:space="preserve"> A.JAUNSUBRĒNS; </w:t>
      </w:r>
    </w:p>
    <w:p w:rsidR="00943BDE" w:rsidRPr="00287D4D" w:rsidRDefault="00943BDE" w:rsidP="00943BDE">
      <w:pPr>
        <w:pStyle w:val="BodyTextIndent"/>
        <w:tabs>
          <w:tab w:val="left" w:pos="-1260"/>
          <w:tab w:val="left" w:pos="-561"/>
        </w:tabs>
        <w:ind w:left="0" w:firstLine="0"/>
        <w:rPr>
          <w:color w:val="000000"/>
        </w:rPr>
      </w:pPr>
      <w:r w:rsidRPr="00287D4D">
        <w:rPr>
          <w:color w:val="000000"/>
        </w:rPr>
        <w:t xml:space="preserve">komisijas locekļi: - </w:t>
      </w:r>
      <w:r w:rsidRPr="008C53B6">
        <w:t>štāba virsseržants</w:t>
      </w:r>
      <w:r>
        <w:t xml:space="preserve"> D.KJAHJARS</w:t>
      </w:r>
      <w:r w:rsidRPr="00287D4D">
        <w:rPr>
          <w:color w:val="000000"/>
        </w:rPr>
        <w:t>;</w:t>
      </w:r>
    </w:p>
    <w:p w:rsidR="00943BDE" w:rsidRPr="002C22E7" w:rsidRDefault="00943BDE" w:rsidP="00943BDE">
      <w:pPr>
        <w:pStyle w:val="BodyTextIndent"/>
        <w:tabs>
          <w:tab w:val="left" w:pos="-1260"/>
          <w:tab w:val="left" w:pos="-561"/>
        </w:tabs>
        <w:ind w:left="2410" w:hanging="709"/>
        <w:rPr>
          <w:color w:val="000000"/>
        </w:rPr>
      </w:pPr>
      <w:r w:rsidRPr="00287D4D">
        <w:rPr>
          <w:color w:val="000000"/>
        </w:rPr>
        <w:t xml:space="preserve">- </w:t>
      </w:r>
      <w:r w:rsidRPr="0080142B">
        <w:t xml:space="preserve">c/d </w:t>
      </w:r>
      <w:r>
        <w:t>J.DERKUSOVS</w:t>
      </w:r>
      <w:r w:rsidRPr="00287D4D">
        <w:rPr>
          <w:color w:val="000000"/>
        </w:rPr>
        <w:t>;</w:t>
      </w:r>
    </w:p>
    <w:p w:rsidR="00943BDE" w:rsidRDefault="00943BDE" w:rsidP="00943BDE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>
        <w:tab/>
        <w:t>-</w:t>
      </w:r>
      <w:r w:rsidRPr="00F17526">
        <w:t xml:space="preserve"> </w:t>
      </w:r>
      <w:r>
        <w:t>ierēdnis</w:t>
      </w:r>
      <w:r w:rsidRPr="00466C1A">
        <w:t xml:space="preserve"> A.SPRANCMANIS</w:t>
      </w:r>
      <w:r>
        <w:t>;</w:t>
      </w:r>
    </w:p>
    <w:p w:rsidR="00932E7F" w:rsidRPr="00943BDE" w:rsidRDefault="00943BDE" w:rsidP="00943BDE">
      <w:pPr>
        <w:pStyle w:val="BodyTextIndent"/>
        <w:tabs>
          <w:tab w:val="left" w:pos="-1260"/>
          <w:tab w:val="left" w:pos="-561"/>
        </w:tabs>
        <w:ind w:left="0" w:firstLine="0"/>
        <w:rPr>
          <w:color w:val="000000"/>
        </w:rPr>
      </w:pPr>
      <w:r w:rsidRPr="00287D4D">
        <w:rPr>
          <w:color w:val="000000"/>
        </w:rPr>
        <w:t>komisijas sekretārs</w:t>
      </w:r>
      <w:r w:rsidRPr="00466C1A">
        <w:t>:</w:t>
      </w:r>
      <w:r>
        <w:t xml:space="preserve"> </w:t>
      </w:r>
      <w:r w:rsidRPr="0078257F">
        <w:t>V.TILLERE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847982" w:rsidTr="00541FD3">
        <w:trPr>
          <w:trHeight w:val="2280"/>
        </w:trPr>
        <w:tc>
          <w:tcPr>
            <w:tcW w:w="2518" w:type="dxa"/>
          </w:tcPr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662" w:type="dxa"/>
            <w:vAlign w:val="center"/>
          </w:tcPr>
          <w:p w:rsidR="00267C41" w:rsidRPr="00032EF4" w:rsidRDefault="00032EF4" w:rsidP="00032EF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655B4">
              <w:rPr>
                <w:sz w:val="24"/>
                <w:szCs w:val="24"/>
              </w:rPr>
              <w:t xml:space="preserve">SIA RIMPEKS KP </w:t>
            </w:r>
            <w:r w:rsidR="00F655B4" w:rsidRPr="00F655B4">
              <w:rPr>
                <w:sz w:val="24"/>
                <w:szCs w:val="24"/>
              </w:rPr>
              <w:t>R</w:t>
            </w:r>
            <w:r w:rsidRPr="00F655B4">
              <w:rPr>
                <w:sz w:val="24"/>
                <w:szCs w:val="24"/>
              </w:rPr>
              <w:t>eģ. Nr. 40003267139 p</w:t>
            </w:r>
            <w:r w:rsidR="00267C41" w:rsidRPr="00F655B4">
              <w:rPr>
                <w:sz w:val="24"/>
                <w:szCs w:val="24"/>
              </w:rPr>
              <w:t xml:space="preserve">iedāvātā līgumcena </w:t>
            </w:r>
            <w:r w:rsidR="00267C41" w:rsidRPr="00F655B4">
              <w:rPr>
                <w:b/>
                <w:sz w:val="24"/>
                <w:szCs w:val="24"/>
              </w:rPr>
              <w:t xml:space="preserve">EUR </w:t>
            </w:r>
            <w:r w:rsidR="00A227CA">
              <w:rPr>
                <w:b/>
                <w:sz w:val="24"/>
                <w:szCs w:val="24"/>
              </w:rPr>
              <w:t>154,65</w:t>
            </w:r>
            <w:r w:rsidR="00267C41" w:rsidRPr="00F655B4">
              <w:rPr>
                <w:sz w:val="24"/>
                <w:szCs w:val="24"/>
              </w:rPr>
              <w:t xml:space="preserve"> (</w:t>
            </w:r>
            <w:r w:rsidR="00A227CA">
              <w:rPr>
                <w:sz w:val="24"/>
                <w:szCs w:val="24"/>
              </w:rPr>
              <w:t xml:space="preserve">bez </w:t>
            </w:r>
            <w:r w:rsidR="00267C41" w:rsidRPr="00F655B4">
              <w:rPr>
                <w:sz w:val="24"/>
                <w:szCs w:val="24"/>
              </w:rPr>
              <w:t>PVN)</w:t>
            </w:r>
            <w:r w:rsidR="00267C41" w:rsidRPr="00032EF4">
              <w:rPr>
                <w:sz w:val="24"/>
                <w:szCs w:val="24"/>
              </w:rPr>
              <w:t>;</w:t>
            </w:r>
            <w:r w:rsidR="00267C41" w:rsidRPr="00032EF4">
              <w:rPr>
                <w:b/>
                <w:sz w:val="24"/>
                <w:szCs w:val="24"/>
              </w:rPr>
              <w:t xml:space="preserve"> </w:t>
            </w:r>
          </w:p>
          <w:p w:rsidR="00A227CA" w:rsidRPr="00267C41" w:rsidRDefault="00A227CA" w:rsidP="00A227CA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67C41">
              <w:rPr>
                <w:sz w:val="24"/>
                <w:szCs w:val="24"/>
              </w:rPr>
              <w:t>SIA “</w:t>
            </w:r>
            <w:proofErr w:type="spellStart"/>
            <w:r w:rsidRPr="00267C41">
              <w:rPr>
                <w:sz w:val="24"/>
                <w:szCs w:val="24"/>
              </w:rPr>
              <w:t>Hermess</w:t>
            </w:r>
            <w:proofErr w:type="spellEnd"/>
            <w:r w:rsidRPr="00267C41">
              <w:rPr>
                <w:sz w:val="24"/>
                <w:szCs w:val="24"/>
              </w:rPr>
              <w:t xml:space="preserve">” </w:t>
            </w:r>
            <w:r w:rsidRPr="00F655B4">
              <w:rPr>
                <w:sz w:val="24"/>
                <w:szCs w:val="24"/>
              </w:rPr>
              <w:t>Reģ. Nr. 40003057181</w:t>
            </w:r>
            <w:r>
              <w:rPr>
                <w:sz w:val="24"/>
                <w:szCs w:val="24"/>
              </w:rPr>
              <w:t xml:space="preserve"> </w:t>
            </w:r>
            <w:r w:rsidRPr="00267C41">
              <w:rPr>
                <w:sz w:val="24"/>
                <w:szCs w:val="24"/>
              </w:rPr>
              <w:t xml:space="preserve">piedāvātā līgumcena </w:t>
            </w:r>
            <w:r w:rsidRPr="00267C41">
              <w:rPr>
                <w:b/>
                <w:sz w:val="24"/>
                <w:szCs w:val="24"/>
              </w:rPr>
              <w:t xml:space="preserve">EUR </w:t>
            </w:r>
            <w:r>
              <w:rPr>
                <w:b/>
                <w:sz w:val="24"/>
                <w:szCs w:val="24"/>
              </w:rPr>
              <w:t>198,86</w:t>
            </w:r>
            <w:r w:rsidRPr="00267C4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bez </w:t>
            </w:r>
            <w:r w:rsidRPr="00F655B4">
              <w:rPr>
                <w:sz w:val="24"/>
                <w:szCs w:val="24"/>
              </w:rPr>
              <w:t>PVN</w:t>
            </w:r>
            <w:r w:rsidRPr="00267C41">
              <w:rPr>
                <w:sz w:val="24"/>
                <w:szCs w:val="24"/>
              </w:rPr>
              <w:t>);</w:t>
            </w:r>
          </w:p>
          <w:p w:rsidR="00267C41" w:rsidRPr="00267C41" w:rsidRDefault="00267C41" w:rsidP="00267C41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67C41">
              <w:rPr>
                <w:sz w:val="24"/>
                <w:szCs w:val="24"/>
              </w:rPr>
              <w:t>SIA “</w:t>
            </w:r>
            <w:proofErr w:type="spellStart"/>
            <w:r w:rsidRPr="00267C41">
              <w:rPr>
                <w:sz w:val="24"/>
                <w:szCs w:val="24"/>
              </w:rPr>
              <w:t>Charlot</w:t>
            </w:r>
            <w:proofErr w:type="spellEnd"/>
            <w:r w:rsidRPr="00267C41">
              <w:rPr>
                <w:sz w:val="24"/>
                <w:szCs w:val="24"/>
              </w:rPr>
              <w:t xml:space="preserve">” </w:t>
            </w:r>
            <w:r w:rsidR="00F655B4" w:rsidRPr="00F655B4">
              <w:rPr>
                <w:sz w:val="24"/>
                <w:szCs w:val="24"/>
              </w:rPr>
              <w:t>R</w:t>
            </w:r>
            <w:r w:rsidR="00F655B4" w:rsidRPr="00032EF4">
              <w:rPr>
                <w:sz w:val="24"/>
                <w:szCs w:val="24"/>
              </w:rPr>
              <w:t xml:space="preserve">eģ. Nr. </w:t>
            </w:r>
            <w:r w:rsidR="00F655B4" w:rsidRPr="00F655B4">
              <w:rPr>
                <w:sz w:val="24"/>
                <w:szCs w:val="24"/>
              </w:rPr>
              <w:t>40103008290</w:t>
            </w:r>
            <w:r w:rsidR="00F655B4" w:rsidRPr="00267C41">
              <w:rPr>
                <w:sz w:val="24"/>
                <w:szCs w:val="24"/>
              </w:rPr>
              <w:t xml:space="preserve"> </w:t>
            </w:r>
            <w:r w:rsidRPr="00267C41">
              <w:rPr>
                <w:sz w:val="24"/>
                <w:szCs w:val="24"/>
              </w:rPr>
              <w:t xml:space="preserve">piedāvātā līgumcena </w:t>
            </w:r>
            <w:r w:rsidRPr="00267C41">
              <w:rPr>
                <w:b/>
                <w:sz w:val="24"/>
                <w:szCs w:val="24"/>
              </w:rPr>
              <w:t xml:space="preserve">EUR </w:t>
            </w:r>
            <w:r w:rsidR="00A227CA">
              <w:rPr>
                <w:b/>
                <w:sz w:val="24"/>
                <w:szCs w:val="24"/>
              </w:rPr>
              <w:t>188,58</w:t>
            </w:r>
            <w:r w:rsidRPr="00267C41">
              <w:rPr>
                <w:sz w:val="24"/>
                <w:szCs w:val="24"/>
              </w:rPr>
              <w:t xml:space="preserve"> (</w:t>
            </w:r>
            <w:r w:rsidR="00A227CA">
              <w:rPr>
                <w:sz w:val="24"/>
                <w:szCs w:val="24"/>
              </w:rPr>
              <w:t xml:space="preserve">bez </w:t>
            </w:r>
            <w:r w:rsidR="00A227CA" w:rsidRPr="00F655B4">
              <w:rPr>
                <w:sz w:val="24"/>
                <w:szCs w:val="24"/>
              </w:rPr>
              <w:t>PVN</w:t>
            </w:r>
            <w:r w:rsidRPr="00267C41">
              <w:rPr>
                <w:sz w:val="24"/>
                <w:szCs w:val="24"/>
              </w:rPr>
              <w:t>);</w:t>
            </w:r>
          </w:p>
          <w:p w:rsidR="00A227CA" w:rsidRDefault="00A227CA" w:rsidP="00F9470F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9470F">
              <w:rPr>
                <w:sz w:val="24"/>
                <w:szCs w:val="24"/>
              </w:rPr>
              <w:t>SIA "Daiļrade EKSPO"</w:t>
            </w:r>
            <w:r>
              <w:rPr>
                <w:sz w:val="24"/>
                <w:szCs w:val="24"/>
              </w:rPr>
              <w:t xml:space="preserve"> </w:t>
            </w:r>
            <w:r w:rsidRPr="00F655B4">
              <w:rPr>
                <w:sz w:val="24"/>
                <w:szCs w:val="24"/>
              </w:rPr>
              <w:t xml:space="preserve">Reģ. Nr. </w:t>
            </w:r>
            <w:r w:rsidRPr="00F9470F">
              <w:rPr>
                <w:sz w:val="24"/>
                <w:szCs w:val="24"/>
              </w:rPr>
              <w:t>40003275761</w:t>
            </w:r>
            <w:r>
              <w:rPr>
                <w:sz w:val="24"/>
                <w:szCs w:val="24"/>
              </w:rPr>
              <w:t xml:space="preserve"> </w:t>
            </w:r>
            <w:r w:rsidRPr="00267C41">
              <w:rPr>
                <w:sz w:val="24"/>
                <w:szCs w:val="24"/>
              </w:rPr>
              <w:t xml:space="preserve">piedāvātā līgumcena </w:t>
            </w:r>
            <w:r w:rsidRPr="00267C41">
              <w:rPr>
                <w:b/>
                <w:sz w:val="24"/>
                <w:szCs w:val="24"/>
              </w:rPr>
              <w:t xml:space="preserve">EUR </w:t>
            </w:r>
            <w:r>
              <w:rPr>
                <w:b/>
                <w:sz w:val="24"/>
                <w:szCs w:val="24"/>
              </w:rPr>
              <w:t>298,63</w:t>
            </w:r>
            <w:r w:rsidRPr="00267C4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bez </w:t>
            </w:r>
            <w:r w:rsidRPr="00F655B4">
              <w:rPr>
                <w:sz w:val="24"/>
                <w:szCs w:val="24"/>
              </w:rPr>
              <w:t>PVN</w:t>
            </w:r>
            <w:r w:rsidRPr="00267C4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F9470F" w:rsidRPr="00267C41" w:rsidRDefault="00F9470F" w:rsidP="00A227CA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9470F">
              <w:rPr>
                <w:sz w:val="24"/>
                <w:szCs w:val="24"/>
              </w:rPr>
              <w:t xml:space="preserve">SIA </w:t>
            </w:r>
            <w:proofErr w:type="spellStart"/>
            <w:r w:rsidRPr="00F9470F">
              <w:rPr>
                <w:sz w:val="24"/>
                <w:szCs w:val="24"/>
              </w:rPr>
              <w:t>Officeday</w:t>
            </w:r>
            <w:proofErr w:type="spellEnd"/>
            <w:r w:rsidRPr="00F9470F">
              <w:rPr>
                <w:sz w:val="24"/>
                <w:szCs w:val="24"/>
              </w:rPr>
              <w:t xml:space="preserve"> Latvia</w:t>
            </w:r>
            <w:r>
              <w:rPr>
                <w:sz w:val="24"/>
                <w:szCs w:val="24"/>
              </w:rPr>
              <w:t xml:space="preserve"> </w:t>
            </w:r>
            <w:r w:rsidRPr="00F655B4">
              <w:rPr>
                <w:sz w:val="24"/>
                <w:szCs w:val="24"/>
              </w:rPr>
              <w:t xml:space="preserve">Reģ. Nr. </w:t>
            </w:r>
            <w:r w:rsidRPr="00F9470F">
              <w:rPr>
                <w:sz w:val="24"/>
                <w:szCs w:val="24"/>
              </w:rPr>
              <w:t>40003249449</w:t>
            </w:r>
            <w:r>
              <w:rPr>
                <w:sz w:val="24"/>
                <w:szCs w:val="24"/>
              </w:rPr>
              <w:t xml:space="preserve"> </w:t>
            </w:r>
            <w:r w:rsidRPr="00267C41">
              <w:rPr>
                <w:sz w:val="24"/>
                <w:szCs w:val="24"/>
              </w:rPr>
              <w:t xml:space="preserve">piedāvātā līgumcena </w:t>
            </w:r>
            <w:r w:rsidRPr="00267C41">
              <w:rPr>
                <w:b/>
                <w:sz w:val="24"/>
                <w:szCs w:val="24"/>
              </w:rPr>
              <w:t xml:space="preserve">EUR </w:t>
            </w:r>
            <w:r w:rsidR="00A227CA">
              <w:rPr>
                <w:b/>
                <w:sz w:val="24"/>
                <w:szCs w:val="24"/>
              </w:rPr>
              <w:t>185,31</w:t>
            </w:r>
            <w:r w:rsidRPr="00267C41">
              <w:rPr>
                <w:sz w:val="24"/>
                <w:szCs w:val="24"/>
              </w:rPr>
              <w:t xml:space="preserve"> (</w:t>
            </w:r>
            <w:r w:rsidR="00A227CA">
              <w:rPr>
                <w:sz w:val="24"/>
                <w:szCs w:val="24"/>
              </w:rPr>
              <w:t xml:space="preserve">bez </w:t>
            </w:r>
            <w:r w:rsidR="00A227CA" w:rsidRPr="00F655B4">
              <w:rPr>
                <w:sz w:val="24"/>
                <w:szCs w:val="24"/>
              </w:rPr>
              <w:t>PVN</w:t>
            </w:r>
            <w:r w:rsidR="00A227CA">
              <w:rPr>
                <w:sz w:val="24"/>
                <w:szCs w:val="24"/>
              </w:rPr>
              <w:t>)</w:t>
            </w:r>
          </w:p>
        </w:tc>
      </w:tr>
      <w:tr w:rsidR="00847982" w:rsidTr="00AF0439">
        <w:trPr>
          <w:trHeight w:val="944"/>
        </w:trPr>
        <w:tc>
          <w:tcPr>
            <w:tcW w:w="2518" w:type="dxa"/>
          </w:tcPr>
          <w:p w:rsidR="00847982" w:rsidRPr="005B3A3F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B3A3F">
              <w:rPr>
                <w:rFonts w:cs="Times New Roman"/>
                <w:sz w:val="24"/>
                <w:szCs w:val="24"/>
              </w:rPr>
              <w:t>Noraidītie pretendenti</w:t>
            </w:r>
            <w:r w:rsidR="00DF4F72" w:rsidRPr="005B3A3F">
              <w:rPr>
                <w:rFonts w:cs="Times New Roman"/>
                <w:sz w:val="24"/>
                <w:szCs w:val="24"/>
              </w:rPr>
              <w:t xml:space="preserve">     </w:t>
            </w:r>
            <w:r w:rsidRPr="005B3A3F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847982" w:rsidRPr="005B3A3F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B3A3F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662" w:type="dxa"/>
            <w:vAlign w:val="center"/>
          </w:tcPr>
          <w:p w:rsidR="00FA18CD" w:rsidRPr="005B3A3F" w:rsidRDefault="00932E7F" w:rsidP="00932E7F">
            <w:pPr>
              <w:pStyle w:val="ListParagraph"/>
              <w:tabs>
                <w:tab w:val="left" w:pos="175"/>
              </w:tabs>
              <w:spacing w:line="23" w:lineRule="atLeast"/>
              <w:ind w:left="34"/>
              <w:rPr>
                <w:color w:val="FF0000"/>
                <w:sz w:val="24"/>
                <w:szCs w:val="24"/>
              </w:rPr>
            </w:pPr>
            <w:r w:rsidRPr="005B3A3F">
              <w:rPr>
                <w:sz w:val="24"/>
                <w:szCs w:val="24"/>
              </w:rPr>
              <w:t>nav</w:t>
            </w:r>
          </w:p>
        </w:tc>
      </w:tr>
      <w:tr w:rsidR="00847982" w:rsidTr="008D372D">
        <w:trPr>
          <w:trHeight w:val="545"/>
        </w:trPr>
        <w:tc>
          <w:tcPr>
            <w:tcW w:w="2518" w:type="dxa"/>
          </w:tcPr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662" w:type="dxa"/>
            <w:vAlign w:val="center"/>
          </w:tcPr>
          <w:p w:rsidR="00847982" w:rsidRPr="00731267" w:rsidRDefault="00932E7F" w:rsidP="00F4197F">
            <w:pPr>
              <w:pStyle w:val="BodyText"/>
              <w:spacing w:after="0" w:line="276" w:lineRule="auto"/>
              <w:rPr>
                <w:color w:val="FF0000"/>
              </w:rPr>
            </w:pPr>
            <w:r w:rsidRPr="00162920">
              <w:rPr>
                <w:bCs/>
              </w:rPr>
              <w:t xml:space="preserve">Atbilstība iepirkuma </w:t>
            </w:r>
            <w:r w:rsidR="00932741" w:rsidRPr="00AD339D">
              <w:t>nolikumam un tehniskajai specif</w:t>
            </w:r>
            <w:r w:rsidR="00932741">
              <w:t xml:space="preserve">ikācijai atbilstošu saimnieciski izdevīgāko piedāvājumu </w:t>
            </w:r>
            <w:r w:rsidR="00932741" w:rsidRPr="002C005C">
              <w:rPr>
                <w:bCs/>
              </w:rPr>
              <w:t>pēc piedāvājumu kopējās zemākās cenas kritērija</w:t>
            </w:r>
            <w:r w:rsidR="00932741">
              <w:t xml:space="preserve"> (nolikuma 5.5.3. apakšpunkts)</w:t>
            </w:r>
          </w:p>
        </w:tc>
      </w:tr>
    </w:tbl>
    <w:p w:rsidR="00A6076F" w:rsidRPr="00A6076F" w:rsidRDefault="00A6076F" w:rsidP="00F36E2F">
      <w:pPr>
        <w:rPr>
          <w:rFonts w:cs="Times New Roman"/>
          <w:sz w:val="12"/>
          <w:szCs w:val="12"/>
        </w:rPr>
      </w:pPr>
    </w:p>
    <w:p w:rsidR="00932E7F" w:rsidRDefault="00932E7F" w:rsidP="00E2179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</w:t>
      </w:r>
      <w:r w:rsidR="00E21791">
        <w:rPr>
          <w:rFonts w:cs="Times New Roman"/>
          <w:sz w:val="24"/>
          <w:szCs w:val="24"/>
        </w:rPr>
        <w:t>komisija nolemj par uzvarētāju</w:t>
      </w:r>
      <w:r>
        <w:rPr>
          <w:rFonts w:cs="Times New Roman"/>
          <w:sz w:val="24"/>
          <w:szCs w:val="24"/>
        </w:rPr>
        <w:t xml:space="preserve"> </w:t>
      </w:r>
      <w:r w:rsidRPr="00F655B4">
        <w:rPr>
          <w:rFonts w:cs="Times New Roman"/>
          <w:sz w:val="24"/>
          <w:szCs w:val="24"/>
        </w:rPr>
        <w:t xml:space="preserve">iepirkumā </w:t>
      </w:r>
      <w:r w:rsidRPr="00541FD3">
        <w:rPr>
          <w:rFonts w:cs="Times New Roman"/>
          <w:b/>
          <w:sz w:val="24"/>
          <w:szCs w:val="24"/>
        </w:rPr>
        <w:t>“</w:t>
      </w:r>
      <w:r w:rsidR="00267C41" w:rsidRPr="00541FD3">
        <w:rPr>
          <w:b/>
          <w:bCs/>
          <w:sz w:val="24"/>
          <w:szCs w:val="24"/>
        </w:rPr>
        <w:t>Kancelejas preču piegāde</w:t>
      </w:r>
      <w:r w:rsidRPr="00541FD3">
        <w:rPr>
          <w:rFonts w:cs="Times New Roman"/>
          <w:b/>
          <w:sz w:val="24"/>
          <w:szCs w:val="24"/>
        </w:rPr>
        <w:t>” (</w:t>
      </w:r>
      <w:r w:rsidRPr="00541FD3">
        <w:rPr>
          <w:rFonts w:cs="Times New Roman"/>
          <w:b/>
          <w:i/>
          <w:sz w:val="24"/>
          <w:szCs w:val="24"/>
        </w:rPr>
        <w:t>identifikācijas Nr.AM NBS ZS štābs 201</w:t>
      </w:r>
      <w:r w:rsidR="00932741">
        <w:rPr>
          <w:rFonts w:cs="Times New Roman"/>
          <w:b/>
          <w:i/>
          <w:sz w:val="24"/>
          <w:szCs w:val="24"/>
        </w:rPr>
        <w:t>8</w:t>
      </w:r>
      <w:r w:rsidRPr="00541FD3">
        <w:rPr>
          <w:rFonts w:cs="Times New Roman"/>
          <w:b/>
          <w:i/>
          <w:sz w:val="24"/>
          <w:szCs w:val="24"/>
        </w:rPr>
        <w:t>/</w:t>
      </w:r>
      <w:r w:rsidR="00932741">
        <w:rPr>
          <w:rFonts w:cs="Times New Roman"/>
          <w:b/>
          <w:i/>
          <w:sz w:val="24"/>
          <w:szCs w:val="24"/>
        </w:rPr>
        <w:t>20</w:t>
      </w:r>
      <w:r w:rsidRPr="00541FD3">
        <w:rPr>
          <w:rFonts w:cs="Times New Roman"/>
          <w:b/>
          <w:sz w:val="24"/>
          <w:szCs w:val="24"/>
        </w:rPr>
        <w:t>)</w:t>
      </w:r>
      <w:r w:rsidRPr="00F655B4">
        <w:rPr>
          <w:rFonts w:cs="Times New Roman"/>
          <w:sz w:val="24"/>
          <w:szCs w:val="24"/>
        </w:rPr>
        <w:t xml:space="preserve"> atzīt un līguma slēgšanas tiesības piešķirt</w:t>
      </w:r>
      <w:r>
        <w:rPr>
          <w:rFonts w:cs="Times New Roman"/>
          <w:sz w:val="24"/>
          <w:szCs w:val="24"/>
        </w:rPr>
        <w:t>:</w:t>
      </w:r>
    </w:p>
    <w:p w:rsidR="005B3A3F" w:rsidRDefault="005B3A3F" w:rsidP="00932E7F">
      <w:pPr>
        <w:rPr>
          <w:rFonts w:cs="Times New Roman"/>
          <w:sz w:val="24"/>
          <w:szCs w:val="24"/>
        </w:rPr>
      </w:pPr>
    </w:p>
    <w:p w:rsidR="00C750C3" w:rsidRDefault="00F655B4" w:rsidP="00943BDE">
      <w:pPr>
        <w:jc w:val="both"/>
        <w:rPr>
          <w:rFonts w:cs="Times New Roman"/>
          <w:sz w:val="12"/>
          <w:szCs w:val="12"/>
        </w:rPr>
      </w:pPr>
      <w:r w:rsidRPr="007A7679">
        <w:rPr>
          <w:b/>
          <w:sz w:val="24"/>
          <w:szCs w:val="24"/>
        </w:rPr>
        <w:t xml:space="preserve">SIA RIMPEKS KP </w:t>
      </w:r>
      <w:r w:rsidRPr="00F655B4">
        <w:rPr>
          <w:sz w:val="24"/>
          <w:szCs w:val="24"/>
        </w:rPr>
        <w:t xml:space="preserve">Reģ. Nr. 40003267139 </w:t>
      </w:r>
      <w:r w:rsidR="007A7679">
        <w:rPr>
          <w:sz w:val="24"/>
          <w:szCs w:val="24"/>
        </w:rPr>
        <w:t xml:space="preserve">plānotā </w:t>
      </w:r>
      <w:r w:rsidR="00541FD3" w:rsidRPr="00BD3FB4">
        <w:rPr>
          <w:sz w:val="24"/>
          <w:szCs w:val="24"/>
        </w:rPr>
        <w:t xml:space="preserve">līguma </w:t>
      </w:r>
      <w:r w:rsidR="00541FD3" w:rsidRPr="00396AC0">
        <w:rPr>
          <w:sz w:val="24"/>
          <w:szCs w:val="24"/>
        </w:rPr>
        <w:t xml:space="preserve">summa </w:t>
      </w:r>
      <w:r w:rsidR="007A7679" w:rsidRPr="00396AC0">
        <w:rPr>
          <w:sz w:val="24"/>
          <w:szCs w:val="24"/>
        </w:rPr>
        <w:t xml:space="preserve">EUR </w:t>
      </w:r>
      <w:r w:rsidR="007A7679">
        <w:rPr>
          <w:bCs/>
          <w:sz w:val="24"/>
          <w:szCs w:val="24"/>
        </w:rPr>
        <w:t>41 999,99</w:t>
      </w:r>
      <w:r w:rsidR="007A7679" w:rsidRPr="00396AC0">
        <w:rPr>
          <w:bCs/>
          <w:sz w:val="24"/>
          <w:szCs w:val="24"/>
        </w:rPr>
        <w:t xml:space="preserve"> </w:t>
      </w:r>
      <w:r w:rsidR="007A7679">
        <w:rPr>
          <w:sz w:val="24"/>
          <w:szCs w:val="24"/>
        </w:rPr>
        <w:t>bez PVN (vai</w:t>
      </w:r>
      <w:r w:rsidR="007A7679" w:rsidRPr="00396AC0">
        <w:rPr>
          <w:sz w:val="24"/>
          <w:szCs w:val="24"/>
        </w:rPr>
        <w:t xml:space="preserve"> </w:t>
      </w:r>
      <w:r w:rsidR="00541FD3" w:rsidRPr="00396AC0">
        <w:rPr>
          <w:sz w:val="24"/>
          <w:szCs w:val="24"/>
        </w:rPr>
        <w:t xml:space="preserve">EUR </w:t>
      </w:r>
      <w:r w:rsidR="00541FD3">
        <w:rPr>
          <w:bCs/>
          <w:sz w:val="24"/>
          <w:szCs w:val="24"/>
        </w:rPr>
        <w:t>50 819,99</w:t>
      </w:r>
      <w:r w:rsidR="00541FD3" w:rsidRPr="00396AC0">
        <w:rPr>
          <w:bCs/>
          <w:sz w:val="24"/>
          <w:szCs w:val="24"/>
        </w:rPr>
        <w:t xml:space="preserve"> </w:t>
      </w:r>
      <w:r w:rsidR="00541FD3">
        <w:rPr>
          <w:sz w:val="24"/>
          <w:szCs w:val="24"/>
        </w:rPr>
        <w:t>ar PVN</w:t>
      </w:r>
      <w:r w:rsidR="007A7679">
        <w:rPr>
          <w:sz w:val="24"/>
          <w:szCs w:val="24"/>
        </w:rPr>
        <w:t>)</w:t>
      </w:r>
      <w:r w:rsidR="00541FD3">
        <w:rPr>
          <w:sz w:val="24"/>
          <w:szCs w:val="24"/>
        </w:rPr>
        <w:t>.</w:t>
      </w:r>
    </w:p>
    <w:p w:rsidR="00267C41" w:rsidRPr="00F70526" w:rsidRDefault="00267C41" w:rsidP="00F741F6">
      <w:pPr>
        <w:ind w:left="426" w:hanging="426"/>
        <w:jc w:val="both"/>
        <w:rPr>
          <w:rFonts w:cs="Times New Roman"/>
          <w:sz w:val="12"/>
          <w:szCs w:val="12"/>
        </w:rPr>
      </w:pPr>
    </w:p>
    <w:p w:rsidR="00847982" w:rsidRPr="00F82D19" w:rsidRDefault="00847982" w:rsidP="00F4197F">
      <w:pPr>
        <w:jc w:val="both"/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847982" w:rsidRPr="00F70526" w:rsidRDefault="00847982" w:rsidP="00F36E2F">
      <w:pPr>
        <w:rPr>
          <w:rFonts w:cs="Times New Roman"/>
          <w:sz w:val="12"/>
          <w:szCs w:val="12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FA21E6">
        <w:rPr>
          <w:sz w:val="24"/>
          <w:szCs w:val="24"/>
        </w:rPr>
        <w:t xml:space="preserve">Komisijas priekšsēdētājs: </w:t>
      </w:r>
      <w:r w:rsidRPr="00FA21E6">
        <w:rPr>
          <w:sz w:val="24"/>
          <w:szCs w:val="24"/>
        </w:rPr>
        <w:tab/>
      </w:r>
      <w:r w:rsidRPr="00FA21E6">
        <w:rPr>
          <w:sz w:val="24"/>
          <w:szCs w:val="24"/>
        </w:rPr>
        <w:tab/>
      </w:r>
      <w:r w:rsidRPr="00FA21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sekretārs: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Default="007611E4" w:rsidP="007611E4">
      <w:pPr>
        <w:rPr>
          <w:sz w:val="24"/>
          <w:szCs w:val="24"/>
        </w:rPr>
      </w:pPr>
    </w:p>
    <w:p w:rsidR="007611E4" w:rsidRPr="00FA21E6" w:rsidRDefault="007611E4" w:rsidP="007611E4">
      <w:pPr>
        <w:jc w:val="right"/>
        <w:rPr>
          <w:i/>
          <w:sz w:val="24"/>
          <w:szCs w:val="24"/>
        </w:rPr>
      </w:pPr>
      <w:r w:rsidRPr="00FA21E6">
        <w:rPr>
          <w:i/>
          <w:sz w:val="24"/>
          <w:szCs w:val="24"/>
        </w:rPr>
        <w:t>IZRAKSTS PAREIZS</w:t>
      </w:r>
    </w:p>
    <w:p w:rsidR="008D372D" w:rsidRPr="00FA21E6" w:rsidRDefault="007611E4" w:rsidP="007611E4">
      <w:pPr>
        <w:jc w:val="right"/>
        <w:rPr>
          <w:sz w:val="24"/>
          <w:szCs w:val="24"/>
        </w:rPr>
      </w:pPr>
      <w:r w:rsidRPr="00090F92">
        <w:rPr>
          <w:rFonts w:cs="Times New Roman"/>
          <w:sz w:val="24"/>
          <w:lang w:bidi="ar-SA"/>
        </w:rPr>
        <w:t>201</w:t>
      </w:r>
      <w:r>
        <w:rPr>
          <w:rFonts w:cs="Times New Roman"/>
          <w:sz w:val="24"/>
          <w:lang w:bidi="ar-SA"/>
        </w:rPr>
        <w:t>8</w:t>
      </w:r>
      <w:r w:rsidRPr="00090F92">
        <w:rPr>
          <w:rFonts w:cs="Times New Roman"/>
          <w:sz w:val="24"/>
          <w:lang w:bidi="ar-SA"/>
        </w:rPr>
        <w:t>.</w:t>
      </w:r>
      <w:r w:rsidRPr="00F54BB4">
        <w:rPr>
          <w:rFonts w:cs="Times New Roman"/>
          <w:sz w:val="24"/>
          <w:szCs w:val="24"/>
          <w:lang w:bidi="ar-SA"/>
        </w:rPr>
        <w:t xml:space="preserve">gada </w:t>
      </w:r>
      <w:r>
        <w:rPr>
          <w:rFonts w:cs="Times New Roman"/>
          <w:sz w:val="24"/>
          <w:szCs w:val="24"/>
          <w:lang w:bidi="ar-SA"/>
        </w:rPr>
        <w:t>30.oktobris</w:t>
      </w:r>
      <w:bookmarkStart w:id="0" w:name="_GoBack"/>
      <w:bookmarkEnd w:id="0"/>
    </w:p>
    <w:sectPr w:rsidR="008D372D" w:rsidRPr="00FA21E6" w:rsidSect="00F147E6">
      <w:pgSz w:w="11906" w:h="16838"/>
      <w:pgMar w:top="1134" w:right="1274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5CE3"/>
    <w:multiLevelType w:val="hybridMultilevel"/>
    <w:tmpl w:val="616E3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B5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4840"/>
    <w:multiLevelType w:val="hybridMultilevel"/>
    <w:tmpl w:val="F3EEA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699"/>
    <w:multiLevelType w:val="hybridMultilevel"/>
    <w:tmpl w:val="1642468C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3FC9"/>
    <w:multiLevelType w:val="multilevel"/>
    <w:tmpl w:val="A4EE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392B32"/>
    <w:multiLevelType w:val="hybridMultilevel"/>
    <w:tmpl w:val="AD58B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3E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1C2BB5"/>
    <w:multiLevelType w:val="hybridMultilevel"/>
    <w:tmpl w:val="BC0A59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6585"/>
    <w:multiLevelType w:val="hybridMultilevel"/>
    <w:tmpl w:val="E7BE08CA"/>
    <w:lvl w:ilvl="0" w:tplc="F0B2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4FB8"/>
    <w:multiLevelType w:val="hybridMultilevel"/>
    <w:tmpl w:val="3878B9CE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94A01"/>
    <w:multiLevelType w:val="multilevel"/>
    <w:tmpl w:val="C54C7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20946"/>
    <w:rsid w:val="00032EF4"/>
    <w:rsid w:val="000475D8"/>
    <w:rsid w:val="00056BBE"/>
    <w:rsid w:val="000635E5"/>
    <w:rsid w:val="00080A18"/>
    <w:rsid w:val="00084E49"/>
    <w:rsid w:val="00090F92"/>
    <w:rsid w:val="00093C9D"/>
    <w:rsid w:val="00095EE5"/>
    <w:rsid w:val="00096DAC"/>
    <w:rsid w:val="000D5588"/>
    <w:rsid w:val="000E2965"/>
    <w:rsid w:val="000F2B25"/>
    <w:rsid w:val="001145F2"/>
    <w:rsid w:val="00117F2E"/>
    <w:rsid w:val="001276CC"/>
    <w:rsid w:val="00130AB6"/>
    <w:rsid w:val="001347BA"/>
    <w:rsid w:val="00135AAF"/>
    <w:rsid w:val="0014298A"/>
    <w:rsid w:val="00152AFD"/>
    <w:rsid w:val="00162920"/>
    <w:rsid w:val="0017114D"/>
    <w:rsid w:val="001814E1"/>
    <w:rsid w:val="001A4AC0"/>
    <w:rsid w:val="001B3ECC"/>
    <w:rsid w:val="001B5BED"/>
    <w:rsid w:val="001C25DB"/>
    <w:rsid w:val="001D4697"/>
    <w:rsid w:val="001F7AF2"/>
    <w:rsid w:val="00207561"/>
    <w:rsid w:val="002320F3"/>
    <w:rsid w:val="00233F56"/>
    <w:rsid w:val="0025322C"/>
    <w:rsid w:val="0026236D"/>
    <w:rsid w:val="00267C41"/>
    <w:rsid w:val="0027582E"/>
    <w:rsid w:val="00283E62"/>
    <w:rsid w:val="002A3435"/>
    <w:rsid w:val="002B080F"/>
    <w:rsid w:val="002B2803"/>
    <w:rsid w:val="002B3722"/>
    <w:rsid w:val="002C29D6"/>
    <w:rsid w:val="002E1BCC"/>
    <w:rsid w:val="002E54DF"/>
    <w:rsid w:val="002F133C"/>
    <w:rsid w:val="002F79F7"/>
    <w:rsid w:val="00304507"/>
    <w:rsid w:val="00310E17"/>
    <w:rsid w:val="00363E71"/>
    <w:rsid w:val="00374CC2"/>
    <w:rsid w:val="003810B6"/>
    <w:rsid w:val="00384925"/>
    <w:rsid w:val="00385E2C"/>
    <w:rsid w:val="00387608"/>
    <w:rsid w:val="00390E08"/>
    <w:rsid w:val="0039339A"/>
    <w:rsid w:val="00396AC0"/>
    <w:rsid w:val="003A0421"/>
    <w:rsid w:val="003A7D35"/>
    <w:rsid w:val="003B5736"/>
    <w:rsid w:val="003D2721"/>
    <w:rsid w:val="003E6DDD"/>
    <w:rsid w:val="003F184B"/>
    <w:rsid w:val="004217E0"/>
    <w:rsid w:val="00440583"/>
    <w:rsid w:val="00450CB6"/>
    <w:rsid w:val="00454027"/>
    <w:rsid w:val="00462D0F"/>
    <w:rsid w:val="00465067"/>
    <w:rsid w:val="00487012"/>
    <w:rsid w:val="004A04F4"/>
    <w:rsid w:val="004A1A03"/>
    <w:rsid w:val="004C7B37"/>
    <w:rsid w:val="005038E4"/>
    <w:rsid w:val="00503CC7"/>
    <w:rsid w:val="00527BAD"/>
    <w:rsid w:val="0053310C"/>
    <w:rsid w:val="00536426"/>
    <w:rsid w:val="00541FD3"/>
    <w:rsid w:val="0057067B"/>
    <w:rsid w:val="005851D7"/>
    <w:rsid w:val="00590B78"/>
    <w:rsid w:val="005A3F7D"/>
    <w:rsid w:val="005A469F"/>
    <w:rsid w:val="005A6FAF"/>
    <w:rsid w:val="005B3A3F"/>
    <w:rsid w:val="005C2EA6"/>
    <w:rsid w:val="00607FB8"/>
    <w:rsid w:val="006206C1"/>
    <w:rsid w:val="006331C8"/>
    <w:rsid w:val="00633B19"/>
    <w:rsid w:val="00636AA0"/>
    <w:rsid w:val="006438D0"/>
    <w:rsid w:val="00644DD0"/>
    <w:rsid w:val="006465AB"/>
    <w:rsid w:val="0064788A"/>
    <w:rsid w:val="006967BF"/>
    <w:rsid w:val="006C14FD"/>
    <w:rsid w:val="006D011E"/>
    <w:rsid w:val="006E3C10"/>
    <w:rsid w:val="006E425F"/>
    <w:rsid w:val="006E59E5"/>
    <w:rsid w:val="0071673C"/>
    <w:rsid w:val="00731267"/>
    <w:rsid w:val="00760F49"/>
    <w:rsid w:val="007611E4"/>
    <w:rsid w:val="007635F3"/>
    <w:rsid w:val="00771590"/>
    <w:rsid w:val="007977DD"/>
    <w:rsid w:val="007A7679"/>
    <w:rsid w:val="007B3DEC"/>
    <w:rsid w:val="007B5C73"/>
    <w:rsid w:val="007F2DEF"/>
    <w:rsid w:val="007F559D"/>
    <w:rsid w:val="00801CB8"/>
    <w:rsid w:val="00805525"/>
    <w:rsid w:val="008334A5"/>
    <w:rsid w:val="00841200"/>
    <w:rsid w:val="00847982"/>
    <w:rsid w:val="008804EF"/>
    <w:rsid w:val="00881514"/>
    <w:rsid w:val="008A079B"/>
    <w:rsid w:val="008A4986"/>
    <w:rsid w:val="008A66F1"/>
    <w:rsid w:val="008D372D"/>
    <w:rsid w:val="008E4842"/>
    <w:rsid w:val="008F2397"/>
    <w:rsid w:val="00906490"/>
    <w:rsid w:val="009176D4"/>
    <w:rsid w:val="00932741"/>
    <w:rsid w:val="00932E7F"/>
    <w:rsid w:val="00943BDE"/>
    <w:rsid w:val="009624DC"/>
    <w:rsid w:val="00986C44"/>
    <w:rsid w:val="00990EA7"/>
    <w:rsid w:val="009A29F5"/>
    <w:rsid w:val="009A3177"/>
    <w:rsid w:val="009A48D6"/>
    <w:rsid w:val="009D21CB"/>
    <w:rsid w:val="009E61EB"/>
    <w:rsid w:val="00A044E9"/>
    <w:rsid w:val="00A227CA"/>
    <w:rsid w:val="00A24A6D"/>
    <w:rsid w:val="00A50886"/>
    <w:rsid w:val="00A53CED"/>
    <w:rsid w:val="00A56FE3"/>
    <w:rsid w:val="00A57675"/>
    <w:rsid w:val="00A6076F"/>
    <w:rsid w:val="00A630E9"/>
    <w:rsid w:val="00A87383"/>
    <w:rsid w:val="00AA0983"/>
    <w:rsid w:val="00AB6F90"/>
    <w:rsid w:val="00AC2914"/>
    <w:rsid w:val="00AF0439"/>
    <w:rsid w:val="00AF3AC3"/>
    <w:rsid w:val="00B07675"/>
    <w:rsid w:val="00B12B8A"/>
    <w:rsid w:val="00B871F1"/>
    <w:rsid w:val="00B95401"/>
    <w:rsid w:val="00BC214B"/>
    <w:rsid w:val="00BD3FB4"/>
    <w:rsid w:val="00BE66B5"/>
    <w:rsid w:val="00C43F83"/>
    <w:rsid w:val="00C454E7"/>
    <w:rsid w:val="00C6027E"/>
    <w:rsid w:val="00C66B65"/>
    <w:rsid w:val="00C729FB"/>
    <w:rsid w:val="00C750C3"/>
    <w:rsid w:val="00CA0096"/>
    <w:rsid w:val="00CC67CF"/>
    <w:rsid w:val="00CD4A39"/>
    <w:rsid w:val="00CD6FC3"/>
    <w:rsid w:val="00CE059F"/>
    <w:rsid w:val="00D13861"/>
    <w:rsid w:val="00D1565D"/>
    <w:rsid w:val="00D30EE5"/>
    <w:rsid w:val="00D97998"/>
    <w:rsid w:val="00DD363A"/>
    <w:rsid w:val="00DE63D5"/>
    <w:rsid w:val="00DE6CAB"/>
    <w:rsid w:val="00DF3C3D"/>
    <w:rsid w:val="00DF4F72"/>
    <w:rsid w:val="00E01272"/>
    <w:rsid w:val="00E01AE0"/>
    <w:rsid w:val="00E11AE2"/>
    <w:rsid w:val="00E13C85"/>
    <w:rsid w:val="00E21791"/>
    <w:rsid w:val="00E3577B"/>
    <w:rsid w:val="00E71121"/>
    <w:rsid w:val="00E80174"/>
    <w:rsid w:val="00E80A41"/>
    <w:rsid w:val="00E85DA0"/>
    <w:rsid w:val="00E937AB"/>
    <w:rsid w:val="00E93B86"/>
    <w:rsid w:val="00EF13AD"/>
    <w:rsid w:val="00F14795"/>
    <w:rsid w:val="00F147E6"/>
    <w:rsid w:val="00F22346"/>
    <w:rsid w:val="00F225FE"/>
    <w:rsid w:val="00F36E2F"/>
    <w:rsid w:val="00F4197F"/>
    <w:rsid w:val="00F504C0"/>
    <w:rsid w:val="00F50A8C"/>
    <w:rsid w:val="00F54BB4"/>
    <w:rsid w:val="00F6072E"/>
    <w:rsid w:val="00F655B4"/>
    <w:rsid w:val="00F70526"/>
    <w:rsid w:val="00F741F6"/>
    <w:rsid w:val="00F743DA"/>
    <w:rsid w:val="00F82D19"/>
    <w:rsid w:val="00F83657"/>
    <w:rsid w:val="00F9470F"/>
    <w:rsid w:val="00F97B95"/>
    <w:rsid w:val="00FA18CD"/>
    <w:rsid w:val="00FA2DB2"/>
    <w:rsid w:val="00FB3763"/>
    <w:rsid w:val="00FB75F4"/>
    <w:rsid w:val="00FC17F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90FC9D1-1DB6-4BF9-ACC2-F2A75C21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A01"/>
    <w:rPr>
      <w:rFonts w:cs="Arial Unicode MS"/>
      <w:sz w:val="20"/>
      <w:szCs w:val="20"/>
      <w:lang w:eastAsia="en-US" w:bidi="lo-LA"/>
    </w:rPr>
  </w:style>
  <w:style w:type="paragraph" w:styleId="ListParagraph">
    <w:name w:val="List Paragraph"/>
    <w:basedOn w:val="Normal"/>
    <w:uiPriority w:val="34"/>
    <w:qFormat/>
    <w:rsid w:val="002F133C"/>
    <w:pPr>
      <w:ind w:left="720"/>
      <w:contextualSpacing/>
    </w:pPr>
  </w:style>
  <w:style w:type="character" w:customStyle="1" w:styleId="st">
    <w:name w:val="st"/>
    <w:basedOn w:val="DefaultParagraphFont"/>
    <w:rsid w:val="00F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Velta Tillere</cp:lastModifiedBy>
  <cp:revision>3</cp:revision>
  <cp:lastPrinted>2016-05-17T11:55:00Z</cp:lastPrinted>
  <dcterms:created xsi:type="dcterms:W3CDTF">2018-10-30T09:55:00Z</dcterms:created>
  <dcterms:modified xsi:type="dcterms:W3CDTF">2018-10-30T09:56:00Z</dcterms:modified>
</cp:coreProperties>
</file>