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 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1113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2400BA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tatjana.rupaine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2400BA" w:rsidRPr="002400BA">
              <w:rPr>
                <w:rFonts w:ascii="Arial" w:hAnsi="Arial" w:cs="Arial"/>
                <w:sz w:val="20"/>
                <w:szCs w:val="20"/>
              </w:rPr>
              <w:t>Iekšējo elektroapgādes inženiertīklu pārbūve Roņu ielā 2, Liepājā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Līguma veids un būvdarbu veikšanas, pakalpojumu sniegšana</w:t>
            </w:r>
            <w:bookmarkStart w:id="0" w:name="_GoBack"/>
            <w:bookmarkEnd w:id="0"/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s vai piegādes vieta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2400BA" w:rsidRPr="002400BA">
              <w:rPr>
                <w:rFonts w:ascii="Arial" w:hAnsi="Arial" w:cs="Arial"/>
                <w:sz w:val="20"/>
                <w:szCs w:val="20"/>
              </w:rPr>
              <w:t>Roņu ielā 2, Liepājā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Īss būvdarbu veida un apjoma apraksts vai īss piegāžu vai pakalpojumu veida un daudzuma apraksts vai līgumcena </w:t>
            </w:r>
          </w:p>
          <w:p w:rsidR="001E0EC3" w:rsidRPr="002400BA" w:rsidRDefault="002400BA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hAnsi="Arial" w:cs="Arial"/>
                <w:sz w:val="20"/>
                <w:szCs w:val="20"/>
              </w:rPr>
              <w:t>Iekšējo elektroapgādes inženiertīklu pārbūve Roņu ielā 2, Liepājā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4908DA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</w:rPr>
              <w:t>45000000</w:t>
            </w:r>
            <w:r w:rsidRPr="002400BA">
              <w:rPr>
                <w:rFonts w:ascii="Arial" w:eastAsia="Times New Roman" w:hAnsi="Arial" w:cs="Arial"/>
                <w:sz w:val="20"/>
                <w:szCs w:val="18"/>
              </w:rPr>
              <w:t>-7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</w:p>
    <w:p w:rsidR="001E0EC3" w:rsidRPr="002400BA" w:rsidRDefault="002400BA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130 384.31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Valūta: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031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lastRenderedPageBreak/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2400BA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hAnsi="Arial" w:cs="Arial"/>
                <w:sz w:val="20"/>
                <w:szCs w:val="20"/>
              </w:rPr>
              <w:t>Iekšējo elektroapgādes inženiertīklu pārbūve Roņu ielā 2, Liepājā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240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07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05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dd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/mm/</w:t>
            </w:r>
            <w:proofErr w:type="spellStart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gggg</w:t>
            </w:r>
            <w:proofErr w:type="spellEnd"/>
            <w:r w:rsidR="001E0EC3"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)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EA5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C04451" w:rsidRPr="002400BA" w:rsidRDefault="00C04451" w:rsidP="00C04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„</w:t>
            </w:r>
            <w:proofErr w:type="spellStart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Citrus</w:t>
            </w:r>
            <w:proofErr w:type="spellEnd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Solutions</w:t>
            </w:r>
            <w:proofErr w:type="spell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”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Ūnijas iela 52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LV-105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1E0EC3" w:rsidP="004908DA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Faksa numurs: </w:t>
            </w:r>
            <w:r w:rsidR="00EA5B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67055038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1E0EC3" w:rsidRPr="002400BA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Piedāvātā līgumcena (bez PVN): </w:t>
            </w:r>
            <w:r w:rsidR="002400B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130 384.31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1E0EC3" w:rsidRPr="002400BA" w:rsidRDefault="001E0EC3" w:rsidP="004908DA">
            <w:pPr>
              <w:spacing w:before="120"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rojamos nodokļus, izņemot PVN): </w:t>
            </w:r>
            <w:r w:rsidR="002400BA" w:rsidRPr="002400BA">
              <w:rPr>
                <w:rFonts w:ascii="Arial" w:hAnsi="Arial" w:cs="Arial"/>
                <w:sz w:val="20"/>
                <w:szCs w:val="20"/>
              </w:rPr>
              <w:t>130 384.31</w:t>
            </w:r>
            <w:r w:rsidR="00EA5B16" w:rsidRPr="0024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Valūta: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sectPr w:rsidR="004043CC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566AC7"/>
    <w:rsid w:val="00820E6C"/>
    <w:rsid w:val="00880B29"/>
    <w:rsid w:val="00C04451"/>
    <w:rsid w:val="00E27E9C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Tatjana Rupaine</cp:lastModifiedBy>
  <cp:revision>6</cp:revision>
  <cp:lastPrinted>2017-10-24T08:59:00Z</cp:lastPrinted>
  <dcterms:created xsi:type="dcterms:W3CDTF">2014-04-10T13:22:00Z</dcterms:created>
  <dcterms:modified xsi:type="dcterms:W3CDTF">2018-06-08T07:17:00Z</dcterms:modified>
</cp:coreProperties>
</file>