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8C786" w14:textId="2E87368D" w:rsidR="00FF4B0C" w:rsidRPr="00293E1B" w:rsidRDefault="00424BBF" w:rsidP="00FF4B0C">
      <w:pPr>
        <w:ind w:right="55"/>
        <w:jc w:val="center"/>
        <w:rPr>
          <w:rFonts w:ascii="Times New Roman" w:hAnsi="Times New Roman"/>
          <w:b/>
          <w:bCs/>
          <w:szCs w:val="24"/>
        </w:rPr>
      </w:pPr>
      <w:bookmarkStart w:id="0" w:name="_GoBack"/>
      <w:bookmarkEnd w:id="0"/>
      <w:r w:rsidRPr="00293E1B">
        <w:rPr>
          <w:rFonts w:ascii="Times New Roman" w:hAnsi="Times New Roman"/>
          <w:b/>
          <w:bCs/>
          <w:szCs w:val="24"/>
        </w:rPr>
        <w:t>IEPIRKUMA</w:t>
      </w:r>
    </w:p>
    <w:p w14:paraId="4F5B2EA7" w14:textId="1341534F" w:rsidR="00FF4B0C" w:rsidRPr="00293E1B" w:rsidRDefault="00FF4B0C" w:rsidP="00267DC9">
      <w:pPr>
        <w:tabs>
          <w:tab w:val="left" w:pos="8280"/>
        </w:tabs>
        <w:ind w:left="540" w:right="70"/>
        <w:jc w:val="center"/>
        <w:rPr>
          <w:rFonts w:ascii="Times New Roman" w:hAnsi="Times New Roman"/>
          <w:b/>
          <w:szCs w:val="24"/>
        </w:rPr>
      </w:pPr>
      <w:r w:rsidRPr="00293E1B">
        <w:rPr>
          <w:rFonts w:ascii="Times New Roman" w:hAnsi="Times New Roman"/>
          <w:b/>
          <w:szCs w:val="24"/>
        </w:rPr>
        <w:t>„</w:t>
      </w:r>
      <w:r w:rsidR="007A2B11" w:rsidRPr="00293E1B">
        <w:rPr>
          <w:rFonts w:ascii="Times New Roman" w:hAnsi="Times New Roman"/>
          <w:b/>
          <w:szCs w:val="24"/>
        </w:rPr>
        <w:t>Teritorijas ikdienas uzkopšana</w:t>
      </w:r>
      <w:r w:rsidR="00267DC9" w:rsidRPr="00293E1B">
        <w:rPr>
          <w:rFonts w:ascii="Times New Roman" w:hAnsi="Times New Roman"/>
          <w:b/>
          <w:szCs w:val="24"/>
        </w:rPr>
        <w:t>”</w:t>
      </w:r>
      <w:r w:rsidRPr="00293E1B">
        <w:rPr>
          <w:rFonts w:ascii="Times New Roman" w:hAnsi="Times New Roman"/>
          <w:b/>
          <w:bCs/>
          <w:szCs w:val="24"/>
        </w:rPr>
        <w:br/>
        <w:t>identifikācijas Nr. VAMOIC 201</w:t>
      </w:r>
      <w:r w:rsidR="007A2B11" w:rsidRPr="00293E1B">
        <w:rPr>
          <w:rFonts w:ascii="Times New Roman" w:hAnsi="Times New Roman"/>
          <w:b/>
          <w:bCs/>
          <w:szCs w:val="24"/>
        </w:rPr>
        <w:t>8/020</w:t>
      </w:r>
      <w:r w:rsidRPr="00293E1B">
        <w:rPr>
          <w:rFonts w:ascii="Times New Roman" w:hAnsi="Times New Roman"/>
          <w:b/>
          <w:bCs/>
          <w:szCs w:val="24"/>
        </w:rPr>
        <w:t>,</w:t>
      </w:r>
      <w:r w:rsidRPr="00293E1B">
        <w:rPr>
          <w:rFonts w:ascii="Times New Roman" w:hAnsi="Times New Roman"/>
          <w:b/>
          <w:bCs/>
          <w:szCs w:val="24"/>
        </w:rPr>
        <w:br/>
        <w:t xml:space="preserve">komisijas sēdes </w:t>
      </w:r>
      <w:smartTag w:uri="schemas-tilde-lv/tildestengine" w:element="veidnes">
        <w:smartTagPr>
          <w:attr w:name="baseform" w:val="protokol|s"/>
          <w:attr w:name="id" w:val="-1"/>
          <w:attr w:name="text" w:val="protokols"/>
        </w:smartTagPr>
        <w:r w:rsidRPr="00293E1B">
          <w:rPr>
            <w:rFonts w:ascii="Times New Roman" w:hAnsi="Times New Roman"/>
            <w:b/>
            <w:bCs/>
            <w:szCs w:val="24"/>
          </w:rPr>
          <w:t>protokols</w:t>
        </w:r>
      </w:smartTag>
      <w:r w:rsidRPr="00293E1B">
        <w:rPr>
          <w:rFonts w:ascii="Times New Roman" w:hAnsi="Times New Roman"/>
          <w:b/>
          <w:bCs/>
          <w:szCs w:val="24"/>
        </w:rPr>
        <w:t xml:space="preserve"> Nr. VAMOIC 201</w:t>
      </w:r>
      <w:r w:rsidR="007A2B11" w:rsidRPr="00293E1B">
        <w:rPr>
          <w:rFonts w:ascii="Times New Roman" w:hAnsi="Times New Roman"/>
          <w:b/>
          <w:bCs/>
          <w:szCs w:val="24"/>
        </w:rPr>
        <w:t>8</w:t>
      </w:r>
      <w:r w:rsidRPr="00293E1B">
        <w:rPr>
          <w:rFonts w:ascii="Times New Roman" w:hAnsi="Times New Roman"/>
          <w:b/>
          <w:bCs/>
          <w:szCs w:val="24"/>
        </w:rPr>
        <w:t>/</w:t>
      </w:r>
      <w:r w:rsidR="007A2B11" w:rsidRPr="00293E1B">
        <w:rPr>
          <w:rFonts w:ascii="Times New Roman" w:hAnsi="Times New Roman"/>
          <w:b/>
          <w:bCs/>
          <w:szCs w:val="24"/>
        </w:rPr>
        <w:t>020</w:t>
      </w:r>
      <w:r w:rsidRPr="00293E1B">
        <w:rPr>
          <w:rFonts w:ascii="Times New Roman" w:hAnsi="Times New Roman"/>
          <w:b/>
          <w:bCs/>
          <w:color w:val="0000FF"/>
          <w:szCs w:val="24"/>
        </w:rPr>
        <w:t>-</w:t>
      </w:r>
      <w:r w:rsidR="005C0AF2" w:rsidRPr="00293E1B">
        <w:rPr>
          <w:rFonts w:ascii="Times New Roman" w:hAnsi="Times New Roman"/>
          <w:b/>
          <w:bCs/>
          <w:szCs w:val="24"/>
        </w:rPr>
        <w:t>03</w:t>
      </w:r>
      <w:r w:rsidRPr="00293E1B">
        <w:rPr>
          <w:rFonts w:ascii="Times New Roman" w:hAnsi="Times New Roman"/>
          <w:b/>
          <w:bCs/>
          <w:szCs w:val="24"/>
        </w:rPr>
        <w:t xml:space="preserve"> </w:t>
      </w:r>
    </w:p>
    <w:p w14:paraId="7819A7BD" w14:textId="7647D9A0" w:rsidR="00767933" w:rsidRPr="00293E1B" w:rsidRDefault="00FF4B0C" w:rsidP="00320016">
      <w:pPr>
        <w:pStyle w:val="Header"/>
        <w:tabs>
          <w:tab w:val="clear" w:pos="4320"/>
          <w:tab w:val="clear" w:pos="8640"/>
          <w:tab w:val="left" w:pos="561"/>
          <w:tab w:val="center" w:pos="7854"/>
          <w:tab w:val="right" w:pos="9000"/>
        </w:tabs>
        <w:spacing w:before="120" w:after="120"/>
        <w:rPr>
          <w:rFonts w:ascii="Times New Roman" w:hAnsi="Times New Roman"/>
          <w:szCs w:val="24"/>
        </w:rPr>
      </w:pPr>
      <w:r w:rsidRPr="00293E1B">
        <w:rPr>
          <w:rFonts w:ascii="Times New Roman" w:hAnsi="Times New Roman"/>
          <w:szCs w:val="24"/>
        </w:rPr>
        <w:t>Rīgā</w:t>
      </w:r>
      <w:r w:rsidRPr="00293E1B">
        <w:rPr>
          <w:rFonts w:ascii="Times New Roman" w:hAnsi="Times New Roman"/>
          <w:szCs w:val="24"/>
        </w:rPr>
        <w:tab/>
      </w:r>
      <w:r w:rsidRPr="00293E1B">
        <w:rPr>
          <w:rFonts w:ascii="Times New Roman" w:hAnsi="Times New Roman"/>
          <w:szCs w:val="24"/>
        </w:rPr>
        <w:tab/>
        <w:t>201</w:t>
      </w:r>
      <w:r w:rsidR="00EA7FC3" w:rsidRPr="00293E1B">
        <w:rPr>
          <w:rFonts w:ascii="Times New Roman" w:hAnsi="Times New Roman"/>
          <w:szCs w:val="24"/>
        </w:rPr>
        <w:t>8</w:t>
      </w:r>
      <w:r w:rsidRPr="00293E1B">
        <w:rPr>
          <w:rFonts w:ascii="Times New Roman" w:hAnsi="Times New Roman"/>
          <w:szCs w:val="24"/>
        </w:rPr>
        <w:t xml:space="preserve">.gada </w:t>
      </w:r>
      <w:proofErr w:type="gramStart"/>
      <w:r w:rsidR="005C0AF2" w:rsidRPr="00293E1B">
        <w:rPr>
          <w:rFonts w:ascii="Times New Roman" w:hAnsi="Times New Roman"/>
          <w:szCs w:val="24"/>
        </w:rPr>
        <w:t>13.martā</w:t>
      </w:r>
      <w:proofErr w:type="gramEnd"/>
    </w:p>
    <w:p w14:paraId="0B44ED28" w14:textId="5170677F" w:rsidR="00FF4B0C" w:rsidRPr="00293E1B" w:rsidRDefault="00FF4B0C" w:rsidP="00FF4B0C">
      <w:pPr>
        <w:spacing w:after="60"/>
        <w:jc w:val="both"/>
        <w:rPr>
          <w:rFonts w:ascii="Times New Roman" w:hAnsi="Times New Roman"/>
          <w:szCs w:val="24"/>
        </w:rPr>
      </w:pPr>
      <w:r w:rsidRPr="00293E1B">
        <w:rPr>
          <w:rFonts w:ascii="Times New Roman" w:hAnsi="Times New Roman"/>
          <w:szCs w:val="24"/>
        </w:rPr>
        <w:t xml:space="preserve">Komisijas, kas izveidota ar Valsts aizsardzības militāro objektu un iepirkumu centra (turpmāk – Centrs) </w:t>
      </w:r>
      <w:proofErr w:type="gramStart"/>
      <w:r w:rsidRPr="00293E1B">
        <w:rPr>
          <w:rFonts w:ascii="Times New Roman" w:hAnsi="Times New Roman"/>
          <w:szCs w:val="24"/>
        </w:rPr>
        <w:t>201</w:t>
      </w:r>
      <w:r w:rsidR="00EA7FC3" w:rsidRPr="00293E1B">
        <w:rPr>
          <w:rFonts w:ascii="Times New Roman" w:hAnsi="Times New Roman"/>
          <w:szCs w:val="24"/>
        </w:rPr>
        <w:t>8</w:t>
      </w:r>
      <w:r w:rsidRPr="00293E1B">
        <w:rPr>
          <w:rFonts w:ascii="Times New Roman" w:hAnsi="Times New Roman"/>
          <w:szCs w:val="24"/>
        </w:rPr>
        <w:t>.gada</w:t>
      </w:r>
      <w:proofErr w:type="gramEnd"/>
      <w:r w:rsidRPr="00293E1B">
        <w:rPr>
          <w:rFonts w:ascii="Times New Roman" w:hAnsi="Times New Roman"/>
          <w:szCs w:val="24"/>
        </w:rPr>
        <w:t xml:space="preserve"> </w:t>
      </w:r>
      <w:r w:rsidR="00EA7FC3" w:rsidRPr="00293E1B">
        <w:rPr>
          <w:rFonts w:ascii="Times New Roman" w:hAnsi="Times New Roman"/>
          <w:szCs w:val="24"/>
        </w:rPr>
        <w:t>22.janvā</w:t>
      </w:r>
      <w:r w:rsidR="00AD050D" w:rsidRPr="00293E1B">
        <w:rPr>
          <w:rFonts w:ascii="Times New Roman" w:hAnsi="Times New Roman"/>
          <w:szCs w:val="24"/>
        </w:rPr>
        <w:t>r</w:t>
      </w:r>
      <w:r w:rsidR="00101F96" w:rsidRPr="00293E1B">
        <w:rPr>
          <w:rFonts w:ascii="Times New Roman" w:hAnsi="Times New Roman"/>
          <w:szCs w:val="24"/>
        </w:rPr>
        <w:t>a</w:t>
      </w:r>
      <w:r w:rsidRPr="00293E1B">
        <w:rPr>
          <w:rFonts w:ascii="Times New Roman" w:hAnsi="Times New Roman"/>
          <w:szCs w:val="24"/>
        </w:rPr>
        <w:t xml:space="preserve"> rīkojumu</w:t>
      </w:r>
      <w:r w:rsidR="00EA7FC3" w:rsidRPr="00293E1B">
        <w:rPr>
          <w:rFonts w:ascii="Times New Roman" w:hAnsi="Times New Roman"/>
          <w:szCs w:val="24"/>
        </w:rPr>
        <w:t xml:space="preserve"> Nr. RPDJ/2018-82</w:t>
      </w:r>
      <w:r w:rsidR="009A11C7" w:rsidRPr="00293E1B">
        <w:rPr>
          <w:rFonts w:ascii="Times New Roman" w:hAnsi="Times New Roman"/>
          <w:szCs w:val="24"/>
        </w:rPr>
        <w:t>,</w:t>
      </w:r>
      <w:r w:rsidRPr="00293E1B">
        <w:rPr>
          <w:rFonts w:ascii="Times New Roman" w:hAnsi="Times New Roman"/>
          <w:szCs w:val="24"/>
        </w:rPr>
        <w:t xml:space="preserve"> sastāvs:</w:t>
      </w:r>
    </w:p>
    <w:p w14:paraId="6E4AD5CB" w14:textId="0C15D4E1" w:rsidR="001A23E9" w:rsidRPr="00293E1B" w:rsidRDefault="001A23E9" w:rsidP="001A23E9">
      <w:pPr>
        <w:numPr>
          <w:ilvl w:val="0"/>
          <w:numId w:val="8"/>
        </w:numPr>
        <w:spacing w:after="60"/>
        <w:ind w:left="357" w:hanging="357"/>
        <w:jc w:val="both"/>
        <w:rPr>
          <w:rFonts w:ascii="Times New Roman" w:hAnsi="Times New Roman"/>
          <w:szCs w:val="24"/>
        </w:rPr>
      </w:pPr>
      <w:r w:rsidRPr="00293E1B">
        <w:rPr>
          <w:rFonts w:ascii="Times New Roman" w:hAnsi="Times New Roman"/>
          <w:szCs w:val="24"/>
        </w:rPr>
        <w:t>Komisijas priekšsēdētāja –</w:t>
      </w:r>
      <w:r w:rsidR="00101F96" w:rsidRPr="00293E1B">
        <w:rPr>
          <w:rFonts w:ascii="Times New Roman" w:hAnsi="Times New Roman"/>
          <w:szCs w:val="24"/>
        </w:rPr>
        <w:t xml:space="preserve"> </w:t>
      </w:r>
      <w:r w:rsidR="00EA7FC3" w:rsidRPr="00293E1B">
        <w:rPr>
          <w:rFonts w:ascii="Times New Roman" w:hAnsi="Times New Roman"/>
          <w:szCs w:val="24"/>
        </w:rPr>
        <w:t>Māra Ozoliņa</w:t>
      </w:r>
      <w:r w:rsidR="00AD050D" w:rsidRPr="00293E1B">
        <w:rPr>
          <w:rFonts w:ascii="Times New Roman" w:hAnsi="Times New Roman"/>
          <w:szCs w:val="24"/>
        </w:rPr>
        <w:t>, Centra Juridiskā un iepirkumu nodrošinājuma departamenta Preču un pakalpojumu līgumu un iepirkumu nodaļas vadītāja</w:t>
      </w:r>
      <w:r w:rsidR="00EA7FC3" w:rsidRPr="00293E1B">
        <w:rPr>
          <w:rFonts w:ascii="Times New Roman" w:hAnsi="Times New Roman"/>
          <w:szCs w:val="24"/>
        </w:rPr>
        <w:t>s vietniece</w:t>
      </w:r>
      <w:r w:rsidR="00AD050D" w:rsidRPr="00293E1B">
        <w:rPr>
          <w:rFonts w:ascii="Times New Roman" w:hAnsi="Times New Roman"/>
          <w:szCs w:val="24"/>
        </w:rPr>
        <w:t>.</w:t>
      </w:r>
    </w:p>
    <w:p w14:paraId="47F8CAC6" w14:textId="4E33EB5E" w:rsidR="001A23E9" w:rsidRPr="00293E1B" w:rsidRDefault="001A23E9" w:rsidP="00BC17B5">
      <w:pPr>
        <w:numPr>
          <w:ilvl w:val="0"/>
          <w:numId w:val="8"/>
        </w:numPr>
        <w:spacing w:after="60"/>
        <w:jc w:val="both"/>
        <w:rPr>
          <w:rFonts w:ascii="Times New Roman" w:hAnsi="Times New Roman"/>
          <w:szCs w:val="24"/>
        </w:rPr>
      </w:pPr>
      <w:r w:rsidRPr="00293E1B">
        <w:rPr>
          <w:rFonts w:ascii="Times New Roman" w:hAnsi="Times New Roman"/>
          <w:szCs w:val="24"/>
        </w:rPr>
        <w:t>Kom</w:t>
      </w:r>
      <w:r w:rsidR="00C06666" w:rsidRPr="00293E1B">
        <w:rPr>
          <w:rFonts w:ascii="Times New Roman" w:hAnsi="Times New Roman"/>
          <w:szCs w:val="24"/>
        </w:rPr>
        <w:t>isijas priekšsēdētājas vietnieks</w:t>
      </w:r>
      <w:r w:rsidRPr="00293E1B">
        <w:rPr>
          <w:rFonts w:ascii="Times New Roman" w:hAnsi="Times New Roman"/>
          <w:szCs w:val="24"/>
        </w:rPr>
        <w:t xml:space="preserve"> – </w:t>
      </w:r>
      <w:r w:rsidR="00C06666" w:rsidRPr="00293E1B">
        <w:rPr>
          <w:rFonts w:ascii="Times New Roman" w:hAnsi="Times New Roman"/>
          <w:szCs w:val="24"/>
        </w:rPr>
        <w:t>Māris Spilve</w:t>
      </w:r>
      <w:r w:rsidR="00AF5C33" w:rsidRPr="00293E1B">
        <w:rPr>
          <w:rFonts w:ascii="Times New Roman" w:hAnsi="Times New Roman"/>
          <w:szCs w:val="24"/>
        </w:rPr>
        <w:t xml:space="preserve">, Centra </w:t>
      </w:r>
      <w:r w:rsidR="00424BBF" w:rsidRPr="00293E1B">
        <w:rPr>
          <w:rFonts w:ascii="Times New Roman" w:hAnsi="Times New Roman"/>
          <w:szCs w:val="24"/>
        </w:rPr>
        <w:t>vadītāja vietnieks a</w:t>
      </w:r>
      <w:r w:rsidR="00C06666" w:rsidRPr="00293E1B">
        <w:rPr>
          <w:rFonts w:ascii="Times New Roman" w:hAnsi="Times New Roman"/>
          <w:szCs w:val="24"/>
        </w:rPr>
        <w:t>psaimniekošanas</w:t>
      </w:r>
      <w:r w:rsidR="00424BBF" w:rsidRPr="00293E1B">
        <w:rPr>
          <w:rFonts w:ascii="Times New Roman" w:hAnsi="Times New Roman"/>
          <w:szCs w:val="24"/>
        </w:rPr>
        <w:t xml:space="preserve"> jautājumos</w:t>
      </w:r>
      <w:r w:rsidRPr="00293E1B">
        <w:rPr>
          <w:rFonts w:ascii="Times New Roman" w:hAnsi="Times New Roman"/>
          <w:szCs w:val="24"/>
        </w:rPr>
        <w:t>.</w:t>
      </w:r>
    </w:p>
    <w:p w14:paraId="1CA806B6" w14:textId="3E569BA7" w:rsidR="0095476E" w:rsidRPr="00293E1B" w:rsidRDefault="0095476E" w:rsidP="0095476E">
      <w:pPr>
        <w:numPr>
          <w:ilvl w:val="0"/>
          <w:numId w:val="8"/>
        </w:numPr>
        <w:spacing w:after="60"/>
        <w:jc w:val="both"/>
        <w:rPr>
          <w:rFonts w:ascii="Times New Roman" w:hAnsi="Times New Roman"/>
          <w:szCs w:val="24"/>
        </w:rPr>
      </w:pPr>
      <w:r w:rsidRPr="00293E1B">
        <w:rPr>
          <w:rFonts w:ascii="Times New Roman" w:hAnsi="Times New Roman"/>
          <w:szCs w:val="24"/>
        </w:rPr>
        <w:t xml:space="preserve">Iepirkuma atbildīgā amatpersona – </w:t>
      </w:r>
      <w:r w:rsidR="00AD050D" w:rsidRPr="00293E1B">
        <w:rPr>
          <w:rFonts w:ascii="Times New Roman" w:hAnsi="Times New Roman"/>
          <w:szCs w:val="24"/>
        </w:rPr>
        <w:t>Ija Upeniece</w:t>
      </w:r>
      <w:r w:rsidRPr="00293E1B">
        <w:rPr>
          <w:rFonts w:ascii="Times New Roman" w:hAnsi="Times New Roman"/>
          <w:szCs w:val="24"/>
        </w:rPr>
        <w:t>, Centra Materiāltehnisko līdzekļu departamenta Tehnisko specifikāciju izstrādes un kvalitātes kontroles nodaļas pārvaldes referente.</w:t>
      </w:r>
    </w:p>
    <w:p w14:paraId="2E87FBDA" w14:textId="16A915DB" w:rsidR="001A23E9" w:rsidRPr="00293E1B" w:rsidRDefault="001A23E9" w:rsidP="00AF5C33">
      <w:pPr>
        <w:numPr>
          <w:ilvl w:val="0"/>
          <w:numId w:val="8"/>
        </w:numPr>
        <w:spacing w:after="60"/>
        <w:jc w:val="both"/>
        <w:rPr>
          <w:rFonts w:ascii="Times New Roman" w:hAnsi="Times New Roman"/>
          <w:szCs w:val="24"/>
        </w:rPr>
      </w:pPr>
      <w:r w:rsidRPr="00293E1B">
        <w:rPr>
          <w:rFonts w:ascii="Times New Roman" w:hAnsi="Times New Roman"/>
          <w:szCs w:val="24"/>
        </w:rPr>
        <w:t>Komisijas juriste –</w:t>
      </w:r>
      <w:r w:rsidR="00AD050D" w:rsidRPr="00293E1B">
        <w:rPr>
          <w:rFonts w:ascii="Times New Roman" w:hAnsi="Times New Roman"/>
          <w:szCs w:val="24"/>
        </w:rPr>
        <w:t xml:space="preserve"> Ilva Prātiņa, Centra Juridiskā un iepirkumu nodrošinājuma departamenta Preču un pakalpojumu līgumu un iepirkumu nodaļas juriskonsulte</w:t>
      </w:r>
      <w:r w:rsidRPr="00293E1B">
        <w:rPr>
          <w:rFonts w:ascii="Times New Roman" w:hAnsi="Times New Roman"/>
          <w:szCs w:val="24"/>
        </w:rPr>
        <w:t>.</w:t>
      </w:r>
    </w:p>
    <w:p w14:paraId="0F0A406D" w14:textId="77777777" w:rsidR="001A23E9" w:rsidRPr="00293E1B" w:rsidRDefault="001A23E9" w:rsidP="001A23E9">
      <w:pPr>
        <w:spacing w:before="60" w:after="60"/>
        <w:jc w:val="both"/>
        <w:rPr>
          <w:rFonts w:ascii="Times New Roman" w:hAnsi="Times New Roman"/>
          <w:b/>
          <w:szCs w:val="24"/>
        </w:rPr>
      </w:pPr>
      <w:r w:rsidRPr="00293E1B">
        <w:rPr>
          <w:rFonts w:ascii="Times New Roman" w:hAnsi="Times New Roman"/>
          <w:b/>
          <w:szCs w:val="24"/>
        </w:rPr>
        <w:t>Sēdē piedalās:</w:t>
      </w:r>
    </w:p>
    <w:p w14:paraId="627AE3E0" w14:textId="0D316442" w:rsidR="001A23E9" w:rsidRPr="00293E1B" w:rsidRDefault="00C373AD" w:rsidP="001A23E9">
      <w:pPr>
        <w:jc w:val="both"/>
        <w:rPr>
          <w:rFonts w:ascii="Times New Roman" w:hAnsi="Times New Roman"/>
          <w:szCs w:val="24"/>
        </w:rPr>
      </w:pPr>
      <w:r w:rsidRPr="00293E1B">
        <w:rPr>
          <w:rFonts w:ascii="Times New Roman" w:hAnsi="Times New Roman"/>
          <w:szCs w:val="24"/>
        </w:rPr>
        <w:t>Komisijas priekšsēdētāja:</w:t>
      </w:r>
      <w:r w:rsidR="00C06666" w:rsidRPr="00293E1B">
        <w:rPr>
          <w:rFonts w:ascii="Times New Roman" w:hAnsi="Times New Roman"/>
          <w:szCs w:val="24"/>
        </w:rPr>
        <w:tab/>
      </w:r>
      <w:r w:rsidR="00EA7FC3" w:rsidRPr="00293E1B">
        <w:rPr>
          <w:rFonts w:ascii="Times New Roman" w:hAnsi="Times New Roman"/>
          <w:szCs w:val="24"/>
        </w:rPr>
        <w:t>M.Ozoliņa</w:t>
      </w:r>
    </w:p>
    <w:p w14:paraId="1F8502F6" w14:textId="3ADFE9BB" w:rsidR="001A23E9" w:rsidRPr="00293E1B" w:rsidRDefault="00C373AD" w:rsidP="00AF5C33">
      <w:pPr>
        <w:spacing w:after="120"/>
        <w:ind w:left="2410" w:hanging="2410"/>
        <w:jc w:val="both"/>
        <w:rPr>
          <w:rFonts w:ascii="Times New Roman" w:hAnsi="Times New Roman"/>
          <w:szCs w:val="24"/>
        </w:rPr>
      </w:pPr>
      <w:r w:rsidRPr="00293E1B">
        <w:rPr>
          <w:rFonts w:ascii="Times New Roman" w:hAnsi="Times New Roman"/>
          <w:szCs w:val="24"/>
        </w:rPr>
        <w:t xml:space="preserve">Komisijas locekļi: </w:t>
      </w:r>
      <w:r w:rsidRPr="00293E1B">
        <w:rPr>
          <w:rFonts w:ascii="Times New Roman" w:hAnsi="Times New Roman"/>
          <w:szCs w:val="24"/>
        </w:rPr>
        <w:tab/>
      </w:r>
      <w:r w:rsidR="00E41B66" w:rsidRPr="00293E1B">
        <w:rPr>
          <w:rFonts w:ascii="Times New Roman" w:hAnsi="Times New Roman"/>
          <w:szCs w:val="24"/>
        </w:rPr>
        <w:tab/>
      </w:r>
      <w:r w:rsidR="00AD050D" w:rsidRPr="00293E1B">
        <w:rPr>
          <w:rFonts w:ascii="Times New Roman" w:hAnsi="Times New Roman"/>
          <w:szCs w:val="24"/>
        </w:rPr>
        <w:t>M.Spilve, I.Upeni</w:t>
      </w:r>
      <w:r w:rsidR="000E7DA4" w:rsidRPr="00293E1B">
        <w:rPr>
          <w:rFonts w:ascii="Times New Roman" w:hAnsi="Times New Roman"/>
          <w:szCs w:val="24"/>
        </w:rPr>
        <w:t>e</w:t>
      </w:r>
      <w:r w:rsidR="00AD050D" w:rsidRPr="00293E1B">
        <w:rPr>
          <w:rFonts w:ascii="Times New Roman" w:hAnsi="Times New Roman"/>
          <w:szCs w:val="24"/>
        </w:rPr>
        <w:t>ce</w:t>
      </w:r>
      <w:r w:rsidR="0095476E" w:rsidRPr="00293E1B">
        <w:rPr>
          <w:rFonts w:ascii="Times New Roman" w:hAnsi="Times New Roman"/>
          <w:szCs w:val="24"/>
        </w:rPr>
        <w:t xml:space="preserve">, </w:t>
      </w:r>
      <w:r w:rsidR="00AD050D" w:rsidRPr="00293E1B">
        <w:rPr>
          <w:rFonts w:ascii="Times New Roman" w:hAnsi="Times New Roman"/>
          <w:szCs w:val="24"/>
        </w:rPr>
        <w:t>I.Prātiņa</w:t>
      </w:r>
    </w:p>
    <w:p w14:paraId="4CCF5123" w14:textId="77777777" w:rsidR="001A23E9" w:rsidRPr="00293E1B" w:rsidRDefault="001A23E9" w:rsidP="001A23E9">
      <w:pPr>
        <w:spacing w:before="60" w:after="60"/>
        <w:jc w:val="both"/>
        <w:rPr>
          <w:rFonts w:ascii="Times New Roman" w:hAnsi="Times New Roman"/>
          <w:szCs w:val="24"/>
        </w:rPr>
      </w:pPr>
      <w:r w:rsidRPr="00293E1B">
        <w:rPr>
          <w:rFonts w:ascii="Times New Roman" w:hAnsi="Times New Roman"/>
          <w:szCs w:val="24"/>
        </w:rPr>
        <w:t xml:space="preserve">Sēdi protokolē komisijas sekretāre </w:t>
      </w:r>
      <w:r w:rsidR="00E41B66" w:rsidRPr="00293E1B">
        <w:rPr>
          <w:rFonts w:ascii="Times New Roman" w:hAnsi="Times New Roman"/>
          <w:szCs w:val="24"/>
        </w:rPr>
        <w:t xml:space="preserve">Ilona </w:t>
      </w:r>
      <w:proofErr w:type="spellStart"/>
      <w:r w:rsidR="00E41B66" w:rsidRPr="00293E1B">
        <w:rPr>
          <w:rFonts w:ascii="Times New Roman" w:hAnsi="Times New Roman"/>
          <w:szCs w:val="24"/>
        </w:rPr>
        <w:t>Petkeviča</w:t>
      </w:r>
      <w:proofErr w:type="spellEnd"/>
      <w:r w:rsidRPr="00293E1B">
        <w:rPr>
          <w:rFonts w:ascii="Times New Roman" w:hAnsi="Times New Roman"/>
          <w:szCs w:val="24"/>
        </w:rPr>
        <w:t>, Centra Juridiskā un iepirkumu nodrošinājuma departamenta Preču un pakalpojumu līgumu un ie</w:t>
      </w:r>
      <w:r w:rsidR="00BC17B5" w:rsidRPr="00293E1B">
        <w:rPr>
          <w:rFonts w:ascii="Times New Roman" w:hAnsi="Times New Roman"/>
          <w:szCs w:val="24"/>
        </w:rPr>
        <w:t>pirkumu nodaļas pārvaldes</w:t>
      </w:r>
      <w:r w:rsidR="00E41B66" w:rsidRPr="00293E1B">
        <w:rPr>
          <w:rFonts w:ascii="Times New Roman" w:hAnsi="Times New Roman"/>
          <w:szCs w:val="24"/>
        </w:rPr>
        <w:t xml:space="preserve"> vecākā</w:t>
      </w:r>
      <w:r w:rsidR="00BC17B5" w:rsidRPr="00293E1B">
        <w:rPr>
          <w:rFonts w:ascii="Times New Roman" w:hAnsi="Times New Roman"/>
          <w:szCs w:val="24"/>
        </w:rPr>
        <w:t xml:space="preserve"> </w:t>
      </w:r>
      <w:r w:rsidRPr="00293E1B">
        <w:rPr>
          <w:rFonts w:ascii="Times New Roman" w:hAnsi="Times New Roman"/>
          <w:szCs w:val="24"/>
        </w:rPr>
        <w:t>referente.</w:t>
      </w:r>
    </w:p>
    <w:p w14:paraId="48688747" w14:textId="7B040AE6" w:rsidR="00840E41" w:rsidRPr="00293E1B" w:rsidRDefault="00840E41" w:rsidP="00840E41">
      <w:pPr>
        <w:spacing w:after="120"/>
        <w:jc w:val="both"/>
        <w:rPr>
          <w:rFonts w:ascii="Times New Roman" w:hAnsi="Times New Roman"/>
          <w:b/>
          <w:snapToGrid w:val="0"/>
          <w:szCs w:val="24"/>
          <w:lang w:eastAsia="en-US"/>
        </w:rPr>
      </w:pPr>
      <w:r w:rsidRPr="00293E1B">
        <w:rPr>
          <w:rFonts w:ascii="Times New Roman" w:hAnsi="Times New Roman"/>
          <w:b/>
          <w:snapToGrid w:val="0"/>
          <w:szCs w:val="24"/>
          <w:lang w:eastAsia="en-US"/>
        </w:rPr>
        <w:t xml:space="preserve">Sēdi sāk </w:t>
      </w:r>
      <w:r w:rsidRPr="00293E1B">
        <w:rPr>
          <w:rFonts w:ascii="Times New Roman" w:hAnsi="Times New Roman"/>
          <w:snapToGrid w:val="0"/>
          <w:szCs w:val="24"/>
          <w:lang w:eastAsia="en-US"/>
        </w:rPr>
        <w:t xml:space="preserve">plkst. </w:t>
      </w:r>
      <w:r w:rsidR="00C45A0A" w:rsidRPr="00293E1B">
        <w:rPr>
          <w:rFonts w:ascii="Times New Roman" w:hAnsi="Times New Roman"/>
          <w:snapToGrid w:val="0"/>
          <w:szCs w:val="24"/>
          <w:lang w:eastAsia="en-US"/>
        </w:rPr>
        <w:t>11</w:t>
      </w:r>
      <w:r w:rsidRPr="00293E1B">
        <w:rPr>
          <w:rFonts w:ascii="Times New Roman" w:hAnsi="Times New Roman"/>
          <w:snapToGrid w:val="0"/>
          <w:szCs w:val="24"/>
          <w:lang w:eastAsia="en-US"/>
        </w:rPr>
        <w:t>:</w:t>
      </w:r>
      <w:r w:rsidR="006D4639" w:rsidRPr="00293E1B">
        <w:rPr>
          <w:rFonts w:ascii="Times New Roman" w:hAnsi="Times New Roman"/>
          <w:snapToGrid w:val="0"/>
          <w:szCs w:val="24"/>
          <w:lang w:eastAsia="en-US"/>
        </w:rPr>
        <w:t>3</w:t>
      </w:r>
      <w:r w:rsidR="00E32574" w:rsidRPr="00293E1B">
        <w:rPr>
          <w:rFonts w:ascii="Times New Roman" w:hAnsi="Times New Roman"/>
          <w:snapToGrid w:val="0"/>
          <w:szCs w:val="24"/>
          <w:lang w:eastAsia="en-US"/>
        </w:rPr>
        <w:t>0</w:t>
      </w:r>
    </w:p>
    <w:p w14:paraId="6D1A8748" w14:textId="77777777" w:rsidR="00F06B66" w:rsidRPr="00293E1B" w:rsidRDefault="00840E41" w:rsidP="00840E41">
      <w:pPr>
        <w:spacing w:after="120"/>
        <w:jc w:val="both"/>
        <w:rPr>
          <w:rFonts w:ascii="Times New Roman" w:hAnsi="Times New Roman"/>
          <w:b/>
          <w:szCs w:val="24"/>
        </w:rPr>
      </w:pPr>
      <w:r w:rsidRPr="00293E1B">
        <w:rPr>
          <w:rFonts w:ascii="Times New Roman" w:hAnsi="Times New Roman"/>
          <w:b/>
          <w:szCs w:val="24"/>
        </w:rPr>
        <w:t>Sēdes darba kārtība</w:t>
      </w:r>
      <w:r w:rsidR="00E61F06" w:rsidRPr="00293E1B">
        <w:rPr>
          <w:rFonts w:ascii="Times New Roman" w:hAnsi="Times New Roman"/>
          <w:b/>
          <w:szCs w:val="24"/>
        </w:rPr>
        <w:t>:</w:t>
      </w:r>
    </w:p>
    <w:p w14:paraId="2D4105C0" w14:textId="386B137F" w:rsidR="00293E1B" w:rsidRPr="001A670C" w:rsidRDefault="00C45A0A" w:rsidP="00293E1B">
      <w:pPr>
        <w:tabs>
          <w:tab w:val="left" w:pos="426"/>
        </w:tabs>
        <w:jc w:val="both"/>
        <w:rPr>
          <w:rFonts w:ascii="Times New Roman" w:hAnsi="Times New Roman"/>
          <w:szCs w:val="24"/>
        </w:rPr>
      </w:pPr>
      <w:bookmarkStart w:id="1" w:name="OLE_LINK1"/>
      <w:r w:rsidRPr="00293E1B">
        <w:rPr>
          <w:rFonts w:ascii="Times New Roman" w:hAnsi="Times New Roman"/>
          <w:szCs w:val="24"/>
        </w:rPr>
        <w:t>Iepirkumā</w:t>
      </w:r>
      <w:r w:rsidR="00F06B66" w:rsidRPr="00293E1B">
        <w:rPr>
          <w:rFonts w:ascii="Times New Roman" w:hAnsi="Times New Roman"/>
          <w:szCs w:val="24"/>
        </w:rPr>
        <w:t xml:space="preserve"> </w:t>
      </w:r>
      <w:r w:rsidR="001A23E9" w:rsidRPr="00293E1B">
        <w:rPr>
          <w:rFonts w:ascii="Times New Roman" w:hAnsi="Times New Roman"/>
          <w:szCs w:val="24"/>
        </w:rPr>
        <w:t>„</w:t>
      </w:r>
      <w:r w:rsidR="00EA7FC3" w:rsidRPr="00293E1B">
        <w:rPr>
          <w:rFonts w:ascii="Times New Roman" w:hAnsi="Times New Roman"/>
          <w:szCs w:val="24"/>
        </w:rPr>
        <w:t>T</w:t>
      </w:r>
      <w:r w:rsidR="00AF60B9" w:rsidRPr="00293E1B">
        <w:rPr>
          <w:rFonts w:ascii="Times New Roman" w:hAnsi="Times New Roman"/>
          <w:szCs w:val="24"/>
        </w:rPr>
        <w:t xml:space="preserve">eritorijas </w:t>
      </w:r>
      <w:r w:rsidR="00EA7FC3" w:rsidRPr="00293E1B">
        <w:rPr>
          <w:rFonts w:ascii="Times New Roman" w:hAnsi="Times New Roman"/>
          <w:szCs w:val="24"/>
        </w:rPr>
        <w:t>ikdienas uzkopšana</w:t>
      </w:r>
      <w:r w:rsidR="001A23E9" w:rsidRPr="00293E1B">
        <w:rPr>
          <w:rFonts w:ascii="Times New Roman" w:hAnsi="Times New Roman"/>
          <w:szCs w:val="24"/>
        </w:rPr>
        <w:t>”</w:t>
      </w:r>
      <w:r w:rsidR="00F06B66" w:rsidRPr="00293E1B">
        <w:rPr>
          <w:rFonts w:ascii="Times New Roman" w:hAnsi="Times New Roman"/>
          <w:szCs w:val="24"/>
        </w:rPr>
        <w:t>, identifikācijas Nr. </w:t>
      </w:r>
      <w:r w:rsidR="008B44F8" w:rsidRPr="00293E1B">
        <w:rPr>
          <w:rFonts w:ascii="Times New Roman" w:hAnsi="Times New Roman"/>
          <w:szCs w:val="24"/>
        </w:rPr>
        <w:t>VAMOIC</w:t>
      </w:r>
      <w:r w:rsidR="00F06B66" w:rsidRPr="00293E1B">
        <w:rPr>
          <w:rFonts w:ascii="Times New Roman" w:hAnsi="Times New Roman"/>
          <w:szCs w:val="24"/>
        </w:rPr>
        <w:t> 20</w:t>
      </w:r>
      <w:r w:rsidR="008B44F8" w:rsidRPr="00293E1B">
        <w:rPr>
          <w:rFonts w:ascii="Times New Roman" w:hAnsi="Times New Roman"/>
          <w:szCs w:val="24"/>
        </w:rPr>
        <w:t>1</w:t>
      </w:r>
      <w:r w:rsidR="00EA7FC3" w:rsidRPr="00293E1B">
        <w:rPr>
          <w:rFonts w:ascii="Times New Roman" w:hAnsi="Times New Roman"/>
          <w:szCs w:val="24"/>
        </w:rPr>
        <w:t>8</w:t>
      </w:r>
      <w:r w:rsidR="00F06B66" w:rsidRPr="00293E1B">
        <w:rPr>
          <w:rFonts w:ascii="Times New Roman" w:hAnsi="Times New Roman"/>
          <w:szCs w:val="24"/>
        </w:rPr>
        <w:t>/</w:t>
      </w:r>
      <w:bookmarkEnd w:id="1"/>
      <w:r w:rsidR="00EA7FC3" w:rsidRPr="00293E1B">
        <w:rPr>
          <w:rFonts w:ascii="Times New Roman" w:hAnsi="Times New Roman"/>
          <w:szCs w:val="24"/>
        </w:rPr>
        <w:t>020</w:t>
      </w:r>
      <w:r w:rsidR="00EC6FD7" w:rsidRPr="00293E1B">
        <w:rPr>
          <w:rFonts w:ascii="Times New Roman" w:hAnsi="Times New Roman"/>
          <w:szCs w:val="24"/>
        </w:rPr>
        <w:t>,</w:t>
      </w:r>
      <w:r w:rsidR="00F06B66" w:rsidRPr="00293E1B">
        <w:rPr>
          <w:rFonts w:ascii="Times New Roman" w:hAnsi="Times New Roman"/>
          <w:szCs w:val="24"/>
        </w:rPr>
        <w:t xml:space="preserve"> (turpmāk – </w:t>
      </w:r>
      <w:r w:rsidR="0009139F" w:rsidRPr="00293E1B">
        <w:rPr>
          <w:rFonts w:ascii="Times New Roman" w:hAnsi="Times New Roman"/>
          <w:szCs w:val="24"/>
        </w:rPr>
        <w:t>iepirkums</w:t>
      </w:r>
      <w:r w:rsidR="00F06B66" w:rsidRPr="00293E1B">
        <w:rPr>
          <w:rFonts w:ascii="Times New Roman" w:hAnsi="Times New Roman"/>
          <w:szCs w:val="24"/>
        </w:rPr>
        <w:t xml:space="preserve">) </w:t>
      </w:r>
      <w:r w:rsidR="00293E1B">
        <w:rPr>
          <w:rFonts w:ascii="Times New Roman" w:hAnsi="Times New Roman"/>
          <w:szCs w:val="24"/>
        </w:rPr>
        <w:t>iesniegto piedāvājumu</w:t>
      </w:r>
      <w:r w:rsidR="00293E1B" w:rsidRPr="001A670C">
        <w:rPr>
          <w:rFonts w:ascii="Times New Roman" w:hAnsi="Times New Roman"/>
          <w:szCs w:val="24"/>
        </w:rPr>
        <w:t xml:space="preserve"> vērtēšana un lēmuma pieņemšana par līguma slēgšanas tiesību piešķiršanu iepirkumā.</w:t>
      </w:r>
    </w:p>
    <w:p w14:paraId="7ED7D26A" w14:textId="77777777" w:rsidR="00293E1B" w:rsidRDefault="00293E1B" w:rsidP="00293E1B">
      <w:pPr>
        <w:tabs>
          <w:tab w:val="left" w:pos="426"/>
        </w:tabs>
        <w:jc w:val="both"/>
        <w:rPr>
          <w:rFonts w:ascii="Times New Roman" w:hAnsi="Times New Roman"/>
          <w:b/>
          <w:szCs w:val="24"/>
        </w:rPr>
      </w:pPr>
    </w:p>
    <w:p w14:paraId="3E846FA2" w14:textId="5279FF39" w:rsidR="00C45A0A" w:rsidRPr="00293E1B" w:rsidRDefault="00F06B66" w:rsidP="00293E1B">
      <w:pPr>
        <w:tabs>
          <w:tab w:val="left" w:pos="426"/>
        </w:tabs>
        <w:jc w:val="both"/>
        <w:rPr>
          <w:rFonts w:ascii="Times New Roman" w:hAnsi="Times New Roman"/>
          <w:b/>
          <w:szCs w:val="24"/>
        </w:rPr>
      </w:pPr>
      <w:r w:rsidRPr="00293E1B">
        <w:rPr>
          <w:rFonts w:ascii="Times New Roman" w:hAnsi="Times New Roman"/>
          <w:b/>
          <w:szCs w:val="24"/>
        </w:rPr>
        <w:t>Sēdes gaita</w:t>
      </w:r>
      <w:r w:rsidR="00E61F06" w:rsidRPr="00293E1B">
        <w:rPr>
          <w:rFonts w:ascii="Times New Roman" w:hAnsi="Times New Roman"/>
          <w:b/>
          <w:szCs w:val="24"/>
        </w:rPr>
        <w:t>:</w:t>
      </w:r>
    </w:p>
    <w:p w14:paraId="3533DBEF" w14:textId="28B9644A" w:rsidR="00293E1B" w:rsidRPr="00293E1B" w:rsidRDefault="00C96B32" w:rsidP="00293E1B">
      <w:pPr>
        <w:pStyle w:val="ListParagraph"/>
        <w:numPr>
          <w:ilvl w:val="0"/>
          <w:numId w:val="30"/>
        </w:numPr>
        <w:spacing w:after="0" w:line="240" w:lineRule="auto"/>
        <w:jc w:val="both"/>
        <w:rPr>
          <w:rFonts w:ascii="Times New Roman" w:eastAsia="Calibri" w:hAnsi="Times New Roman"/>
          <w:sz w:val="24"/>
          <w:szCs w:val="24"/>
          <w:lang w:eastAsia="en-US"/>
        </w:rPr>
      </w:pPr>
      <w:r>
        <w:rPr>
          <w:rFonts w:ascii="Times New Roman" w:hAnsi="Times New Roman"/>
          <w:sz w:val="24"/>
          <w:szCs w:val="24"/>
        </w:rPr>
        <w:t>[..]</w:t>
      </w:r>
      <w:r w:rsidR="00CE5108" w:rsidRPr="00293E1B">
        <w:rPr>
          <w:rFonts w:ascii="Times New Roman" w:eastAsia="Calibri" w:hAnsi="Times New Roman"/>
          <w:sz w:val="24"/>
          <w:szCs w:val="24"/>
          <w:lang w:eastAsia="en-US"/>
        </w:rPr>
        <w:t>.</w:t>
      </w:r>
    </w:p>
    <w:p w14:paraId="6127F8AC" w14:textId="65F51C81" w:rsidR="00293E1B" w:rsidRPr="00293E1B" w:rsidRDefault="00C96B32" w:rsidP="00293E1B">
      <w:pPr>
        <w:pStyle w:val="ListParagraph"/>
        <w:numPr>
          <w:ilvl w:val="0"/>
          <w:numId w:val="30"/>
        </w:numPr>
        <w:spacing w:after="0" w:line="240" w:lineRule="auto"/>
        <w:jc w:val="both"/>
        <w:rPr>
          <w:rFonts w:ascii="Times New Roman" w:eastAsia="Calibri" w:hAnsi="Times New Roman"/>
          <w:sz w:val="24"/>
          <w:szCs w:val="24"/>
          <w:lang w:eastAsia="en-US"/>
        </w:rPr>
      </w:pPr>
      <w:r>
        <w:rPr>
          <w:rFonts w:ascii="Times New Roman" w:hAnsi="Times New Roman"/>
          <w:sz w:val="24"/>
          <w:szCs w:val="24"/>
        </w:rPr>
        <w:t>[..]</w:t>
      </w:r>
      <w:r w:rsidR="00B95D35" w:rsidRPr="00293E1B">
        <w:rPr>
          <w:rFonts w:ascii="Times New Roman" w:hAnsi="Times New Roman"/>
          <w:sz w:val="24"/>
          <w:szCs w:val="24"/>
        </w:rPr>
        <w:t>.</w:t>
      </w:r>
    </w:p>
    <w:p w14:paraId="19E0C32C" w14:textId="73E42A21" w:rsidR="00B95D35" w:rsidRPr="00293E1B" w:rsidRDefault="00C96B32" w:rsidP="00293E1B">
      <w:pPr>
        <w:pStyle w:val="ListParagraph"/>
        <w:numPr>
          <w:ilvl w:val="0"/>
          <w:numId w:val="30"/>
        </w:numPr>
        <w:spacing w:after="0" w:line="240" w:lineRule="auto"/>
        <w:jc w:val="both"/>
        <w:rPr>
          <w:rFonts w:ascii="Times New Roman" w:eastAsia="Calibri" w:hAnsi="Times New Roman"/>
          <w:sz w:val="24"/>
          <w:szCs w:val="24"/>
          <w:lang w:eastAsia="en-US"/>
        </w:rPr>
      </w:pPr>
      <w:r>
        <w:rPr>
          <w:rFonts w:ascii="Times New Roman" w:hAnsi="Times New Roman"/>
          <w:sz w:val="24"/>
          <w:szCs w:val="24"/>
        </w:rPr>
        <w:t>[..]</w:t>
      </w:r>
      <w:r w:rsidR="00B95D35" w:rsidRPr="00293E1B">
        <w:rPr>
          <w:rFonts w:ascii="Times New Roman" w:hAnsi="Times New Roman"/>
          <w:sz w:val="24"/>
          <w:szCs w:val="24"/>
        </w:rPr>
        <w:t xml:space="preserve">: </w:t>
      </w:r>
    </w:p>
    <w:p w14:paraId="5EAC23A8" w14:textId="18719297" w:rsidR="00B95D35" w:rsidRPr="00293E1B" w:rsidRDefault="00C96B32" w:rsidP="00293E1B">
      <w:pPr>
        <w:pStyle w:val="ListParagraph"/>
        <w:numPr>
          <w:ilvl w:val="0"/>
          <w:numId w:val="29"/>
        </w:numPr>
        <w:spacing w:after="0" w:line="240" w:lineRule="auto"/>
        <w:ind w:left="714" w:hanging="357"/>
        <w:jc w:val="both"/>
        <w:rPr>
          <w:rFonts w:ascii="Times New Roman" w:hAnsi="Times New Roman"/>
          <w:sz w:val="24"/>
          <w:szCs w:val="24"/>
        </w:rPr>
      </w:pPr>
      <w:r>
        <w:rPr>
          <w:rFonts w:ascii="Times New Roman" w:hAnsi="Times New Roman"/>
          <w:sz w:val="24"/>
          <w:szCs w:val="24"/>
        </w:rPr>
        <w:t>[..]</w:t>
      </w:r>
      <w:r w:rsidR="00B95D35" w:rsidRPr="00293E1B">
        <w:rPr>
          <w:rFonts w:ascii="Times New Roman" w:hAnsi="Times New Roman"/>
          <w:sz w:val="24"/>
          <w:szCs w:val="24"/>
        </w:rPr>
        <w:t>;</w:t>
      </w:r>
    </w:p>
    <w:p w14:paraId="63B2B503" w14:textId="3BA16AA4" w:rsidR="00293E1B" w:rsidRPr="00293E1B" w:rsidRDefault="00C96B32" w:rsidP="00293E1B">
      <w:pPr>
        <w:pStyle w:val="ListParagraph"/>
        <w:numPr>
          <w:ilvl w:val="0"/>
          <w:numId w:val="29"/>
        </w:numPr>
        <w:spacing w:after="0" w:line="240" w:lineRule="auto"/>
        <w:ind w:left="714" w:hanging="357"/>
        <w:jc w:val="both"/>
        <w:rPr>
          <w:rFonts w:ascii="Times New Roman" w:hAnsi="Times New Roman"/>
          <w:sz w:val="24"/>
          <w:szCs w:val="24"/>
        </w:rPr>
      </w:pPr>
      <w:r>
        <w:rPr>
          <w:rFonts w:ascii="Times New Roman" w:hAnsi="Times New Roman"/>
          <w:sz w:val="24"/>
          <w:szCs w:val="24"/>
        </w:rPr>
        <w:t>[..]</w:t>
      </w:r>
      <w:r w:rsidR="00B95D35" w:rsidRPr="00293E1B">
        <w:rPr>
          <w:rFonts w:ascii="Times New Roman" w:hAnsi="Times New Roman"/>
          <w:sz w:val="24"/>
          <w:szCs w:val="24"/>
        </w:rPr>
        <w:t>.</w:t>
      </w:r>
    </w:p>
    <w:p w14:paraId="0363CF4E" w14:textId="69499B37" w:rsidR="00293E1B" w:rsidRPr="00C96B32" w:rsidRDefault="00C96B32" w:rsidP="00C96B32">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w:t>
      </w:r>
      <w:r w:rsidR="00B95D35" w:rsidRPr="00293E1B">
        <w:rPr>
          <w:rFonts w:ascii="Times New Roman" w:hAnsi="Times New Roman"/>
          <w:sz w:val="24"/>
          <w:szCs w:val="24"/>
        </w:rPr>
        <w:t>.</w:t>
      </w:r>
    </w:p>
    <w:p w14:paraId="308760F0" w14:textId="7DBBBC27" w:rsidR="00B95D35" w:rsidRPr="00293E1B" w:rsidRDefault="00C96B32" w:rsidP="00293E1B">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w:t>
      </w:r>
      <w:r w:rsidR="00B95D35" w:rsidRPr="00293E1B">
        <w:rPr>
          <w:rFonts w:ascii="Times New Roman" w:hAnsi="Times New Roman"/>
          <w:sz w:val="24"/>
          <w:szCs w:val="24"/>
        </w:rPr>
        <w:t>.</w:t>
      </w:r>
    </w:p>
    <w:p w14:paraId="0EF202AA" w14:textId="77777777" w:rsidR="006D4639" w:rsidRPr="00293E1B" w:rsidRDefault="006D4639" w:rsidP="006D4639">
      <w:pPr>
        <w:spacing w:after="120"/>
        <w:ind w:firstLine="720"/>
        <w:jc w:val="both"/>
        <w:rPr>
          <w:rFonts w:ascii="Times New Roman" w:hAnsi="Times New Roman"/>
          <w:szCs w:val="24"/>
        </w:rPr>
      </w:pPr>
    </w:p>
    <w:p w14:paraId="3978C53E" w14:textId="77777777" w:rsidR="00F06B66" w:rsidRPr="00293E1B" w:rsidRDefault="00F06B66" w:rsidP="0074338F">
      <w:pPr>
        <w:spacing w:before="120" w:after="120"/>
        <w:jc w:val="both"/>
        <w:rPr>
          <w:rFonts w:ascii="Times New Roman" w:hAnsi="Times New Roman"/>
          <w:b/>
          <w:szCs w:val="24"/>
        </w:rPr>
      </w:pPr>
      <w:r w:rsidRPr="00293E1B">
        <w:rPr>
          <w:rFonts w:ascii="Times New Roman" w:hAnsi="Times New Roman"/>
          <w:b/>
          <w:szCs w:val="24"/>
        </w:rPr>
        <w:t>Komisija vienbalsīgi nolemj:</w:t>
      </w:r>
    </w:p>
    <w:p w14:paraId="4E20C052" w14:textId="6ED29E89" w:rsidR="00044FC5" w:rsidRDefault="00044FC5" w:rsidP="00044FC5">
      <w:pPr>
        <w:pStyle w:val="ListParagraph"/>
        <w:numPr>
          <w:ilvl w:val="1"/>
          <w:numId w:val="24"/>
        </w:numPr>
        <w:spacing w:after="0" w:line="240" w:lineRule="auto"/>
        <w:jc w:val="both"/>
        <w:rPr>
          <w:rFonts w:ascii="Times New Roman" w:hAnsi="Times New Roman"/>
          <w:sz w:val="24"/>
          <w:szCs w:val="24"/>
        </w:rPr>
      </w:pPr>
      <w:r w:rsidRPr="001A670C">
        <w:rPr>
          <w:rFonts w:ascii="Times New Roman" w:hAnsi="Times New Roman"/>
          <w:sz w:val="24"/>
          <w:szCs w:val="24"/>
        </w:rPr>
        <w:t>Saskaņā ar Pu</w:t>
      </w:r>
      <w:r>
        <w:rPr>
          <w:rFonts w:ascii="Times New Roman" w:hAnsi="Times New Roman"/>
          <w:sz w:val="24"/>
          <w:szCs w:val="24"/>
        </w:rPr>
        <w:t>blisko iepirkumu likuma 9. panta trīspadsmito daļu</w:t>
      </w:r>
      <w:r w:rsidRPr="001A670C">
        <w:rPr>
          <w:rFonts w:ascii="Times New Roman" w:hAnsi="Times New Roman"/>
          <w:sz w:val="24"/>
          <w:szCs w:val="24"/>
        </w:rPr>
        <w:t xml:space="preserve"> un iepirkuma nolikuma </w:t>
      </w:r>
      <w:r>
        <w:rPr>
          <w:rFonts w:ascii="Times New Roman" w:hAnsi="Times New Roman"/>
          <w:sz w:val="24"/>
          <w:szCs w:val="24"/>
        </w:rPr>
        <w:t>33</w:t>
      </w:r>
      <w:r w:rsidRPr="001A670C">
        <w:rPr>
          <w:rFonts w:ascii="Times New Roman" w:hAnsi="Times New Roman"/>
          <w:sz w:val="24"/>
          <w:szCs w:val="24"/>
        </w:rPr>
        <w:t xml:space="preserve">. punktu, līguma slēgšanas tiesības par </w:t>
      </w:r>
      <w:r>
        <w:rPr>
          <w:rFonts w:ascii="Times New Roman" w:hAnsi="Times New Roman"/>
          <w:sz w:val="24"/>
          <w:szCs w:val="24"/>
        </w:rPr>
        <w:t xml:space="preserve">teritorijas ikdienas uzkopšanu saskaņā ar tehnisko specifikāciju un objektu sarakstu, pakalpojuma apjomu un izpildes grafiku </w:t>
      </w:r>
      <w:r>
        <w:rPr>
          <w:rFonts w:ascii="Times New Roman" w:hAnsi="Times New Roman"/>
          <w:b/>
          <w:sz w:val="24"/>
          <w:szCs w:val="24"/>
        </w:rPr>
        <w:t>piešķirt AS “Ferrus</w:t>
      </w:r>
      <w:r w:rsidRPr="001A670C">
        <w:rPr>
          <w:rFonts w:ascii="Times New Roman" w:hAnsi="Times New Roman"/>
          <w:b/>
          <w:sz w:val="24"/>
          <w:szCs w:val="24"/>
        </w:rPr>
        <w:t>”</w:t>
      </w:r>
      <w:r w:rsidRPr="001A670C">
        <w:rPr>
          <w:rFonts w:ascii="Times New Roman" w:hAnsi="Times New Roman"/>
          <w:sz w:val="24"/>
          <w:szCs w:val="24"/>
        </w:rPr>
        <w:t xml:space="preserve">, reģ. Nr. </w:t>
      </w:r>
      <w:r>
        <w:rPr>
          <w:rFonts w:ascii="Times New Roman" w:hAnsi="Times New Roman"/>
          <w:sz w:val="24"/>
          <w:szCs w:val="24"/>
        </w:rPr>
        <w:t>40003444852</w:t>
      </w:r>
      <w:r w:rsidRPr="001A670C">
        <w:rPr>
          <w:rFonts w:ascii="Times New Roman" w:hAnsi="Times New Roman"/>
          <w:sz w:val="24"/>
          <w:szCs w:val="24"/>
        </w:rPr>
        <w:t xml:space="preserve">, par </w:t>
      </w:r>
      <w:r>
        <w:rPr>
          <w:rFonts w:ascii="Times New Roman" w:hAnsi="Times New Roman"/>
          <w:sz w:val="24"/>
          <w:szCs w:val="24"/>
        </w:rPr>
        <w:t>plānoto līguma</w:t>
      </w:r>
      <w:r w:rsidRPr="001A670C">
        <w:rPr>
          <w:rFonts w:ascii="Times New Roman" w:hAnsi="Times New Roman"/>
          <w:sz w:val="24"/>
          <w:szCs w:val="24"/>
        </w:rPr>
        <w:t xml:space="preserve"> summu </w:t>
      </w:r>
      <w:r>
        <w:rPr>
          <w:rFonts w:ascii="Times New Roman" w:hAnsi="Times New Roman"/>
          <w:sz w:val="24"/>
          <w:szCs w:val="24"/>
        </w:rPr>
        <w:t>līdz 40 000,00</w:t>
      </w:r>
      <w:r w:rsidRPr="001A670C">
        <w:rPr>
          <w:rFonts w:ascii="Times New Roman" w:hAnsi="Times New Roman"/>
          <w:sz w:val="24"/>
          <w:szCs w:val="24"/>
        </w:rPr>
        <w:t xml:space="preserve"> EUR bez PVN. Līguma slēgšanas tiesības piešķirtas, jo pretendents ir piedāvājis </w:t>
      </w:r>
      <w:proofErr w:type="gramStart"/>
      <w:r w:rsidRPr="001A670C">
        <w:rPr>
          <w:rFonts w:ascii="Times New Roman" w:hAnsi="Times New Roman"/>
          <w:sz w:val="24"/>
          <w:szCs w:val="24"/>
        </w:rPr>
        <w:t>nolikuma prasībām atbilstošu saimnieciski visizdevīgāko piedāvājumu</w:t>
      </w:r>
      <w:proofErr w:type="gramEnd"/>
      <w:r w:rsidRPr="001A670C">
        <w:rPr>
          <w:rFonts w:ascii="Times New Roman" w:hAnsi="Times New Roman"/>
          <w:sz w:val="24"/>
          <w:szCs w:val="24"/>
        </w:rPr>
        <w:t>,</w:t>
      </w:r>
      <w:r>
        <w:rPr>
          <w:rFonts w:ascii="Times New Roman" w:hAnsi="Times New Roman"/>
          <w:sz w:val="24"/>
          <w:szCs w:val="24"/>
        </w:rPr>
        <w:t xml:space="preserve"> ņemot vērā kopējo viszemāko vērtējamo cenu. Pretendenta piedāvātā kopējā vērtējamā cena ir 17 110,48 EUR bez PVN.</w:t>
      </w:r>
    </w:p>
    <w:p w14:paraId="2118CE21" w14:textId="741FC3D5" w:rsidR="00044FC5" w:rsidRDefault="00044FC5" w:rsidP="00044FC5">
      <w:pPr>
        <w:numPr>
          <w:ilvl w:val="1"/>
          <w:numId w:val="24"/>
        </w:numPr>
        <w:contextualSpacing/>
        <w:jc w:val="both"/>
        <w:rPr>
          <w:rFonts w:ascii="Times New Roman" w:hAnsi="Times New Roman"/>
          <w:szCs w:val="24"/>
        </w:rPr>
      </w:pPr>
      <w:r w:rsidRPr="007A7507">
        <w:rPr>
          <w:rFonts w:ascii="Times New Roman" w:hAnsi="Times New Roman"/>
          <w:b/>
          <w:szCs w:val="24"/>
        </w:rPr>
        <w:t xml:space="preserve">Nepiešķirt </w:t>
      </w:r>
      <w:r w:rsidRPr="007A7507">
        <w:rPr>
          <w:rFonts w:ascii="Times New Roman" w:hAnsi="Times New Roman"/>
          <w:szCs w:val="24"/>
        </w:rPr>
        <w:t xml:space="preserve">līguma slēgšanas </w:t>
      </w:r>
      <w:r w:rsidRPr="00080617">
        <w:rPr>
          <w:rFonts w:ascii="Times New Roman" w:hAnsi="Times New Roman"/>
          <w:szCs w:val="24"/>
        </w:rPr>
        <w:t xml:space="preserve">tiesības </w:t>
      </w:r>
      <w:r w:rsidRPr="007A7507">
        <w:rPr>
          <w:rFonts w:ascii="Times New Roman" w:hAnsi="Times New Roman"/>
          <w:szCs w:val="24"/>
        </w:rPr>
        <w:t>S</w:t>
      </w:r>
      <w:r w:rsidRPr="00080617">
        <w:rPr>
          <w:rFonts w:ascii="Times New Roman" w:hAnsi="Times New Roman"/>
          <w:szCs w:val="24"/>
        </w:rPr>
        <w:t>IA</w:t>
      </w:r>
      <w:r w:rsidRPr="007A7507">
        <w:rPr>
          <w:rFonts w:ascii="Times New Roman" w:hAnsi="Times New Roman"/>
          <w:szCs w:val="24"/>
        </w:rPr>
        <w:t xml:space="preserve"> “</w:t>
      </w:r>
      <w:proofErr w:type="spellStart"/>
      <w:r>
        <w:rPr>
          <w:rFonts w:ascii="Times New Roman" w:hAnsi="Times New Roman"/>
          <w:szCs w:val="24"/>
        </w:rPr>
        <w:t>Hagberg</w:t>
      </w:r>
      <w:proofErr w:type="spellEnd"/>
      <w:r w:rsidRPr="007A7507">
        <w:rPr>
          <w:rFonts w:ascii="Times New Roman" w:hAnsi="Times New Roman"/>
          <w:szCs w:val="24"/>
        </w:rPr>
        <w:t xml:space="preserve">”, reģ. Nr. </w:t>
      </w:r>
      <w:r>
        <w:rPr>
          <w:rFonts w:ascii="Times New Roman" w:hAnsi="Times New Roman"/>
          <w:szCs w:val="24"/>
        </w:rPr>
        <w:t>40103233073</w:t>
      </w:r>
      <w:r w:rsidRPr="007A7507">
        <w:rPr>
          <w:rFonts w:ascii="Times New Roman" w:hAnsi="Times New Roman"/>
          <w:szCs w:val="24"/>
        </w:rPr>
        <w:t xml:space="preserve">, jo pretendenta iesniegtais piedāvājums nav </w:t>
      </w:r>
      <w:r w:rsidRPr="00080617">
        <w:rPr>
          <w:rFonts w:ascii="Times New Roman" w:hAnsi="Times New Roman"/>
          <w:szCs w:val="24"/>
        </w:rPr>
        <w:t>saimnieciski visizdevīgākais, ņemot vērā</w:t>
      </w:r>
      <w:r w:rsidRPr="007A7507">
        <w:rPr>
          <w:rFonts w:ascii="Times New Roman" w:hAnsi="Times New Roman"/>
          <w:szCs w:val="24"/>
        </w:rPr>
        <w:t xml:space="preserve"> </w:t>
      </w:r>
      <w:r w:rsidR="005748AC" w:rsidRPr="007A7507">
        <w:rPr>
          <w:rFonts w:ascii="Times New Roman" w:hAnsi="Times New Roman"/>
          <w:szCs w:val="24"/>
        </w:rPr>
        <w:lastRenderedPageBreak/>
        <w:t xml:space="preserve">kopējo </w:t>
      </w:r>
      <w:r w:rsidRPr="007A7507">
        <w:rPr>
          <w:rFonts w:ascii="Times New Roman" w:hAnsi="Times New Roman"/>
          <w:szCs w:val="24"/>
        </w:rPr>
        <w:t>viszemāko</w:t>
      </w:r>
      <w:r w:rsidR="005748AC">
        <w:rPr>
          <w:rFonts w:ascii="Times New Roman" w:hAnsi="Times New Roman"/>
          <w:szCs w:val="24"/>
        </w:rPr>
        <w:t xml:space="preserve"> vērtējamo</w:t>
      </w:r>
      <w:r w:rsidRPr="007A7507">
        <w:rPr>
          <w:rFonts w:ascii="Times New Roman" w:hAnsi="Times New Roman"/>
          <w:szCs w:val="24"/>
        </w:rPr>
        <w:t xml:space="preserve"> cenu. Pretendenta piedāvātā kopējā </w:t>
      </w:r>
      <w:r w:rsidR="005748AC">
        <w:rPr>
          <w:rFonts w:ascii="Times New Roman" w:hAnsi="Times New Roman"/>
          <w:szCs w:val="24"/>
        </w:rPr>
        <w:t xml:space="preserve">vērtējamā </w:t>
      </w:r>
      <w:r w:rsidRPr="007A7507">
        <w:rPr>
          <w:rFonts w:ascii="Times New Roman" w:hAnsi="Times New Roman"/>
          <w:szCs w:val="24"/>
        </w:rPr>
        <w:t xml:space="preserve">cena ir </w:t>
      </w:r>
      <w:r w:rsidR="005748AC">
        <w:rPr>
          <w:rFonts w:ascii="Times New Roman" w:hAnsi="Times New Roman"/>
          <w:szCs w:val="24"/>
        </w:rPr>
        <w:t xml:space="preserve">40 470,03 </w:t>
      </w:r>
      <w:r w:rsidRPr="007A7507">
        <w:rPr>
          <w:rFonts w:ascii="Times New Roman" w:hAnsi="Times New Roman"/>
          <w:szCs w:val="24"/>
        </w:rPr>
        <w:t>EUR bez PVN.</w:t>
      </w:r>
    </w:p>
    <w:p w14:paraId="3C012DD1" w14:textId="6C490294" w:rsidR="005748AC" w:rsidRPr="00044FC5" w:rsidRDefault="005748AC" w:rsidP="005748AC">
      <w:pPr>
        <w:numPr>
          <w:ilvl w:val="1"/>
          <w:numId w:val="24"/>
        </w:numPr>
        <w:contextualSpacing/>
        <w:jc w:val="both"/>
        <w:rPr>
          <w:rFonts w:ascii="Times New Roman" w:hAnsi="Times New Roman"/>
          <w:szCs w:val="24"/>
        </w:rPr>
      </w:pPr>
      <w:r w:rsidRPr="007A7507">
        <w:rPr>
          <w:rFonts w:ascii="Times New Roman" w:hAnsi="Times New Roman"/>
          <w:b/>
          <w:szCs w:val="24"/>
        </w:rPr>
        <w:t xml:space="preserve">Nepiešķirt </w:t>
      </w:r>
      <w:r w:rsidRPr="007A7507">
        <w:rPr>
          <w:rFonts w:ascii="Times New Roman" w:hAnsi="Times New Roman"/>
          <w:szCs w:val="24"/>
        </w:rPr>
        <w:t xml:space="preserve">līguma slēgšanas </w:t>
      </w:r>
      <w:r w:rsidRPr="00080617">
        <w:rPr>
          <w:rFonts w:ascii="Times New Roman" w:hAnsi="Times New Roman"/>
          <w:szCs w:val="24"/>
        </w:rPr>
        <w:t xml:space="preserve">tiesības </w:t>
      </w:r>
      <w:r w:rsidRPr="007A7507">
        <w:rPr>
          <w:rFonts w:ascii="Times New Roman" w:hAnsi="Times New Roman"/>
          <w:szCs w:val="24"/>
        </w:rPr>
        <w:t>S</w:t>
      </w:r>
      <w:r w:rsidRPr="00080617">
        <w:rPr>
          <w:rFonts w:ascii="Times New Roman" w:hAnsi="Times New Roman"/>
          <w:szCs w:val="24"/>
        </w:rPr>
        <w:t>IA</w:t>
      </w:r>
      <w:r w:rsidRPr="007A7507">
        <w:rPr>
          <w:rFonts w:ascii="Times New Roman" w:hAnsi="Times New Roman"/>
          <w:szCs w:val="24"/>
        </w:rPr>
        <w:t xml:space="preserve"> “</w:t>
      </w:r>
      <w:proofErr w:type="spellStart"/>
      <w:r>
        <w:rPr>
          <w:rFonts w:ascii="Times New Roman" w:hAnsi="Times New Roman"/>
          <w:szCs w:val="24"/>
        </w:rPr>
        <w:t>Ekozona</w:t>
      </w:r>
      <w:proofErr w:type="spellEnd"/>
      <w:r w:rsidRPr="007A7507">
        <w:rPr>
          <w:rFonts w:ascii="Times New Roman" w:hAnsi="Times New Roman"/>
          <w:szCs w:val="24"/>
        </w:rPr>
        <w:t xml:space="preserve">”, reģ. Nr. </w:t>
      </w:r>
      <w:r>
        <w:rPr>
          <w:rFonts w:ascii="Times New Roman" w:hAnsi="Times New Roman"/>
          <w:szCs w:val="24"/>
        </w:rPr>
        <w:t>40103347286</w:t>
      </w:r>
      <w:r w:rsidRPr="007A7507">
        <w:rPr>
          <w:rFonts w:ascii="Times New Roman" w:hAnsi="Times New Roman"/>
          <w:szCs w:val="24"/>
        </w:rPr>
        <w:t xml:space="preserve">, jo pretendenta iesniegtais piedāvājums nav </w:t>
      </w:r>
      <w:r w:rsidRPr="00080617">
        <w:rPr>
          <w:rFonts w:ascii="Times New Roman" w:hAnsi="Times New Roman"/>
          <w:szCs w:val="24"/>
        </w:rPr>
        <w:t>saimnieciski visizdevīgākais, ņemot vērā</w:t>
      </w:r>
      <w:r w:rsidRPr="007A7507">
        <w:rPr>
          <w:rFonts w:ascii="Times New Roman" w:hAnsi="Times New Roman"/>
          <w:szCs w:val="24"/>
        </w:rPr>
        <w:t xml:space="preserve"> kopējo viszemāko</w:t>
      </w:r>
      <w:r>
        <w:rPr>
          <w:rFonts w:ascii="Times New Roman" w:hAnsi="Times New Roman"/>
          <w:szCs w:val="24"/>
        </w:rPr>
        <w:t xml:space="preserve"> vērtējamo</w:t>
      </w:r>
      <w:r w:rsidRPr="007A7507">
        <w:rPr>
          <w:rFonts w:ascii="Times New Roman" w:hAnsi="Times New Roman"/>
          <w:szCs w:val="24"/>
        </w:rPr>
        <w:t xml:space="preserve"> cenu. Pretendenta piedāvātā kopējā </w:t>
      </w:r>
      <w:r>
        <w:rPr>
          <w:rFonts w:ascii="Times New Roman" w:hAnsi="Times New Roman"/>
          <w:szCs w:val="24"/>
        </w:rPr>
        <w:t xml:space="preserve">vērtējamā </w:t>
      </w:r>
      <w:r w:rsidRPr="007A7507">
        <w:rPr>
          <w:rFonts w:ascii="Times New Roman" w:hAnsi="Times New Roman"/>
          <w:szCs w:val="24"/>
        </w:rPr>
        <w:t xml:space="preserve">cena ir </w:t>
      </w:r>
      <w:r>
        <w:rPr>
          <w:rFonts w:ascii="Times New Roman" w:hAnsi="Times New Roman"/>
          <w:szCs w:val="24"/>
        </w:rPr>
        <w:t xml:space="preserve">35 445,74 </w:t>
      </w:r>
      <w:r w:rsidRPr="007A7507">
        <w:rPr>
          <w:rFonts w:ascii="Times New Roman" w:hAnsi="Times New Roman"/>
          <w:szCs w:val="24"/>
        </w:rPr>
        <w:t>EUR bez PVN.</w:t>
      </w:r>
    </w:p>
    <w:p w14:paraId="47F4E785" w14:textId="3204703D" w:rsidR="005748AC" w:rsidRPr="00044FC5" w:rsidRDefault="005748AC" w:rsidP="005748AC">
      <w:pPr>
        <w:numPr>
          <w:ilvl w:val="1"/>
          <w:numId w:val="24"/>
        </w:numPr>
        <w:contextualSpacing/>
        <w:jc w:val="both"/>
        <w:rPr>
          <w:rFonts w:ascii="Times New Roman" w:hAnsi="Times New Roman"/>
          <w:szCs w:val="24"/>
        </w:rPr>
      </w:pPr>
      <w:r w:rsidRPr="007A7507">
        <w:rPr>
          <w:rFonts w:ascii="Times New Roman" w:hAnsi="Times New Roman"/>
          <w:b/>
          <w:szCs w:val="24"/>
        </w:rPr>
        <w:t xml:space="preserve">Nepiešķirt </w:t>
      </w:r>
      <w:r w:rsidRPr="007A7507">
        <w:rPr>
          <w:rFonts w:ascii="Times New Roman" w:hAnsi="Times New Roman"/>
          <w:szCs w:val="24"/>
        </w:rPr>
        <w:t xml:space="preserve">līguma slēgšanas </w:t>
      </w:r>
      <w:r w:rsidRPr="00080617">
        <w:rPr>
          <w:rFonts w:ascii="Times New Roman" w:hAnsi="Times New Roman"/>
          <w:szCs w:val="24"/>
        </w:rPr>
        <w:t xml:space="preserve">tiesības </w:t>
      </w:r>
      <w:r w:rsidRPr="007A7507">
        <w:rPr>
          <w:rFonts w:ascii="Times New Roman" w:hAnsi="Times New Roman"/>
          <w:szCs w:val="24"/>
        </w:rPr>
        <w:t>S</w:t>
      </w:r>
      <w:r w:rsidRPr="00080617">
        <w:rPr>
          <w:rFonts w:ascii="Times New Roman" w:hAnsi="Times New Roman"/>
          <w:szCs w:val="24"/>
        </w:rPr>
        <w:t>IA</w:t>
      </w:r>
      <w:r w:rsidRPr="007A7507">
        <w:rPr>
          <w:rFonts w:ascii="Times New Roman" w:hAnsi="Times New Roman"/>
          <w:szCs w:val="24"/>
        </w:rPr>
        <w:t xml:space="preserve"> “</w:t>
      </w:r>
      <w:proofErr w:type="spellStart"/>
      <w:r>
        <w:rPr>
          <w:rFonts w:ascii="Times New Roman" w:hAnsi="Times New Roman"/>
          <w:szCs w:val="24"/>
        </w:rPr>
        <w:t>Max</w:t>
      </w:r>
      <w:proofErr w:type="spellEnd"/>
      <w:r>
        <w:rPr>
          <w:rFonts w:ascii="Times New Roman" w:hAnsi="Times New Roman"/>
          <w:szCs w:val="24"/>
        </w:rPr>
        <w:t xml:space="preserve"> </w:t>
      </w:r>
      <w:proofErr w:type="spellStart"/>
      <w:r>
        <w:rPr>
          <w:rFonts w:ascii="Times New Roman" w:hAnsi="Times New Roman"/>
          <w:szCs w:val="24"/>
        </w:rPr>
        <w:t>Shine</w:t>
      </w:r>
      <w:proofErr w:type="spellEnd"/>
      <w:r w:rsidRPr="007A7507">
        <w:rPr>
          <w:rFonts w:ascii="Times New Roman" w:hAnsi="Times New Roman"/>
          <w:szCs w:val="24"/>
        </w:rPr>
        <w:t xml:space="preserve">”, reģ. Nr. </w:t>
      </w:r>
      <w:r>
        <w:rPr>
          <w:rFonts w:ascii="Times New Roman" w:hAnsi="Times New Roman"/>
          <w:szCs w:val="24"/>
        </w:rPr>
        <w:t>40003966464</w:t>
      </w:r>
      <w:r w:rsidRPr="007A7507">
        <w:rPr>
          <w:rFonts w:ascii="Times New Roman" w:hAnsi="Times New Roman"/>
          <w:szCs w:val="24"/>
        </w:rPr>
        <w:t xml:space="preserve">, jo pretendenta iesniegtais piedāvājums nav </w:t>
      </w:r>
      <w:r w:rsidRPr="00080617">
        <w:rPr>
          <w:rFonts w:ascii="Times New Roman" w:hAnsi="Times New Roman"/>
          <w:szCs w:val="24"/>
        </w:rPr>
        <w:t>saimnieciski visizdevīgākais, ņemot vērā</w:t>
      </w:r>
      <w:r w:rsidRPr="007A7507">
        <w:rPr>
          <w:rFonts w:ascii="Times New Roman" w:hAnsi="Times New Roman"/>
          <w:szCs w:val="24"/>
        </w:rPr>
        <w:t xml:space="preserve"> kopējo viszemāko</w:t>
      </w:r>
      <w:r>
        <w:rPr>
          <w:rFonts w:ascii="Times New Roman" w:hAnsi="Times New Roman"/>
          <w:szCs w:val="24"/>
        </w:rPr>
        <w:t xml:space="preserve"> vērtējamo</w:t>
      </w:r>
      <w:r w:rsidRPr="007A7507">
        <w:rPr>
          <w:rFonts w:ascii="Times New Roman" w:hAnsi="Times New Roman"/>
          <w:szCs w:val="24"/>
        </w:rPr>
        <w:t xml:space="preserve"> cenu. Pretendenta piedāvātā kopējā </w:t>
      </w:r>
      <w:r>
        <w:rPr>
          <w:rFonts w:ascii="Times New Roman" w:hAnsi="Times New Roman"/>
          <w:szCs w:val="24"/>
        </w:rPr>
        <w:t xml:space="preserve">vērtējamā </w:t>
      </w:r>
      <w:r w:rsidRPr="007A7507">
        <w:rPr>
          <w:rFonts w:ascii="Times New Roman" w:hAnsi="Times New Roman"/>
          <w:szCs w:val="24"/>
        </w:rPr>
        <w:t xml:space="preserve">cena ir </w:t>
      </w:r>
      <w:r>
        <w:rPr>
          <w:rFonts w:ascii="Times New Roman" w:hAnsi="Times New Roman"/>
          <w:szCs w:val="24"/>
        </w:rPr>
        <w:t xml:space="preserve">27 637,56 </w:t>
      </w:r>
      <w:r w:rsidRPr="007A7507">
        <w:rPr>
          <w:rFonts w:ascii="Times New Roman" w:hAnsi="Times New Roman"/>
          <w:szCs w:val="24"/>
        </w:rPr>
        <w:t>EUR bez PVN.</w:t>
      </w:r>
    </w:p>
    <w:p w14:paraId="737D8E00" w14:textId="37C97379" w:rsidR="006202B1" w:rsidRPr="00044FC5" w:rsidRDefault="006202B1" w:rsidP="006202B1">
      <w:pPr>
        <w:numPr>
          <w:ilvl w:val="1"/>
          <w:numId w:val="24"/>
        </w:numPr>
        <w:contextualSpacing/>
        <w:jc w:val="both"/>
        <w:rPr>
          <w:rFonts w:ascii="Times New Roman" w:hAnsi="Times New Roman"/>
          <w:szCs w:val="24"/>
        </w:rPr>
      </w:pPr>
      <w:r w:rsidRPr="007A7507">
        <w:rPr>
          <w:rFonts w:ascii="Times New Roman" w:hAnsi="Times New Roman"/>
          <w:b/>
          <w:szCs w:val="24"/>
        </w:rPr>
        <w:t xml:space="preserve">Nepiešķirt </w:t>
      </w:r>
      <w:r w:rsidRPr="007A7507">
        <w:rPr>
          <w:rFonts w:ascii="Times New Roman" w:hAnsi="Times New Roman"/>
          <w:szCs w:val="24"/>
        </w:rPr>
        <w:t xml:space="preserve">līguma slēgšanas </w:t>
      </w:r>
      <w:r w:rsidRPr="00080617">
        <w:rPr>
          <w:rFonts w:ascii="Times New Roman" w:hAnsi="Times New Roman"/>
          <w:szCs w:val="24"/>
        </w:rPr>
        <w:t xml:space="preserve">tiesības </w:t>
      </w:r>
      <w:r w:rsidRPr="007A7507">
        <w:rPr>
          <w:rFonts w:ascii="Times New Roman" w:hAnsi="Times New Roman"/>
          <w:szCs w:val="24"/>
        </w:rPr>
        <w:t>S</w:t>
      </w:r>
      <w:r w:rsidRPr="00080617">
        <w:rPr>
          <w:rFonts w:ascii="Times New Roman" w:hAnsi="Times New Roman"/>
          <w:szCs w:val="24"/>
        </w:rPr>
        <w:t>IA</w:t>
      </w:r>
      <w:r w:rsidRPr="007A7507">
        <w:rPr>
          <w:rFonts w:ascii="Times New Roman" w:hAnsi="Times New Roman"/>
          <w:szCs w:val="24"/>
        </w:rPr>
        <w:t xml:space="preserve"> “</w:t>
      </w:r>
      <w:proofErr w:type="spellStart"/>
      <w:r>
        <w:rPr>
          <w:rFonts w:ascii="Times New Roman" w:hAnsi="Times New Roman"/>
          <w:szCs w:val="24"/>
        </w:rPr>
        <w:t>NuNo</w:t>
      </w:r>
      <w:proofErr w:type="spellEnd"/>
      <w:r>
        <w:rPr>
          <w:rFonts w:ascii="Times New Roman" w:hAnsi="Times New Roman"/>
          <w:szCs w:val="24"/>
        </w:rPr>
        <w:t xml:space="preserve"> Group</w:t>
      </w:r>
      <w:r w:rsidRPr="007A7507">
        <w:rPr>
          <w:rFonts w:ascii="Times New Roman" w:hAnsi="Times New Roman"/>
          <w:szCs w:val="24"/>
        </w:rPr>
        <w:t xml:space="preserve">”, reģ. Nr. </w:t>
      </w:r>
      <w:r>
        <w:rPr>
          <w:rFonts w:ascii="Times New Roman" w:hAnsi="Times New Roman"/>
          <w:szCs w:val="24"/>
        </w:rPr>
        <w:t>40103638657</w:t>
      </w:r>
      <w:r w:rsidRPr="007A7507">
        <w:rPr>
          <w:rFonts w:ascii="Times New Roman" w:hAnsi="Times New Roman"/>
          <w:szCs w:val="24"/>
        </w:rPr>
        <w:t xml:space="preserve">, jo pretendenta iesniegtais piedāvājums nav </w:t>
      </w:r>
      <w:r w:rsidRPr="00080617">
        <w:rPr>
          <w:rFonts w:ascii="Times New Roman" w:hAnsi="Times New Roman"/>
          <w:szCs w:val="24"/>
        </w:rPr>
        <w:t>saimnieciski visizdevīgākais, ņemot vērā</w:t>
      </w:r>
      <w:r w:rsidRPr="007A7507">
        <w:rPr>
          <w:rFonts w:ascii="Times New Roman" w:hAnsi="Times New Roman"/>
          <w:szCs w:val="24"/>
        </w:rPr>
        <w:t xml:space="preserve"> kopējo viszemāko</w:t>
      </w:r>
      <w:r>
        <w:rPr>
          <w:rFonts w:ascii="Times New Roman" w:hAnsi="Times New Roman"/>
          <w:szCs w:val="24"/>
        </w:rPr>
        <w:t xml:space="preserve"> vērtējamo</w:t>
      </w:r>
      <w:r w:rsidRPr="007A7507">
        <w:rPr>
          <w:rFonts w:ascii="Times New Roman" w:hAnsi="Times New Roman"/>
          <w:szCs w:val="24"/>
        </w:rPr>
        <w:t xml:space="preserve"> cenu. Pretendenta piedāvātā kopējā </w:t>
      </w:r>
      <w:r>
        <w:rPr>
          <w:rFonts w:ascii="Times New Roman" w:hAnsi="Times New Roman"/>
          <w:szCs w:val="24"/>
        </w:rPr>
        <w:t xml:space="preserve">vērtējamā </w:t>
      </w:r>
      <w:r w:rsidRPr="007A7507">
        <w:rPr>
          <w:rFonts w:ascii="Times New Roman" w:hAnsi="Times New Roman"/>
          <w:szCs w:val="24"/>
        </w:rPr>
        <w:t xml:space="preserve">cena ir </w:t>
      </w:r>
      <w:r>
        <w:rPr>
          <w:rFonts w:ascii="Times New Roman" w:hAnsi="Times New Roman"/>
          <w:szCs w:val="24"/>
        </w:rPr>
        <w:t xml:space="preserve">36 475,16 </w:t>
      </w:r>
      <w:r w:rsidRPr="007A7507">
        <w:rPr>
          <w:rFonts w:ascii="Times New Roman" w:hAnsi="Times New Roman"/>
          <w:szCs w:val="24"/>
        </w:rPr>
        <w:t>EUR bez PVN.</w:t>
      </w:r>
    </w:p>
    <w:p w14:paraId="465FC1E6" w14:textId="4C2B33CB" w:rsidR="006202B1" w:rsidRPr="00044FC5" w:rsidRDefault="006202B1" w:rsidP="006202B1">
      <w:pPr>
        <w:numPr>
          <w:ilvl w:val="1"/>
          <w:numId w:val="24"/>
        </w:numPr>
        <w:contextualSpacing/>
        <w:jc w:val="both"/>
        <w:rPr>
          <w:rFonts w:ascii="Times New Roman" w:hAnsi="Times New Roman"/>
          <w:szCs w:val="24"/>
        </w:rPr>
      </w:pPr>
      <w:r w:rsidRPr="007A7507">
        <w:rPr>
          <w:rFonts w:ascii="Times New Roman" w:hAnsi="Times New Roman"/>
          <w:b/>
          <w:szCs w:val="24"/>
        </w:rPr>
        <w:t xml:space="preserve">Nepiešķirt </w:t>
      </w:r>
      <w:r w:rsidRPr="007A7507">
        <w:rPr>
          <w:rFonts w:ascii="Times New Roman" w:hAnsi="Times New Roman"/>
          <w:szCs w:val="24"/>
        </w:rPr>
        <w:t xml:space="preserve">līguma slēgšanas </w:t>
      </w:r>
      <w:r w:rsidRPr="00080617">
        <w:rPr>
          <w:rFonts w:ascii="Times New Roman" w:hAnsi="Times New Roman"/>
          <w:szCs w:val="24"/>
        </w:rPr>
        <w:t xml:space="preserve">tiesības </w:t>
      </w:r>
      <w:r w:rsidRPr="007A7507">
        <w:rPr>
          <w:rFonts w:ascii="Times New Roman" w:hAnsi="Times New Roman"/>
          <w:szCs w:val="24"/>
        </w:rPr>
        <w:t>S</w:t>
      </w:r>
      <w:r w:rsidRPr="00080617">
        <w:rPr>
          <w:rFonts w:ascii="Times New Roman" w:hAnsi="Times New Roman"/>
          <w:szCs w:val="24"/>
        </w:rPr>
        <w:t>IA</w:t>
      </w:r>
      <w:r w:rsidRPr="007A7507">
        <w:rPr>
          <w:rFonts w:ascii="Times New Roman" w:hAnsi="Times New Roman"/>
          <w:szCs w:val="24"/>
        </w:rPr>
        <w:t xml:space="preserve"> “</w:t>
      </w:r>
      <w:proofErr w:type="spellStart"/>
      <w:r>
        <w:rPr>
          <w:rFonts w:ascii="Times New Roman" w:hAnsi="Times New Roman"/>
          <w:szCs w:val="24"/>
        </w:rPr>
        <w:t>Marivo</w:t>
      </w:r>
      <w:proofErr w:type="spellEnd"/>
      <w:r w:rsidRPr="007A7507">
        <w:rPr>
          <w:rFonts w:ascii="Times New Roman" w:hAnsi="Times New Roman"/>
          <w:szCs w:val="24"/>
        </w:rPr>
        <w:t xml:space="preserve">”, reģ. Nr. </w:t>
      </w:r>
      <w:r>
        <w:rPr>
          <w:rFonts w:ascii="Times New Roman" w:hAnsi="Times New Roman"/>
          <w:szCs w:val="24"/>
        </w:rPr>
        <w:t>40203012377</w:t>
      </w:r>
      <w:r w:rsidRPr="007A7507">
        <w:rPr>
          <w:rFonts w:ascii="Times New Roman" w:hAnsi="Times New Roman"/>
          <w:szCs w:val="24"/>
        </w:rPr>
        <w:t xml:space="preserve">, jo pretendenta iesniegtais piedāvājums nav </w:t>
      </w:r>
      <w:r w:rsidRPr="00080617">
        <w:rPr>
          <w:rFonts w:ascii="Times New Roman" w:hAnsi="Times New Roman"/>
          <w:szCs w:val="24"/>
        </w:rPr>
        <w:t>saimnieciski visizdevīgākais, ņemot vērā</w:t>
      </w:r>
      <w:r w:rsidRPr="007A7507">
        <w:rPr>
          <w:rFonts w:ascii="Times New Roman" w:hAnsi="Times New Roman"/>
          <w:szCs w:val="24"/>
        </w:rPr>
        <w:t xml:space="preserve"> kopējo viszemāko</w:t>
      </w:r>
      <w:r>
        <w:rPr>
          <w:rFonts w:ascii="Times New Roman" w:hAnsi="Times New Roman"/>
          <w:szCs w:val="24"/>
        </w:rPr>
        <w:t xml:space="preserve"> vērtējamo</w:t>
      </w:r>
      <w:r w:rsidRPr="007A7507">
        <w:rPr>
          <w:rFonts w:ascii="Times New Roman" w:hAnsi="Times New Roman"/>
          <w:szCs w:val="24"/>
        </w:rPr>
        <w:t xml:space="preserve"> cenu. Pretendenta piedāvātā kopējā </w:t>
      </w:r>
      <w:r>
        <w:rPr>
          <w:rFonts w:ascii="Times New Roman" w:hAnsi="Times New Roman"/>
          <w:szCs w:val="24"/>
        </w:rPr>
        <w:t xml:space="preserve">vērtējamā </w:t>
      </w:r>
      <w:r w:rsidRPr="007A7507">
        <w:rPr>
          <w:rFonts w:ascii="Times New Roman" w:hAnsi="Times New Roman"/>
          <w:szCs w:val="24"/>
        </w:rPr>
        <w:t xml:space="preserve">cena ir </w:t>
      </w:r>
      <w:r>
        <w:rPr>
          <w:rFonts w:ascii="Times New Roman" w:hAnsi="Times New Roman"/>
          <w:szCs w:val="24"/>
        </w:rPr>
        <w:t xml:space="preserve">34 872,54 </w:t>
      </w:r>
      <w:r w:rsidRPr="007A7507">
        <w:rPr>
          <w:rFonts w:ascii="Times New Roman" w:hAnsi="Times New Roman"/>
          <w:szCs w:val="24"/>
        </w:rPr>
        <w:t>EUR bez PVN.</w:t>
      </w:r>
    </w:p>
    <w:p w14:paraId="3F410247" w14:textId="45FC2BFD" w:rsidR="005748AC" w:rsidRPr="006202B1" w:rsidRDefault="006202B1" w:rsidP="006202B1">
      <w:pPr>
        <w:numPr>
          <w:ilvl w:val="1"/>
          <w:numId w:val="24"/>
        </w:numPr>
        <w:contextualSpacing/>
        <w:jc w:val="both"/>
        <w:rPr>
          <w:rFonts w:ascii="Times New Roman" w:hAnsi="Times New Roman"/>
          <w:szCs w:val="24"/>
        </w:rPr>
      </w:pPr>
      <w:r w:rsidRPr="007A7507">
        <w:rPr>
          <w:rFonts w:ascii="Times New Roman" w:hAnsi="Times New Roman"/>
          <w:b/>
          <w:szCs w:val="24"/>
        </w:rPr>
        <w:t xml:space="preserve">Nepiešķirt </w:t>
      </w:r>
      <w:r w:rsidRPr="007A7507">
        <w:rPr>
          <w:rFonts w:ascii="Times New Roman" w:hAnsi="Times New Roman"/>
          <w:szCs w:val="24"/>
        </w:rPr>
        <w:t xml:space="preserve">līguma slēgšanas </w:t>
      </w:r>
      <w:r w:rsidRPr="00080617">
        <w:rPr>
          <w:rFonts w:ascii="Times New Roman" w:hAnsi="Times New Roman"/>
          <w:szCs w:val="24"/>
        </w:rPr>
        <w:t xml:space="preserve">tiesības </w:t>
      </w:r>
      <w:r w:rsidRPr="007A7507">
        <w:rPr>
          <w:rFonts w:ascii="Times New Roman" w:hAnsi="Times New Roman"/>
          <w:szCs w:val="24"/>
        </w:rPr>
        <w:t>S</w:t>
      </w:r>
      <w:r w:rsidRPr="00080617">
        <w:rPr>
          <w:rFonts w:ascii="Times New Roman" w:hAnsi="Times New Roman"/>
          <w:szCs w:val="24"/>
        </w:rPr>
        <w:t>IA</w:t>
      </w:r>
      <w:r w:rsidRPr="007A7507">
        <w:rPr>
          <w:rFonts w:ascii="Times New Roman" w:hAnsi="Times New Roman"/>
          <w:szCs w:val="24"/>
        </w:rPr>
        <w:t xml:space="preserve"> “</w:t>
      </w:r>
      <w:r>
        <w:rPr>
          <w:rFonts w:ascii="Times New Roman" w:hAnsi="Times New Roman"/>
          <w:szCs w:val="24"/>
        </w:rPr>
        <w:t>RD konsultācijas</w:t>
      </w:r>
      <w:r w:rsidRPr="007A7507">
        <w:rPr>
          <w:rFonts w:ascii="Times New Roman" w:hAnsi="Times New Roman"/>
          <w:szCs w:val="24"/>
        </w:rPr>
        <w:t xml:space="preserve">”, reģ. Nr. </w:t>
      </w:r>
      <w:r>
        <w:rPr>
          <w:rFonts w:ascii="Times New Roman" w:hAnsi="Times New Roman"/>
          <w:szCs w:val="24"/>
        </w:rPr>
        <w:t>40203087564</w:t>
      </w:r>
      <w:r w:rsidRPr="007A7507">
        <w:rPr>
          <w:rFonts w:ascii="Times New Roman" w:hAnsi="Times New Roman"/>
          <w:szCs w:val="24"/>
        </w:rPr>
        <w:t xml:space="preserve">, jo pretendenta iesniegtais piedāvājums nav </w:t>
      </w:r>
      <w:r w:rsidRPr="00080617">
        <w:rPr>
          <w:rFonts w:ascii="Times New Roman" w:hAnsi="Times New Roman"/>
          <w:szCs w:val="24"/>
        </w:rPr>
        <w:t>saimnieciski visizdevīgākais, ņemot vērā</w:t>
      </w:r>
      <w:r w:rsidRPr="007A7507">
        <w:rPr>
          <w:rFonts w:ascii="Times New Roman" w:hAnsi="Times New Roman"/>
          <w:szCs w:val="24"/>
        </w:rPr>
        <w:t xml:space="preserve"> kopējo viszemāko</w:t>
      </w:r>
      <w:r>
        <w:rPr>
          <w:rFonts w:ascii="Times New Roman" w:hAnsi="Times New Roman"/>
          <w:szCs w:val="24"/>
        </w:rPr>
        <w:t xml:space="preserve"> vērtējamo</w:t>
      </w:r>
      <w:r w:rsidRPr="007A7507">
        <w:rPr>
          <w:rFonts w:ascii="Times New Roman" w:hAnsi="Times New Roman"/>
          <w:szCs w:val="24"/>
        </w:rPr>
        <w:t xml:space="preserve"> cenu. Pretendenta piedāvātā kopējā </w:t>
      </w:r>
      <w:r>
        <w:rPr>
          <w:rFonts w:ascii="Times New Roman" w:hAnsi="Times New Roman"/>
          <w:szCs w:val="24"/>
        </w:rPr>
        <w:t xml:space="preserve">vērtējamā </w:t>
      </w:r>
      <w:r w:rsidRPr="007A7507">
        <w:rPr>
          <w:rFonts w:ascii="Times New Roman" w:hAnsi="Times New Roman"/>
          <w:szCs w:val="24"/>
        </w:rPr>
        <w:t xml:space="preserve">cena ir </w:t>
      </w:r>
      <w:r>
        <w:rPr>
          <w:rFonts w:ascii="Times New Roman" w:hAnsi="Times New Roman"/>
          <w:szCs w:val="24"/>
        </w:rPr>
        <w:t xml:space="preserve">31 147,18 </w:t>
      </w:r>
      <w:r w:rsidRPr="007A7507">
        <w:rPr>
          <w:rFonts w:ascii="Times New Roman" w:hAnsi="Times New Roman"/>
          <w:szCs w:val="24"/>
        </w:rPr>
        <w:t>EUR bez PVN.</w:t>
      </w:r>
    </w:p>
    <w:p w14:paraId="597EF862" w14:textId="53566F1A" w:rsidR="00044FC5" w:rsidRPr="001A670C" w:rsidRDefault="00C96B32" w:rsidP="00044FC5">
      <w:pPr>
        <w:numPr>
          <w:ilvl w:val="1"/>
          <w:numId w:val="24"/>
        </w:numPr>
        <w:contextualSpacing/>
        <w:jc w:val="both"/>
        <w:rPr>
          <w:rFonts w:ascii="Times New Roman" w:hAnsi="Times New Roman"/>
          <w:szCs w:val="24"/>
        </w:rPr>
      </w:pPr>
      <w:r>
        <w:rPr>
          <w:rFonts w:ascii="Times New Roman" w:eastAsia="Calibri" w:hAnsi="Times New Roman"/>
          <w:szCs w:val="24"/>
          <w:lang w:eastAsia="en-US"/>
        </w:rPr>
        <w:t>[..]</w:t>
      </w:r>
      <w:r w:rsidR="00044FC5" w:rsidRPr="001A670C">
        <w:rPr>
          <w:rFonts w:ascii="Times New Roman" w:eastAsia="Calibri" w:hAnsi="Times New Roman"/>
          <w:szCs w:val="24"/>
          <w:lang w:eastAsia="en-US"/>
        </w:rPr>
        <w:t xml:space="preserve">. </w:t>
      </w:r>
    </w:p>
    <w:p w14:paraId="770BA555" w14:textId="33549146" w:rsidR="00044FC5" w:rsidRDefault="00C96B32" w:rsidP="00044FC5">
      <w:pPr>
        <w:numPr>
          <w:ilvl w:val="1"/>
          <w:numId w:val="24"/>
        </w:numPr>
        <w:contextualSpacing/>
        <w:jc w:val="both"/>
        <w:rPr>
          <w:rFonts w:ascii="Times New Roman" w:hAnsi="Times New Roman"/>
          <w:szCs w:val="24"/>
        </w:rPr>
      </w:pPr>
      <w:r>
        <w:rPr>
          <w:rFonts w:ascii="Times New Roman" w:hAnsi="Times New Roman"/>
          <w:szCs w:val="24"/>
        </w:rPr>
        <w:t>[..]</w:t>
      </w:r>
      <w:r w:rsidR="00044FC5" w:rsidRPr="001A670C">
        <w:rPr>
          <w:rFonts w:ascii="Times New Roman" w:hAnsi="Times New Roman"/>
          <w:szCs w:val="24"/>
        </w:rPr>
        <w:t>.</w:t>
      </w:r>
    </w:p>
    <w:p w14:paraId="14D2B700" w14:textId="2EFA4B37" w:rsidR="00044FC5" w:rsidRDefault="00C96B32" w:rsidP="00044FC5">
      <w:pPr>
        <w:numPr>
          <w:ilvl w:val="1"/>
          <w:numId w:val="24"/>
        </w:numPr>
        <w:contextualSpacing/>
        <w:jc w:val="both"/>
        <w:rPr>
          <w:rFonts w:ascii="Times New Roman" w:hAnsi="Times New Roman"/>
          <w:szCs w:val="24"/>
        </w:rPr>
      </w:pPr>
      <w:r>
        <w:rPr>
          <w:rFonts w:ascii="Times New Roman" w:hAnsi="Times New Roman"/>
          <w:color w:val="000000"/>
          <w:szCs w:val="24"/>
        </w:rPr>
        <w:t>[..]</w:t>
      </w:r>
      <w:r w:rsidR="00044FC5">
        <w:rPr>
          <w:rFonts w:ascii="Times New Roman" w:hAnsi="Times New Roman"/>
          <w:color w:val="000000"/>
          <w:szCs w:val="24"/>
        </w:rPr>
        <w:t>.</w:t>
      </w:r>
    </w:p>
    <w:p w14:paraId="72C33E0F" w14:textId="4C6C0874" w:rsidR="00044FC5" w:rsidRDefault="00C96B32" w:rsidP="00044FC5">
      <w:pPr>
        <w:numPr>
          <w:ilvl w:val="1"/>
          <w:numId w:val="24"/>
        </w:numPr>
        <w:contextualSpacing/>
        <w:jc w:val="both"/>
        <w:rPr>
          <w:rFonts w:ascii="Times New Roman" w:hAnsi="Times New Roman"/>
          <w:szCs w:val="24"/>
        </w:rPr>
      </w:pPr>
      <w:r>
        <w:rPr>
          <w:rFonts w:ascii="Times New Roman" w:hAnsi="Times New Roman"/>
          <w:szCs w:val="24"/>
        </w:rPr>
        <w:t>[..]</w:t>
      </w:r>
      <w:r w:rsidR="00044FC5">
        <w:rPr>
          <w:rFonts w:ascii="Times New Roman" w:hAnsi="Times New Roman"/>
          <w:szCs w:val="24"/>
        </w:rPr>
        <w:t>.</w:t>
      </w:r>
    </w:p>
    <w:p w14:paraId="4730B518" w14:textId="30F054AF" w:rsidR="00044FC5" w:rsidRPr="00D515F5" w:rsidRDefault="00C96B32" w:rsidP="00044FC5">
      <w:pPr>
        <w:numPr>
          <w:ilvl w:val="1"/>
          <w:numId w:val="24"/>
        </w:numPr>
        <w:contextualSpacing/>
        <w:jc w:val="both"/>
        <w:rPr>
          <w:rFonts w:ascii="Times New Roman" w:hAnsi="Times New Roman"/>
          <w:szCs w:val="24"/>
        </w:rPr>
      </w:pPr>
      <w:r>
        <w:rPr>
          <w:rFonts w:ascii="Times New Roman" w:hAnsi="Times New Roman"/>
          <w:szCs w:val="24"/>
        </w:rPr>
        <w:t>[..]</w:t>
      </w:r>
      <w:r w:rsidR="00044FC5" w:rsidRPr="00D515F5">
        <w:rPr>
          <w:rFonts w:ascii="Times New Roman" w:hAnsi="Times New Roman"/>
          <w:szCs w:val="24"/>
        </w:rPr>
        <w:t>.</w:t>
      </w:r>
    </w:p>
    <w:p w14:paraId="32A02612" w14:textId="77777777" w:rsidR="00044FC5" w:rsidRDefault="00044FC5" w:rsidP="00044FC5">
      <w:pPr>
        <w:spacing w:after="120"/>
        <w:contextualSpacing/>
        <w:jc w:val="both"/>
        <w:rPr>
          <w:rFonts w:ascii="Times New Roman" w:hAnsi="Times New Roman"/>
          <w:color w:val="000000"/>
          <w:szCs w:val="24"/>
        </w:rPr>
      </w:pPr>
    </w:p>
    <w:p w14:paraId="44E15DE6" w14:textId="77777777" w:rsidR="00044FC5" w:rsidRPr="001A670C" w:rsidRDefault="00044FC5" w:rsidP="00044FC5">
      <w:pPr>
        <w:spacing w:after="120"/>
        <w:contextualSpacing/>
        <w:jc w:val="both"/>
        <w:rPr>
          <w:rFonts w:ascii="Times New Roman" w:hAnsi="Times New Roman"/>
          <w:color w:val="000000"/>
          <w:szCs w:val="24"/>
        </w:rPr>
      </w:pPr>
      <w:r w:rsidRPr="001A670C">
        <w:rPr>
          <w:rFonts w:ascii="Times New Roman" w:hAnsi="Times New Roman"/>
          <w:color w:val="000000"/>
          <w:szCs w:val="24"/>
        </w:rPr>
        <w:t>Iepirkuma komisijas lēmumu viena mēneša laikā no lēmuma saņemšanas dienas ir tiesības pārsūdzēt Administratīvajā rajona tiesā Administratīvā procesa likumā noteiktajā kārtībā. Lēmuma pārsūdzēšana neaptur tā darbību.</w:t>
      </w:r>
    </w:p>
    <w:p w14:paraId="727A507B" w14:textId="77777777" w:rsidR="007F7175" w:rsidRPr="00293E1B" w:rsidRDefault="007F7175" w:rsidP="0074338F">
      <w:pPr>
        <w:spacing w:after="60"/>
        <w:jc w:val="both"/>
        <w:rPr>
          <w:rFonts w:ascii="Times New Roman" w:hAnsi="Times New Roman"/>
          <w:b/>
          <w:szCs w:val="24"/>
        </w:rPr>
      </w:pPr>
    </w:p>
    <w:p w14:paraId="6592B989" w14:textId="2B2575BD" w:rsidR="00E61F06" w:rsidRPr="00293E1B" w:rsidRDefault="00E61F06" w:rsidP="0074338F">
      <w:pPr>
        <w:spacing w:after="60"/>
        <w:jc w:val="both"/>
        <w:rPr>
          <w:rFonts w:ascii="Times New Roman" w:hAnsi="Times New Roman"/>
          <w:szCs w:val="24"/>
        </w:rPr>
      </w:pPr>
      <w:r w:rsidRPr="00293E1B">
        <w:rPr>
          <w:rFonts w:ascii="Times New Roman" w:hAnsi="Times New Roman"/>
          <w:b/>
          <w:szCs w:val="24"/>
        </w:rPr>
        <w:t>Sēdi slēdz</w:t>
      </w:r>
      <w:r w:rsidR="006D4639" w:rsidRPr="00293E1B">
        <w:rPr>
          <w:rFonts w:ascii="Times New Roman" w:hAnsi="Times New Roman"/>
          <w:szCs w:val="24"/>
        </w:rPr>
        <w:t xml:space="preserve"> plkst. 12</w:t>
      </w:r>
      <w:r w:rsidRPr="00293E1B">
        <w:rPr>
          <w:rFonts w:ascii="Times New Roman" w:hAnsi="Times New Roman"/>
          <w:szCs w:val="24"/>
        </w:rPr>
        <w:t>:</w:t>
      </w:r>
      <w:r w:rsidR="006D4639" w:rsidRPr="00293E1B">
        <w:rPr>
          <w:rFonts w:ascii="Times New Roman" w:hAnsi="Times New Roman"/>
          <w:szCs w:val="24"/>
        </w:rPr>
        <w:t>0</w:t>
      </w:r>
      <w:r w:rsidR="00C373AD" w:rsidRPr="00293E1B">
        <w:rPr>
          <w:rFonts w:ascii="Times New Roman" w:hAnsi="Times New Roman"/>
          <w:szCs w:val="24"/>
        </w:rPr>
        <w:t>0</w:t>
      </w:r>
    </w:p>
    <w:p w14:paraId="4E92580B" w14:textId="77777777" w:rsidR="00E41B66" w:rsidRPr="00293E1B" w:rsidRDefault="00E41B66" w:rsidP="006D4639">
      <w:pPr>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9"/>
        <w:gridCol w:w="2670"/>
        <w:gridCol w:w="2480"/>
      </w:tblGrid>
      <w:tr w:rsidR="00C709A5" w:rsidRPr="00293E1B" w14:paraId="6AD29C1F" w14:textId="77777777" w:rsidTr="007F7175">
        <w:trPr>
          <w:trHeight w:val="567"/>
        </w:trPr>
        <w:tc>
          <w:tcPr>
            <w:tcW w:w="3709" w:type="dxa"/>
            <w:tcBorders>
              <w:top w:val="nil"/>
              <w:left w:val="nil"/>
              <w:bottom w:val="nil"/>
              <w:right w:val="nil"/>
            </w:tcBorders>
            <w:shd w:val="clear" w:color="auto" w:fill="auto"/>
            <w:vAlign w:val="bottom"/>
          </w:tcPr>
          <w:p w14:paraId="5F488373" w14:textId="77777777" w:rsidR="00972489" w:rsidRPr="00293E1B" w:rsidRDefault="00972489" w:rsidP="00EB2229">
            <w:pPr>
              <w:jc w:val="both"/>
              <w:rPr>
                <w:rFonts w:ascii="Times New Roman" w:hAnsi="Times New Roman"/>
                <w:szCs w:val="24"/>
              </w:rPr>
            </w:pPr>
          </w:p>
          <w:p w14:paraId="017FBEF4" w14:textId="0B6F22A1" w:rsidR="00C709A5" w:rsidRPr="00293E1B" w:rsidRDefault="00C709A5" w:rsidP="00EB2229">
            <w:pPr>
              <w:jc w:val="both"/>
              <w:rPr>
                <w:rFonts w:ascii="Times New Roman" w:hAnsi="Times New Roman"/>
                <w:szCs w:val="24"/>
              </w:rPr>
            </w:pPr>
            <w:r w:rsidRPr="00293E1B">
              <w:rPr>
                <w:rFonts w:ascii="Times New Roman" w:hAnsi="Times New Roman"/>
                <w:szCs w:val="24"/>
              </w:rPr>
              <w:t>Komisijas priekšsēdētāja:</w:t>
            </w:r>
          </w:p>
        </w:tc>
        <w:tc>
          <w:tcPr>
            <w:tcW w:w="2670" w:type="dxa"/>
            <w:tcBorders>
              <w:top w:val="nil"/>
              <w:left w:val="nil"/>
              <w:right w:val="nil"/>
            </w:tcBorders>
            <w:shd w:val="clear" w:color="auto" w:fill="auto"/>
            <w:vAlign w:val="bottom"/>
          </w:tcPr>
          <w:p w14:paraId="1CCD5236" w14:textId="4E78DF62" w:rsidR="00C709A5" w:rsidRPr="00293E1B" w:rsidRDefault="00E9184A" w:rsidP="00EB2229">
            <w:pPr>
              <w:jc w:val="both"/>
              <w:rPr>
                <w:rFonts w:ascii="Times New Roman" w:hAnsi="Times New Roman"/>
                <w:szCs w:val="24"/>
              </w:rPr>
            </w:pPr>
            <w:r>
              <w:rPr>
                <w:rFonts w:ascii="Times New Roman" w:hAnsi="Times New Roman"/>
                <w:szCs w:val="24"/>
              </w:rPr>
              <w:t>(personiskais paraksts)</w:t>
            </w:r>
          </w:p>
        </w:tc>
        <w:tc>
          <w:tcPr>
            <w:tcW w:w="2480" w:type="dxa"/>
            <w:tcBorders>
              <w:top w:val="nil"/>
              <w:left w:val="nil"/>
              <w:bottom w:val="nil"/>
              <w:right w:val="nil"/>
            </w:tcBorders>
            <w:shd w:val="clear" w:color="auto" w:fill="auto"/>
            <w:vAlign w:val="bottom"/>
          </w:tcPr>
          <w:p w14:paraId="0BD7A49C" w14:textId="317DCD62" w:rsidR="00C709A5" w:rsidRPr="00293E1B" w:rsidRDefault="00EA7FC3" w:rsidP="00EB2229">
            <w:pPr>
              <w:jc w:val="both"/>
              <w:rPr>
                <w:rFonts w:ascii="Times New Roman" w:hAnsi="Times New Roman"/>
                <w:szCs w:val="24"/>
              </w:rPr>
            </w:pPr>
            <w:r w:rsidRPr="00293E1B">
              <w:rPr>
                <w:rFonts w:ascii="Times New Roman" w:hAnsi="Times New Roman"/>
                <w:szCs w:val="24"/>
              </w:rPr>
              <w:t>M.Ozoliņa</w:t>
            </w:r>
          </w:p>
        </w:tc>
      </w:tr>
      <w:tr w:rsidR="00C709A5" w:rsidRPr="00293E1B" w14:paraId="433ABDCD" w14:textId="77777777" w:rsidTr="007F7175">
        <w:trPr>
          <w:trHeight w:val="567"/>
        </w:trPr>
        <w:tc>
          <w:tcPr>
            <w:tcW w:w="3709" w:type="dxa"/>
            <w:tcBorders>
              <w:top w:val="nil"/>
              <w:left w:val="nil"/>
              <w:bottom w:val="nil"/>
              <w:right w:val="nil"/>
            </w:tcBorders>
            <w:shd w:val="clear" w:color="auto" w:fill="auto"/>
            <w:vAlign w:val="bottom"/>
          </w:tcPr>
          <w:p w14:paraId="2CBC303C" w14:textId="77777777" w:rsidR="00C709A5" w:rsidRPr="00293E1B" w:rsidRDefault="00C709A5" w:rsidP="00EB2229">
            <w:pPr>
              <w:jc w:val="both"/>
              <w:rPr>
                <w:rFonts w:ascii="Times New Roman" w:hAnsi="Times New Roman"/>
                <w:szCs w:val="24"/>
              </w:rPr>
            </w:pPr>
          </w:p>
          <w:p w14:paraId="4A933D4C" w14:textId="77777777" w:rsidR="00C709A5" w:rsidRPr="00293E1B" w:rsidRDefault="00C709A5" w:rsidP="00EB2229">
            <w:pPr>
              <w:jc w:val="both"/>
              <w:rPr>
                <w:rFonts w:ascii="Times New Roman" w:hAnsi="Times New Roman"/>
                <w:szCs w:val="24"/>
              </w:rPr>
            </w:pPr>
            <w:r w:rsidRPr="00293E1B">
              <w:rPr>
                <w:rFonts w:ascii="Times New Roman" w:hAnsi="Times New Roman"/>
                <w:szCs w:val="24"/>
              </w:rPr>
              <w:t>Komisijas locekļi:</w:t>
            </w:r>
          </w:p>
        </w:tc>
        <w:tc>
          <w:tcPr>
            <w:tcW w:w="2670" w:type="dxa"/>
            <w:tcBorders>
              <w:left w:val="nil"/>
              <w:right w:val="nil"/>
            </w:tcBorders>
            <w:shd w:val="clear" w:color="auto" w:fill="auto"/>
            <w:vAlign w:val="bottom"/>
          </w:tcPr>
          <w:p w14:paraId="0DA35BBD" w14:textId="0824FE2B" w:rsidR="00C709A5" w:rsidRPr="00293E1B" w:rsidRDefault="00C96B32" w:rsidP="00EB2229">
            <w:pPr>
              <w:jc w:val="both"/>
              <w:rPr>
                <w:rFonts w:ascii="Times New Roman" w:hAnsi="Times New Roman"/>
                <w:szCs w:val="24"/>
              </w:rPr>
            </w:pPr>
            <w:r>
              <w:rPr>
                <w:rFonts w:ascii="Times New Roman" w:hAnsi="Times New Roman"/>
                <w:szCs w:val="24"/>
              </w:rPr>
              <w:t>(personiskais paraksts)</w:t>
            </w:r>
          </w:p>
        </w:tc>
        <w:tc>
          <w:tcPr>
            <w:tcW w:w="2480" w:type="dxa"/>
            <w:tcBorders>
              <w:top w:val="nil"/>
              <w:left w:val="nil"/>
              <w:bottom w:val="nil"/>
              <w:right w:val="nil"/>
            </w:tcBorders>
            <w:shd w:val="clear" w:color="auto" w:fill="auto"/>
            <w:vAlign w:val="bottom"/>
          </w:tcPr>
          <w:p w14:paraId="4F030DF1" w14:textId="3948DD3C" w:rsidR="00C709A5" w:rsidRPr="00293E1B" w:rsidRDefault="00AF60B9" w:rsidP="00EB2229">
            <w:pPr>
              <w:jc w:val="both"/>
              <w:rPr>
                <w:rFonts w:ascii="Times New Roman" w:hAnsi="Times New Roman"/>
                <w:szCs w:val="24"/>
              </w:rPr>
            </w:pPr>
            <w:r w:rsidRPr="00293E1B">
              <w:rPr>
                <w:rFonts w:ascii="Times New Roman" w:hAnsi="Times New Roman"/>
                <w:szCs w:val="24"/>
              </w:rPr>
              <w:t>M.Spilve</w:t>
            </w:r>
          </w:p>
        </w:tc>
      </w:tr>
      <w:tr w:rsidR="00C709A5" w:rsidRPr="00293E1B" w14:paraId="1BB379D7" w14:textId="77777777" w:rsidTr="007F7175">
        <w:trPr>
          <w:trHeight w:val="567"/>
        </w:trPr>
        <w:tc>
          <w:tcPr>
            <w:tcW w:w="3709" w:type="dxa"/>
            <w:tcBorders>
              <w:top w:val="nil"/>
              <w:left w:val="nil"/>
              <w:bottom w:val="nil"/>
              <w:right w:val="nil"/>
            </w:tcBorders>
            <w:shd w:val="clear" w:color="auto" w:fill="auto"/>
            <w:vAlign w:val="bottom"/>
          </w:tcPr>
          <w:p w14:paraId="3F9046DA" w14:textId="77777777" w:rsidR="00C709A5" w:rsidRPr="00293E1B" w:rsidRDefault="00C709A5" w:rsidP="00EB2229">
            <w:pPr>
              <w:jc w:val="both"/>
              <w:rPr>
                <w:rFonts w:ascii="Times New Roman" w:hAnsi="Times New Roman"/>
                <w:szCs w:val="24"/>
              </w:rPr>
            </w:pPr>
          </w:p>
          <w:p w14:paraId="1CFAE9D2" w14:textId="77777777" w:rsidR="00C709A5" w:rsidRPr="00293E1B" w:rsidRDefault="00C709A5" w:rsidP="00EB2229">
            <w:pPr>
              <w:jc w:val="both"/>
              <w:rPr>
                <w:rFonts w:ascii="Times New Roman" w:hAnsi="Times New Roman"/>
                <w:szCs w:val="24"/>
              </w:rPr>
            </w:pPr>
          </w:p>
        </w:tc>
        <w:tc>
          <w:tcPr>
            <w:tcW w:w="2670" w:type="dxa"/>
            <w:tcBorders>
              <w:top w:val="single" w:sz="4" w:space="0" w:color="auto"/>
              <w:left w:val="nil"/>
              <w:bottom w:val="single" w:sz="4" w:space="0" w:color="auto"/>
              <w:right w:val="nil"/>
            </w:tcBorders>
            <w:shd w:val="clear" w:color="auto" w:fill="auto"/>
            <w:vAlign w:val="bottom"/>
          </w:tcPr>
          <w:p w14:paraId="60E8E1D9" w14:textId="0E3759F1" w:rsidR="00C709A5" w:rsidRPr="00293E1B" w:rsidRDefault="00C96B32" w:rsidP="00EB2229">
            <w:pPr>
              <w:jc w:val="both"/>
              <w:rPr>
                <w:rFonts w:ascii="Times New Roman" w:hAnsi="Times New Roman"/>
                <w:szCs w:val="24"/>
              </w:rPr>
            </w:pPr>
            <w:r>
              <w:rPr>
                <w:rFonts w:ascii="Times New Roman" w:hAnsi="Times New Roman"/>
                <w:szCs w:val="24"/>
              </w:rPr>
              <w:t>(personiskais paraksts)</w:t>
            </w:r>
          </w:p>
        </w:tc>
        <w:tc>
          <w:tcPr>
            <w:tcW w:w="2480" w:type="dxa"/>
            <w:tcBorders>
              <w:top w:val="nil"/>
              <w:left w:val="nil"/>
              <w:bottom w:val="nil"/>
              <w:right w:val="nil"/>
            </w:tcBorders>
            <w:shd w:val="clear" w:color="auto" w:fill="auto"/>
            <w:vAlign w:val="bottom"/>
          </w:tcPr>
          <w:p w14:paraId="612D2363" w14:textId="3B5C17B8" w:rsidR="00C709A5" w:rsidRPr="00293E1B" w:rsidRDefault="00AF60B9" w:rsidP="00EB2229">
            <w:pPr>
              <w:jc w:val="both"/>
              <w:rPr>
                <w:rFonts w:ascii="Times New Roman" w:hAnsi="Times New Roman"/>
                <w:szCs w:val="24"/>
              </w:rPr>
            </w:pPr>
            <w:r w:rsidRPr="00293E1B">
              <w:rPr>
                <w:rFonts w:ascii="Times New Roman" w:hAnsi="Times New Roman"/>
                <w:szCs w:val="24"/>
              </w:rPr>
              <w:t>I.Upeniece</w:t>
            </w:r>
          </w:p>
        </w:tc>
      </w:tr>
      <w:tr w:rsidR="00AF60B9" w:rsidRPr="00293E1B" w14:paraId="2EC7C5EE" w14:textId="77777777" w:rsidTr="007F7175">
        <w:trPr>
          <w:trHeight w:val="567"/>
        </w:trPr>
        <w:tc>
          <w:tcPr>
            <w:tcW w:w="3709" w:type="dxa"/>
            <w:tcBorders>
              <w:top w:val="nil"/>
              <w:left w:val="nil"/>
              <w:bottom w:val="nil"/>
              <w:right w:val="nil"/>
            </w:tcBorders>
            <w:shd w:val="clear" w:color="auto" w:fill="auto"/>
            <w:vAlign w:val="bottom"/>
          </w:tcPr>
          <w:p w14:paraId="40C86BDD" w14:textId="77777777" w:rsidR="00AF60B9" w:rsidRPr="00293E1B" w:rsidRDefault="00AF60B9" w:rsidP="00EB2229">
            <w:pPr>
              <w:jc w:val="both"/>
              <w:rPr>
                <w:rFonts w:ascii="Times New Roman" w:hAnsi="Times New Roman"/>
                <w:szCs w:val="24"/>
              </w:rPr>
            </w:pPr>
          </w:p>
        </w:tc>
        <w:tc>
          <w:tcPr>
            <w:tcW w:w="2670" w:type="dxa"/>
            <w:tcBorders>
              <w:top w:val="single" w:sz="4" w:space="0" w:color="auto"/>
              <w:left w:val="nil"/>
              <w:bottom w:val="single" w:sz="4" w:space="0" w:color="auto"/>
              <w:right w:val="nil"/>
            </w:tcBorders>
            <w:shd w:val="clear" w:color="auto" w:fill="auto"/>
            <w:vAlign w:val="bottom"/>
          </w:tcPr>
          <w:p w14:paraId="63DEC60A" w14:textId="67451CA7" w:rsidR="00AF60B9" w:rsidRPr="00293E1B" w:rsidRDefault="00C96B32" w:rsidP="00EB2229">
            <w:pPr>
              <w:jc w:val="both"/>
              <w:rPr>
                <w:rFonts w:ascii="Times New Roman" w:hAnsi="Times New Roman"/>
                <w:szCs w:val="24"/>
              </w:rPr>
            </w:pPr>
            <w:r>
              <w:rPr>
                <w:rFonts w:ascii="Times New Roman" w:hAnsi="Times New Roman"/>
                <w:szCs w:val="24"/>
              </w:rPr>
              <w:t>(personiskais paraksts)</w:t>
            </w:r>
          </w:p>
        </w:tc>
        <w:tc>
          <w:tcPr>
            <w:tcW w:w="2480" w:type="dxa"/>
            <w:tcBorders>
              <w:top w:val="nil"/>
              <w:left w:val="nil"/>
              <w:bottom w:val="nil"/>
              <w:right w:val="nil"/>
            </w:tcBorders>
            <w:shd w:val="clear" w:color="auto" w:fill="auto"/>
            <w:vAlign w:val="bottom"/>
          </w:tcPr>
          <w:p w14:paraId="746055C8" w14:textId="439770DA" w:rsidR="00AF60B9" w:rsidRPr="00293E1B" w:rsidRDefault="00AF60B9" w:rsidP="00EB2229">
            <w:pPr>
              <w:jc w:val="both"/>
              <w:rPr>
                <w:rFonts w:ascii="Times New Roman" w:hAnsi="Times New Roman"/>
                <w:szCs w:val="24"/>
              </w:rPr>
            </w:pPr>
            <w:r w:rsidRPr="00293E1B">
              <w:rPr>
                <w:rFonts w:ascii="Times New Roman" w:hAnsi="Times New Roman"/>
                <w:szCs w:val="24"/>
              </w:rPr>
              <w:t>I.Prātiņa</w:t>
            </w:r>
          </w:p>
        </w:tc>
      </w:tr>
    </w:tbl>
    <w:p w14:paraId="456BCBF4" w14:textId="77777777" w:rsidR="00C709A5" w:rsidRPr="00293E1B" w:rsidRDefault="00C709A5" w:rsidP="00C709A5">
      <w:pPr>
        <w:ind w:right="55"/>
        <w:jc w:val="both"/>
        <w:rPr>
          <w:rFonts w:ascii="Times New Roman" w:hAnsi="Times New Roman"/>
          <w:szCs w:val="24"/>
        </w:rPr>
      </w:pPr>
    </w:p>
    <w:p w14:paraId="537C1998" w14:textId="77777777" w:rsidR="00C709A5" w:rsidRPr="00293E1B" w:rsidRDefault="00C709A5" w:rsidP="00C709A5">
      <w:pPr>
        <w:ind w:right="55"/>
        <w:jc w:val="both"/>
        <w:rPr>
          <w:rFonts w:ascii="Times New Roman" w:hAnsi="Times New Roman"/>
          <w:szCs w:val="24"/>
        </w:rPr>
      </w:pPr>
    </w:p>
    <w:p w14:paraId="5AEEC0C5" w14:textId="18D9A772" w:rsidR="004D4356" w:rsidRPr="00293E1B" w:rsidRDefault="00C96B32" w:rsidP="004D4356">
      <w:pPr>
        <w:jc w:val="both"/>
        <w:rPr>
          <w:rFonts w:ascii="Times New Roman" w:hAnsi="Times New Roman"/>
          <w:szCs w:val="24"/>
        </w:rPr>
      </w:pPr>
      <w:r>
        <w:rPr>
          <w:rFonts w:ascii="Times New Roman" w:hAnsi="Times New Roman"/>
          <w:szCs w:val="24"/>
        </w:rPr>
        <w:t xml:space="preserve">Protokolē: </w:t>
      </w:r>
      <w:r>
        <w:rPr>
          <w:rFonts w:ascii="Times New Roman" w:hAnsi="Times New Roman"/>
          <w:szCs w:val="24"/>
        </w:rPr>
        <w:t>(personiskais paraksts)</w:t>
      </w:r>
      <w:r>
        <w:rPr>
          <w:rFonts w:ascii="Times New Roman" w:hAnsi="Times New Roman"/>
          <w:szCs w:val="24"/>
        </w:rPr>
        <w:t xml:space="preserve"> </w:t>
      </w:r>
      <w:proofErr w:type="spellStart"/>
      <w:r w:rsidR="00E41B66" w:rsidRPr="00293E1B">
        <w:rPr>
          <w:rFonts w:ascii="Times New Roman" w:hAnsi="Times New Roman"/>
          <w:szCs w:val="24"/>
        </w:rPr>
        <w:t>I.Petkeviča</w:t>
      </w:r>
      <w:proofErr w:type="spellEnd"/>
    </w:p>
    <w:p w14:paraId="35104EE4" w14:textId="3A7AA62F" w:rsidR="0074338F" w:rsidRDefault="004D4356" w:rsidP="007F7175">
      <w:pPr>
        <w:jc w:val="both"/>
        <w:rPr>
          <w:rFonts w:ascii="Times New Roman" w:hAnsi="Times New Roman"/>
          <w:i/>
          <w:szCs w:val="24"/>
        </w:rPr>
      </w:pPr>
      <w:r w:rsidRPr="00293E1B">
        <w:rPr>
          <w:rFonts w:ascii="Times New Roman" w:hAnsi="Times New Roman"/>
          <w:szCs w:val="24"/>
        </w:rPr>
        <w:t xml:space="preserve">      </w:t>
      </w:r>
      <w:r w:rsidRPr="00293E1B">
        <w:rPr>
          <w:rFonts w:ascii="Times New Roman" w:hAnsi="Times New Roman"/>
          <w:szCs w:val="24"/>
        </w:rPr>
        <w:tab/>
      </w:r>
      <w:r w:rsidRPr="00293E1B">
        <w:rPr>
          <w:rFonts w:ascii="Times New Roman" w:hAnsi="Times New Roman"/>
          <w:szCs w:val="24"/>
        </w:rPr>
        <w:tab/>
      </w:r>
      <w:r w:rsidRPr="00293E1B">
        <w:rPr>
          <w:rFonts w:ascii="Times New Roman" w:hAnsi="Times New Roman"/>
          <w:szCs w:val="24"/>
        </w:rPr>
        <w:tab/>
      </w:r>
      <w:r w:rsidRPr="00293E1B">
        <w:rPr>
          <w:rFonts w:ascii="Times New Roman" w:hAnsi="Times New Roman"/>
          <w:i/>
          <w:szCs w:val="24"/>
        </w:rPr>
        <w:t>6730023</w:t>
      </w:r>
      <w:r w:rsidR="00E41B66" w:rsidRPr="00293E1B">
        <w:rPr>
          <w:rFonts w:ascii="Times New Roman" w:hAnsi="Times New Roman"/>
          <w:i/>
          <w:szCs w:val="24"/>
        </w:rPr>
        <w:t>6</w:t>
      </w:r>
    </w:p>
    <w:p w14:paraId="17F30323" w14:textId="77777777" w:rsidR="00C96B32" w:rsidRPr="00C96B32" w:rsidRDefault="00C96B32" w:rsidP="00C96B32">
      <w:pPr>
        <w:ind w:right="55"/>
        <w:jc w:val="both"/>
        <w:rPr>
          <w:rFonts w:ascii="Times New Roman" w:hAnsi="Times New Roman"/>
          <w:sz w:val="22"/>
          <w:szCs w:val="22"/>
        </w:rPr>
      </w:pPr>
      <w:r w:rsidRPr="00C96B32">
        <w:rPr>
          <w:rFonts w:ascii="Times New Roman" w:hAnsi="Times New Roman"/>
          <w:sz w:val="22"/>
          <w:szCs w:val="22"/>
        </w:rPr>
        <w:t>IZRAKSTS PAREIZS</w:t>
      </w:r>
    </w:p>
    <w:p w14:paraId="60CC2044" w14:textId="77777777" w:rsidR="00C96B32" w:rsidRPr="00C96B32" w:rsidRDefault="00C96B32" w:rsidP="00C96B32">
      <w:pPr>
        <w:ind w:right="55"/>
        <w:jc w:val="both"/>
        <w:rPr>
          <w:rFonts w:ascii="Times New Roman" w:hAnsi="Times New Roman"/>
          <w:sz w:val="22"/>
          <w:szCs w:val="22"/>
        </w:rPr>
      </w:pPr>
      <w:r w:rsidRPr="00C96B32">
        <w:rPr>
          <w:rFonts w:ascii="Times New Roman" w:hAnsi="Times New Roman"/>
          <w:sz w:val="22"/>
          <w:szCs w:val="22"/>
        </w:rPr>
        <w:t>Valsts aizsardzības militāro objektu un iepirkumu</w:t>
      </w:r>
    </w:p>
    <w:p w14:paraId="11FEC6A5" w14:textId="77777777" w:rsidR="00C96B32" w:rsidRPr="00C96B32" w:rsidRDefault="00C96B32" w:rsidP="00C96B32">
      <w:pPr>
        <w:ind w:right="55"/>
        <w:jc w:val="both"/>
        <w:rPr>
          <w:rFonts w:ascii="Times New Roman" w:hAnsi="Times New Roman"/>
          <w:sz w:val="22"/>
          <w:szCs w:val="22"/>
        </w:rPr>
      </w:pPr>
      <w:r w:rsidRPr="00C96B32">
        <w:rPr>
          <w:rFonts w:ascii="Times New Roman" w:hAnsi="Times New Roman"/>
          <w:sz w:val="22"/>
          <w:szCs w:val="22"/>
        </w:rPr>
        <w:t>centra Juridiskā un iepirkumu nodrošinājuma departamenta</w:t>
      </w:r>
    </w:p>
    <w:p w14:paraId="761757AB" w14:textId="77777777" w:rsidR="00C96B32" w:rsidRPr="00C96B32" w:rsidRDefault="00C96B32" w:rsidP="00C96B32">
      <w:pPr>
        <w:ind w:right="55"/>
        <w:jc w:val="both"/>
        <w:rPr>
          <w:rFonts w:ascii="Times New Roman" w:hAnsi="Times New Roman"/>
          <w:sz w:val="22"/>
          <w:szCs w:val="22"/>
        </w:rPr>
      </w:pPr>
      <w:r w:rsidRPr="00C96B32">
        <w:rPr>
          <w:rFonts w:ascii="Times New Roman" w:hAnsi="Times New Roman"/>
          <w:sz w:val="22"/>
          <w:szCs w:val="22"/>
        </w:rPr>
        <w:t xml:space="preserve">Preču un pakalpojumu līgumu un iepirkumu nodaļas </w:t>
      </w:r>
    </w:p>
    <w:p w14:paraId="788B3002" w14:textId="77777777" w:rsidR="00C96B32" w:rsidRPr="00C96B32" w:rsidRDefault="00C96B32" w:rsidP="00C96B32">
      <w:pPr>
        <w:ind w:right="55"/>
        <w:jc w:val="both"/>
        <w:rPr>
          <w:rFonts w:ascii="Times New Roman" w:hAnsi="Times New Roman"/>
          <w:sz w:val="22"/>
          <w:szCs w:val="22"/>
        </w:rPr>
      </w:pPr>
      <w:r w:rsidRPr="00C96B32">
        <w:rPr>
          <w:rFonts w:ascii="Times New Roman" w:hAnsi="Times New Roman"/>
          <w:sz w:val="22"/>
          <w:szCs w:val="22"/>
        </w:rPr>
        <w:t>pārvaldes vecākā referente</w:t>
      </w:r>
      <w:r w:rsidRPr="00C96B32">
        <w:rPr>
          <w:rFonts w:ascii="Times New Roman" w:hAnsi="Times New Roman"/>
          <w:sz w:val="22"/>
          <w:szCs w:val="22"/>
        </w:rPr>
        <w:tab/>
      </w:r>
      <w:r w:rsidRPr="00C96B32">
        <w:rPr>
          <w:rFonts w:ascii="Times New Roman" w:hAnsi="Times New Roman"/>
          <w:sz w:val="22"/>
          <w:szCs w:val="22"/>
        </w:rPr>
        <w:tab/>
      </w:r>
      <w:r w:rsidRPr="00C96B32">
        <w:rPr>
          <w:rFonts w:ascii="Times New Roman" w:hAnsi="Times New Roman"/>
          <w:sz w:val="22"/>
          <w:szCs w:val="22"/>
        </w:rPr>
        <w:tab/>
      </w:r>
      <w:r w:rsidRPr="00C96B32">
        <w:rPr>
          <w:rFonts w:ascii="Times New Roman" w:hAnsi="Times New Roman"/>
          <w:sz w:val="22"/>
          <w:szCs w:val="22"/>
        </w:rPr>
        <w:tab/>
      </w:r>
      <w:r w:rsidRPr="00C96B32">
        <w:rPr>
          <w:rFonts w:ascii="Times New Roman" w:hAnsi="Times New Roman"/>
          <w:sz w:val="22"/>
          <w:szCs w:val="22"/>
        </w:rPr>
        <w:tab/>
      </w:r>
      <w:r w:rsidRPr="00C96B32">
        <w:rPr>
          <w:rFonts w:ascii="Times New Roman" w:hAnsi="Times New Roman"/>
          <w:sz w:val="22"/>
          <w:szCs w:val="22"/>
        </w:rPr>
        <w:tab/>
      </w:r>
      <w:proofErr w:type="spellStart"/>
      <w:r w:rsidRPr="00C96B32">
        <w:rPr>
          <w:rFonts w:ascii="Times New Roman" w:hAnsi="Times New Roman"/>
          <w:sz w:val="22"/>
          <w:szCs w:val="22"/>
        </w:rPr>
        <w:t>I.Petkeviča</w:t>
      </w:r>
      <w:proofErr w:type="spellEnd"/>
    </w:p>
    <w:p w14:paraId="0EBDA45B" w14:textId="6A37AE2C" w:rsidR="00C96B32" w:rsidRPr="00C96B32" w:rsidRDefault="00C96B32" w:rsidP="00C96B32">
      <w:pPr>
        <w:ind w:right="55"/>
        <w:jc w:val="both"/>
        <w:rPr>
          <w:rFonts w:ascii="Times New Roman" w:hAnsi="Times New Roman"/>
          <w:sz w:val="22"/>
          <w:szCs w:val="22"/>
        </w:rPr>
      </w:pPr>
      <w:proofErr w:type="gramStart"/>
      <w:r>
        <w:rPr>
          <w:rFonts w:ascii="Times New Roman" w:hAnsi="Times New Roman"/>
          <w:sz w:val="22"/>
          <w:szCs w:val="22"/>
        </w:rPr>
        <w:t>2018.gada</w:t>
      </w:r>
      <w:proofErr w:type="gramEnd"/>
      <w:r>
        <w:rPr>
          <w:rFonts w:ascii="Times New Roman" w:hAnsi="Times New Roman"/>
          <w:sz w:val="22"/>
          <w:szCs w:val="22"/>
        </w:rPr>
        <w:t xml:space="preserve"> 14</w:t>
      </w:r>
      <w:r w:rsidRPr="00C96B32">
        <w:rPr>
          <w:rFonts w:ascii="Times New Roman" w:hAnsi="Times New Roman"/>
          <w:sz w:val="22"/>
          <w:szCs w:val="22"/>
        </w:rPr>
        <w:t>.martā</w:t>
      </w:r>
    </w:p>
    <w:p w14:paraId="71DBCA76" w14:textId="77777777" w:rsidR="00C96B32" w:rsidRPr="00293E1B" w:rsidRDefault="00C96B32" w:rsidP="007F7175">
      <w:pPr>
        <w:jc w:val="both"/>
        <w:rPr>
          <w:rFonts w:ascii="Times New Roman" w:hAnsi="Times New Roman"/>
          <w:szCs w:val="24"/>
        </w:rPr>
      </w:pPr>
    </w:p>
    <w:sectPr w:rsidR="00C96B32" w:rsidRPr="00293E1B" w:rsidSect="0074338F">
      <w:headerReference w:type="default" r:id="rId8"/>
      <w:footerReference w:type="even" r:id="rId9"/>
      <w:footerReference w:type="default" r:id="rId10"/>
      <w:pgSz w:w="11906" w:h="16838"/>
      <w:pgMar w:top="851" w:right="1247" w:bottom="993" w:left="1800" w:header="360"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7615C" w14:textId="77777777" w:rsidR="00D10B9D" w:rsidRDefault="00D10B9D">
      <w:r>
        <w:separator/>
      </w:r>
    </w:p>
  </w:endnote>
  <w:endnote w:type="continuationSeparator" w:id="0">
    <w:p w14:paraId="094D6CF1" w14:textId="77777777" w:rsidR="00D10B9D" w:rsidRDefault="00D1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B1AE4" w14:textId="77777777" w:rsidR="00CC43F0" w:rsidRDefault="00CC43F0" w:rsidP="00F06B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38880" w14:textId="77777777" w:rsidR="00CC43F0" w:rsidRDefault="00CC43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46A1D" w14:textId="77777777" w:rsidR="00CC43F0" w:rsidRDefault="00CC43F0" w:rsidP="00F06B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6B32">
      <w:rPr>
        <w:rStyle w:val="PageNumber"/>
        <w:noProof/>
      </w:rPr>
      <w:t>2</w:t>
    </w:r>
    <w:r>
      <w:rPr>
        <w:rStyle w:val="PageNumber"/>
      </w:rPr>
      <w:fldChar w:fldCharType="end"/>
    </w:r>
  </w:p>
  <w:p w14:paraId="1BE7B533" w14:textId="32CA6981" w:rsidR="00CC43F0" w:rsidRPr="000E0D67" w:rsidRDefault="00CC43F0">
    <w:pPr>
      <w:pStyle w:val="Footer"/>
      <w:rPr>
        <w:rFonts w:ascii="Times New Roman" w:hAnsi="Times New Roman"/>
        <w:bCs/>
        <w:color w:val="0000FF"/>
        <w:sz w:val="16"/>
        <w:szCs w:val="16"/>
      </w:rPr>
    </w:pPr>
    <w:r>
      <w:rPr>
        <w:rFonts w:ascii="Times New Roman" w:hAnsi="Times New Roman"/>
        <w:bCs/>
        <w:sz w:val="16"/>
        <w:szCs w:val="16"/>
      </w:rPr>
      <w:t>VAMOIC </w:t>
    </w:r>
    <w:r w:rsidRPr="00CB6DB6">
      <w:rPr>
        <w:rFonts w:ascii="Times New Roman" w:hAnsi="Times New Roman"/>
        <w:bCs/>
        <w:sz w:val="16"/>
        <w:szCs w:val="16"/>
      </w:rPr>
      <w:t>20</w:t>
    </w:r>
    <w:r>
      <w:rPr>
        <w:rFonts w:ascii="Times New Roman" w:hAnsi="Times New Roman"/>
        <w:bCs/>
        <w:sz w:val="16"/>
        <w:szCs w:val="16"/>
      </w:rPr>
      <w:t>1</w:t>
    </w:r>
    <w:r w:rsidR="00EA7FC3">
      <w:rPr>
        <w:rFonts w:ascii="Times New Roman" w:hAnsi="Times New Roman"/>
        <w:bCs/>
        <w:sz w:val="16"/>
        <w:szCs w:val="16"/>
        <w:lang w:val="lv-LV"/>
      </w:rPr>
      <w:t>8</w:t>
    </w:r>
    <w:r w:rsidRPr="00CB6DB6">
      <w:rPr>
        <w:rFonts w:ascii="Times New Roman" w:hAnsi="Times New Roman"/>
        <w:bCs/>
        <w:sz w:val="16"/>
        <w:szCs w:val="16"/>
      </w:rPr>
      <w:t>/</w:t>
    </w:r>
    <w:r w:rsidR="00EA7FC3">
      <w:rPr>
        <w:rFonts w:ascii="Times New Roman" w:hAnsi="Times New Roman"/>
        <w:bCs/>
        <w:sz w:val="16"/>
        <w:szCs w:val="16"/>
      </w:rPr>
      <w:t>020</w:t>
    </w:r>
    <w:r w:rsidR="00AF60B9">
      <w:rPr>
        <w:rFonts w:ascii="Times New Roman" w:hAnsi="Times New Roman"/>
        <w:bCs/>
        <w:sz w:val="16"/>
        <w:szCs w:val="16"/>
      </w:rPr>
      <w:t>-</w:t>
    </w:r>
    <w:r w:rsidR="00E32574">
      <w:rPr>
        <w:rFonts w:ascii="Times New Roman" w:hAnsi="Times New Roman"/>
        <w:bCs/>
        <w:sz w:val="16"/>
        <w:szCs w:val="16"/>
      </w:rPr>
      <w:t>0</w:t>
    </w:r>
    <w:r w:rsidR="006D4639">
      <w:rPr>
        <w:rFonts w:ascii="Times New Roman" w:hAnsi="Times New Roman"/>
        <w:bCs/>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C3393" w14:textId="77777777" w:rsidR="00D10B9D" w:rsidRDefault="00D10B9D">
      <w:r>
        <w:separator/>
      </w:r>
    </w:p>
  </w:footnote>
  <w:footnote w:type="continuationSeparator" w:id="0">
    <w:p w14:paraId="26720665" w14:textId="77777777" w:rsidR="00D10B9D" w:rsidRDefault="00D10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46514" w14:textId="577A1D0E" w:rsidR="00C96B32" w:rsidRDefault="00C96B32" w:rsidP="00C96B32">
    <w:pPr>
      <w:pStyle w:val="Header"/>
      <w:jc w:val="right"/>
    </w:pPr>
    <w:r>
      <w:t>IZRAKSTS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F40"/>
    <w:multiLevelType w:val="multilevel"/>
    <w:tmpl w:val="0978C0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BAD22D0"/>
    <w:multiLevelType w:val="multilevel"/>
    <w:tmpl w:val="F078CA9C"/>
    <w:lvl w:ilvl="0">
      <w:start w:val="3"/>
      <w:numFmt w:val="decimal"/>
      <w:lvlText w:val="%1."/>
      <w:lvlJc w:val="left"/>
      <w:pPr>
        <w:ind w:left="360" w:hanging="360"/>
      </w:pPr>
      <w:rPr>
        <w:rFonts w:hint="default"/>
      </w:rPr>
    </w:lvl>
    <w:lvl w:ilvl="1">
      <w:start w:val="1"/>
      <w:numFmt w:val="decimal"/>
      <w:isLgl/>
      <w:lvlText w:val="%2."/>
      <w:lvlJc w:val="left"/>
      <w:pPr>
        <w:ind w:left="720" w:hanging="720"/>
      </w:pPr>
      <w:rPr>
        <w:rFonts w:ascii="Times New Roman" w:eastAsia="Times New Roman" w:hAnsi="Times New Roman" w:cs="Times New Roman"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15:restartNumberingAfterBreak="0">
    <w:nsid w:val="191D10AF"/>
    <w:multiLevelType w:val="multilevel"/>
    <w:tmpl w:val="0420945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19EB6F72"/>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6" w15:restartNumberingAfterBreak="0">
    <w:nsid w:val="1D335E50"/>
    <w:multiLevelType w:val="hybridMultilevel"/>
    <w:tmpl w:val="9CA6F1E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D6032FC"/>
    <w:multiLevelType w:val="hybridMultilevel"/>
    <w:tmpl w:val="39DE65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C67766"/>
    <w:multiLevelType w:val="hybridMultilevel"/>
    <w:tmpl w:val="9BF20004"/>
    <w:lvl w:ilvl="0" w:tplc="BFFE214A">
      <w:start w:val="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9" w15:restartNumberingAfterBreak="0">
    <w:nsid w:val="1EC639B5"/>
    <w:multiLevelType w:val="multilevel"/>
    <w:tmpl w:val="E02C8F2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3EF5052"/>
    <w:multiLevelType w:val="hybridMultilevel"/>
    <w:tmpl w:val="905CC28E"/>
    <w:lvl w:ilvl="0" w:tplc="723CC37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4737AD"/>
    <w:multiLevelType w:val="hybridMultilevel"/>
    <w:tmpl w:val="8B12C8A4"/>
    <w:lvl w:ilvl="0" w:tplc="55DC4580">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AC14448"/>
    <w:multiLevelType w:val="hybridMultilevel"/>
    <w:tmpl w:val="636EF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D90086"/>
    <w:multiLevelType w:val="hybridMultilevel"/>
    <w:tmpl w:val="86A616C4"/>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B55116"/>
    <w:multiLevelType w:val="multilevel"/>
    <w:tmpl w:val="B7944594"/>
    <w:lvl w:ilvl="0">
      <w:start w:val="1"/>
      <w:numFmt w:val="decimal"/>
      <w:lvlText w:val="%1."/>
      <w:lvlJc w:val="left"/>
      <w:pPr>
        <w:tabs>
          <w:tab w:val="num" w:pos="1110"/>
        </w:tabs>
        <w:ind w:left="1110" w:hanging="75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A027E87"/>
    <w:multiLevelType w:val="multilevel"/>
    <w:tmpl w:val="AB7C43A6"/>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501903F5"/>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17" w15:restartNumberingAfterBreak="0">
    <w:nsid w:val="556B1EBE"/>
    <w:multiLevelType w:val="hybridMultilevel"/>
    <w:tmpl w:val="50A0865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564E4933"/>
    <w:multiLevelType w:val="hybridMultilevel"/>
    <w:tmpl w:val="70E8D8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9236C00"/>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D7407F8"/>
    <w:multiLevelType w:val="hybridMultilevel"/>
    <w:tmpl w:val="F9E8E32E"/>
    <w:lvl w:ilvl="0" w:tplc="D840BB2C">
      <w:start w:val="1"/>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1" w15:restartNumberingAfterBreak="0">
    <w:nsid w:val="5E233E48"/>
    <w:multiLevelType w:val="multilevel"/>
    <w:tmpl w:val="C26C3BFC"/>
    <w:lvl w:ilvl="0">
      <w:start w:val="1"/>
      <w:numFmt w:val="decimal"/>
      <w:lvlText w:val="%1."/>
      <w:lvlJc w:val="left"/>
      <w:pPr>
        <w:tabs>
          <w:tab w:val="num" w:pos="1020"/>
        </w:tabs>
        <w:ind w:left="1020" w:hanging="6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649C715D"/>
    <w:multiLevelType w:val="hybridMultilevel"/>
    <w:tmpl w:val="5B925FAE"/>
    <w:lvl w:ilvl="0" w:tplc="01C8B244">
      <w:start w:val="4"/>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3" w15:restartNumberingAfterBreak="0">
    <w:nsid w:val="67E632AB"/>
    <w:multiLevelType w:val="multilevel"/>
    <w:tmpl w:val="C96E012A"/>
    <w:lvl w:ilvl="0">
      <w:start w:val="1"/>
      <w:numFmt w:val="decimal"/>
      <w:lvlText w:val="%1."/>
      <w:lvlJc w:val="left"/>
      <w:pPr>
        <w:ind w:left="1080" w:hanging="720"/>
      </w:pPr>
      <w:rPr>
        <w:b w:val="0"/>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24" w15:restartNumberingAfterBreak="0">
    <w:nsid w:val="6A1618A2"/>
    <w:multiLevelType w:val="multilevel"/>
    <w:tmpl w:val="D9C87644"/>
    <w:lvl w:ilvl="0">
      <w:start w:val="18"/>
      <w:numFmt w:val="decimal"/>
      <w:lvlText w:val="%1."/>
      <w:lvlJc w:val="left"/>
      <w:pPr>
        <w:ind w:left="480" w:hanging="480"/>
      </w:pPr>
      <w:rPr>
        <w:rFonts w:ascii="Times New Roman" w:hAnsi="Times New Roman" w:cs="Times New Roman" w:hint="default"/>
        <w:b w:val="0"/>
        <w:sz w:val="24"/>
        <w:szCs w:val="24"/>
      </w:rPr>
    </w:lvl>
    <w:lvl w:ilvl="1">
      <w:start w:val="1"/>
      <w:numFmt w:val="decimal"/>
      <w:lvlText w:val="%1.%2."/>
      <w:lvlJc w:val="left"/>
      <w:pPr>
        <w:ind w:left="906" w:hanging="480"/>
      </w:pPr>
      <w:rPr>
        <w:rFonts w:cs="Times New Roman" w:hint="default"/>
        <w:b w:val="0"/>
      </w:rPr>
    </w:lvl>
    <w:lvl w:ilvl="2">
      <w:start w:val="1"/>
      <w:numFmt w:val="decimal"/>
      <w:lvlText w:val="%1.%2.%3."/>
      <w:lvlJc w:val="left"/>
      <w:pPr>
        <w:ind w:left="1440" w:hanging="720"/>
      </w:pPr>
      <w:rPr>
        <w:rFonts w:ascii="Times New Roman" w:hAnsi="Times New Roman" w:cs="Times New Roman" w:hint="default"/>
        <w:b w:val="0"/>
        <w:sz w:val="24"/>
        <w:szCs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6EE80BA5"/>
    <w:multiLevelType w:val="multilevel"/>
    <w:tmpl w:val="9C80537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6" w15:restartNumberingAfterBreak="0">
    <w:nsid w:val="725D1779"/>
    <w:multiLevelType w:val="multilevel"/>
    <w:tmpl w:val="3A00A534"/>
    <w:lvl w:ilvl="0">
      <w:start w:val="8"/>
      <w:numFmt w:val="decimal"/>
      <w:lvlText w:val="%1."/>
      <w:lvlJc w:val="left"/>
      <w:pPr>
        <w:ind w:left="360" w:hanging="360"/>
      </w:pPr>
      <w:rPr>
        <w:rFonts w:cs="Times New Roman" w:hint="default"/>
        <w:b w:val="0"/>
        <w:i w:val="0"/>
      </w:rPr>
    </w:lvl>
    <w:lvl w:ilvl="1">
      <w:start w:val="9"/>
      <w:numFmt w:val="decimal"/>
      <w:lvlText w:val="%2."/>
      <w:lvlJc w:val="left"/>
      <w:pPr>
        <w:ind w:left="716" w:hanging="432"/>
      </w:pPr>
      <w:rPr>
        <w:rFonts w:cs="Times New Roman" w:hint="default"/>
        <w:b w:val="0"/>
        <w:i w:val="0"/>
        <w:strike w:val="0"/>
        <w:dstrike w:val="0"/>
        <w:u w:val="none"/>
        <w:effect w:val="none"/>
      </w:rPr>
    </w:lvl>
    <w:lvl w:ilvl="2">
      <w:start w:val="1"/>
      <w:numFmt w:val="decimal"/>
      <w:lvlText w:val="%2.%3."/>
      <w:lvlJc w:val="left"/>
      <w:pPr>
        <w:ind w:left="1921"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756E534F"/>
    <w:multiLevelType w:val="hybridMultilevel"/>
    <w:tmpl w:val="A1C8DF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83B447D"/>
    <w:multiLevelType w:val="hybridMultilevel"/>
    <w:tmpl w:val="6BDC3040"/>
    <w:lvl w:ilvl="0" w:tplc="DDF0FCE4">
      <w:start w:val="2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D8C3D7F"/>
    <w:multiLevelType w:val="hybridMultilevel"/>
    <w:tmpl w:val="588C5E5E"/>
    <w:lvl w:ilvl="0" w:tplc="4CE0BB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14"/>
  </w:num>
  <w:num w:numId="4">
    <w:abstractNumId w:val="21"/>
  </w:num>
  <w:num w:numId="5">
    <w:abstractNumId w:val="17"/>
  </w:num>
  <w:num w:numId="6">
    <w:abstractNumId w:val="6"/>
  </w:num>
  <w:num w:numId="7">
    <w:abstractNumId w:val="18"/>
  </w:num>
  <w:num w:numId="8">
    <w:abstractNumId w:val="1"/>
  </w:num>
  <w:num w:numId="9">
    <w:abstractNumId w:val="1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9"/>
  </w:num>
  <w:num w:numId="14">
    <w:abstractNumId w:val="4"/>
  </w:num>
  <w:num w:numId="15">
    <w:abstractNumId w:val="26"/>
  </w:num>
  <w:num w:numId="16">
    <w:abstractNumId w:val="29"/>
  </w:num>
  <w:num w:numId="17">
    <w:abstractNumId w:val="3"/>
  </w:num>
  <w:num w:numId="18">
    <w:abstractNumId w:val="11"/>
  </w:num>
  <w:num w:numId="19">
    <w:abstractNumId w:val="22"/>
  </w:num>
  <w:num w:numId="20">
    <w:abstractNumId w:val="8"/>
  </w:num>
  <w:num w:numId="21">
    <w:abstractNumId w:val="24"/>
  </w:num>
  <w:num w:numId="22">
    <w:abstractNumId w:val="9"/>
  </w:num>
  <w:num w:numId="23">
    <w:abstractNumId w:val="15"/>
  </w:num>
  <w:num w:numId="24">
    <w:abstractNumId w:val="2"/>
  </w:num>
  <w:num w:numId="25">
    <w:abstractNumId w:val="28"/>
  </w:num>
  <w:num w:numId="26">
    <w:abstractNumId w:val="20"/>
  </w:num>
  <w:num w:numId="27">
    <w:abstractNumId w:val="27"/>
  </w:num>
  <w:num w:numId="28">
    <w:abstractNumId w:val="25"/>
  </w:num>
  <w:num w:numId="29">
    <w:abstractNumId w:val="1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66"/>
    <w:rsid w:val="00017C10"/>
    <w:rsid w:val="00017DED"/>
    <w:rsid w:val="00025E10"/>
    <w:rsid w:val="000308A6"/>
    <w:rsid w:val="000339BC"/>
    <w:rsid w:val="00044FC5"/>
    <w:rsid w:val="0007217D"/>
    <w:rsid w:val="000808EE"/>
    <w:rsid w:val="0009139F"/>
    <w:rsid w:val="0009475B"/>
    <w:rsid w:val="00094C15"/>
    <w:rsid w:val="000B7A34"/>
    <w:rsid w:val="000C3CE8"/>
    <w:rsid w:val="000C575C"/>
    <w:rsid w:val="000C781E"/>
    <w:rsid w:val="000D06E0"/>
    <w:rsid w:val="000E1111"/>
    <w:rsid w:val="000E245C"/>
    <w:rsid w:val="000E7DA4"/>
    <w:rsid w:val="00101F96"/>
    <w:rsid w:val="00104785"/>
    <w:rsid w:val="00112480"/>
    <w:rsid w:val="001133AF"/>
    <w:rsid w:val="0012026D"/>
    <w:rsid w:val="00121134"/>
    <w:rsid w:val="00121AF0"/>
    <w:rsid w:val="00126CA4"/>
    <w:rsid w:val="00133D56"/>
    <w:rsid w:val="00142594"/>
    <w:rsid w:val="00142D3B"/>
    <w:rsid w:val="0015000B"/>
    <w:rsid w:val="001523FF"/>
    <w:rsid w:val="00160097"/>
    <w:rsid w:val="001631B2"/>
    <w:rsid w:val="00167778"/>
    <w:rsid w:val="00182F10"/>
    <w:rsid w:val="00184552"/>
    <w:rsid w:val="001A054C"/>
    <w:rsid w:val="001A23E9"/>
    <w:rsid w:val="001A4B90"/>
    <w:rsid w:val="001A5E25"/>
    <w:rsid w:val="001A657C"/>
    <w:rsid w:val="001B1268"/>
    <w:rsid w:val="001B17DC"/>
    <w:rsid w:val="001B4511"/>
    <w:rsid w:val="001C35CF"/>
    <w:rsid w:val="001C4BB8"/>
    <w:rsid w:val="001C62FC"/>
    <w:rsid w:val="001D37CC"/>
    <w:rsid w:val="001E43FD"/>
    <w:rsid w:val="001F0E1D"/>
    <w:rsid w:val="00212FB7"/>
    <w:rsid w:val="00214D25"/>
    <w:rsid w:val="00225B53"/>
    <w:rsid w:val="00225EDC"/>
    <w:rsid w:val="00236DAF"/>
    <w:rsid w:val="002411FF"/>
    <w:rsid w:val="00267DC9"/>
    <w:rsid w:val="002709BD"/>
    <w:rsid w:val="00271564"/>
    <w:rsid w:val="002773FD"/>
    <w:rsid w:val="00292AAB"/>
    <w:rsid w:val="00293E1B"/>
    <w:rsid w:val="002D02EC"/>
    <w:rsid w:val="002E0E99"/>
    <w:rsid w:val="002F143E"/>
    <w:rsid w:val="00304DD3"/>
    <w:rsid w:val="003101AF"/>
    <w:rsid w:val="00320016"/>
    <w:rsid w:val="00322318"/>
    <w:rsid w:val="00334626"/>
    <w:rsid w:val="00355B6F"/>
    <w:rsid w:val="00364ABD"/>
    <w:rsid w:val="00373ACD"/>
    <w:rsid w:val="003751B5"/>
    <w:rsid w:val="003B1834"/>
    <w:rsid w:val="003B40D0"/>
    <w:rsid w:val="003B554D"/>
    <w:rsid w:val="003B6A59"/>
    <w:rsid w:val="003B757B"/>
    <w:rsid w:val="003C726B"/>
    <w:rsid w:val="003D3B44"/>
    <w:rsid w:val="003D3FE3"/>
    <w:rsid w:val="003E3C50"/>
    <w:rsid w:val="003F5C81"/>
    <w:rsid w:val="00400BD5"/>
    <w:rsid w:val="004013F0"/>
    <w:rsid w:val="00424BBF"/>
    <w:rsid w:val="00427737"/>
    <w:rsid w:val="00441609"/>
    <w:rsid w:val="00443C30"/>
    <w:rsid w:val="004523F7"/>
    <w:rsid w:val="004754A3"/>
    <w:rsid w:val="0048109A"/>
    <w:rsid w:val="004834F2"/>
    <w:rsid w:val="004B7D7B"/>
    <w:rsid w:val="004D3CC8"/>
    <w:rsid w:val="004D4356"/>
    <w:rsid w:val="004E2C77"/>
    <w:rsid w:val="004F0D8D"/>
    <w:rsid w:val="004F23A9"/>
    <w:rsid w:val="004F46F3"/>
    <w:rsid w:val="004F4AC5"/>
    <w:rsid w:val="004F4B53"/>
    <w:rsid w:val="00516443"/>
    <w:rsid w:val="00521C23"/>
    <w:rsid w:val="00522FF3"/>
    <w:rsid w:val="00530D21"/>
    <w:rsid w:val="00535C5B"/>
    <w:rsid w:val="005441D7"/>
    <w:rsid w:val="00567750"/>
    <w:rsid w:val="005733C9"/>
    <w:rsid w:val="005748AC"/>
    <w:rsid w:val="005A26FF"/>
    <w:rsid w:val="005C0904"/>
    <w:rsid w:val="005C0AF2"/>
    <w:rsid w:val="005D19BF"/>
    <w:rsid w:val="005D1CEB"/>
    <w:rsid w:val="005D1D24"/>
    <w:rsid w:val="005D5C90"/>
    <w:rsid w:val="005F0F79"/>
    <w:rsid w:val="006018F6"/>
    <w:rsid w:val="00614775"/>
    <w:rsid w:val="0061621C"/>
    <w:rsid w:val="00617E1E"/>
    <w:rsid w:val="006202B1"/>
    <w:rsid w:val="00652709"/>
    <w:rsid w:val="00653334"/>
    <w:rsid w:val="00667C1F"/>
    <w:rsid w:val="00674966"/>
    <w:rsid w:val="0067741D"/>
    <w:rsid w:val="00682D3F"/>
    <w:rsid w:val="006840C3"/>
    <w:rsid w:val="00692141"/>
    <w:rsid w:val="006A0ACA"/>
    <w:rsid w:val="006A5BCB"/>
    <w:rsid w:val="006A63A5"/>
    <w:rsid w:val="006B35A3"/>
    <w:rsid w:val="006B3ACE"/>
    <w:rsid w:val="006B49B7"/>
    <w:rsid w:val="006C31D5"/>
    <w:rsid w:val="006C5CE2"/>
    <w:rsid w:val="006D0E46"/>
    <w:rsid w:val="006D4639"/>
    <w:rsid w:val="006E07CE"/>
    <w:rsid w:val="00703356"/>
    <w:rsid w:val="00710199"/>
    <w:rsid w:val="007305C8"/>
    <w:rsid w:val="0073221D"/>
    <w:rsid w:val="0074338F"/>
    <w:rsid w:val="00746FC8"/>
    <w:rsid w:val="00761947"/>
    <w:rsid w:val="0076380E"/>
    <w:rsid w:val="00765DD1"/>
    <w:rsid w:val="00767933"/>
    <w:rsid w:val="00777986"/>
    <w:rsid w:val="00791E01"/>
    <w:rsid w:val="007A05FE"/>
    <w:rsid w:val="007A2B11"/>
    <w:rsid w:val="007B4E46"/>
    <w:rsid w:val="007B7F20"/>
    <w:rsid w:val="007C02EB"/>
    <w:rsid w:val="007C3E54"/>
    <w:rsid w:val="007D10F6"/>
    <w:rsid w:val="007E46D5"/>
    <w:rsid w:val="007F106C"/>
    <w:rsid w:val="007F6A8D"/>
    <w:rsid w:val="007F7175"/>
    <w:rsid w:val="00802CDD"/>
    <w:rsid w:val="008038EE"/>
    <w:rsid w:val="0082374B"/>
    <w:rsid w:val="00827712"/>
    <w:rsid w:val="00840E41"/>
    <w:rsid w:val="008810F9"/>
    <w:rsid w:val="0088798C"/>
    <w:rsid w:val="008B44F8"/>
    <w:rsid w:val="008B4EBC"/>
    <w:rsid w:val="008D3C3B"/>
    <w:rsid w:val="008F2C49"/>
    <w:rsid w:val="008F79CD"/>
    <w:rsid w:val="009031F9"/>
    <w:rsid w:val="00904321"/>
    <w:rsid w:val="0091431F"/>
    <w:rsid w:val="00920FF2"/>
    <w:rsid w:val="00933AE4"/>
    <w:rsid w:val="00934EA9"/>
    <w:rsid w:val="009362F5"/>
    <w:rsid w:val="009377F3"/>
    <w:rsid w:val="00947773"/>
    <w:rsid w:val="00952965"/>
    <w:rsid w:val="0095476E"/>
    <w:rsid w:val="00972489"/>
    <w:rsid w:val="0097293A"/>
    <w:rsid w:val="009836DE"/>
    <w:rsid w:val="00991D38"/>
    <w:rsid w:val="009A11C7"/>
    <w:rsid w:val="009A4C1E"/>
    <w:rsid w:val="009A6F7C"/>
    <w:rsid w:val="009A767E"/>
    <w:rsid w:val="009B3887"/>
    <w:rsid w:val="009C536A"/>
    <w:rsid w:val="009C5DE4"/>
    <w:rsid w:val="00A07FD8"/>
    <w:rsid w:val="00A11E6C"/>
    <w:rsid w:val="00A11EC9"/>
    <w:rsid w:val="00A21EF5"/>
    <w:rsid w:val="00A366F2"/>
    <w:rsid w:val="00A40C65"/>
    <w:rsid w:val="00A442DF"/>
    <w:rsid w:val="00A4616A"/>
    <w:rsid w:val="00A46428"/>
    <w:rsid w:val="00A4743E"/>
    <w:rsid w:val="00A578AC"/>
    <w:rsid w:val="00A723DA"/>
    <w:rsid w:val="00A75C98"/>
    <w:rsid w:val="00A83D4C"/>
    <w:rsid w:val="00A86CEA"/>
    <w:rsid w:val="00AA79CB"/>
    <w:rsid w:val="00AB5DE6"/>
    <w:rsid w:val="00AD050D"/>
    <w:rsid w:val="00AE4AFE"/>
    <w:rsid w:val="00AE6CC8"/>
    <w:rsid w:val="00AE72E7"/>
    <w:rsid w:val="00AF5C33"/>
    <w:rsid w:val="00AF60B9"/>
    <w:rsid w:val="00B057F4"/>
    <w:rsid w:val="00B20AC2"/>
    <w:rsid w:val="00B212F9"/>
    <w:rsid w:val="00B266E9"/>
    <w:rsid w:val="00B33C23"/>
    <w:rsid w:val="00B41924"/>
    <w:rsid w:val="00B501CE"/>
    <w:rsid w:val="00B651EE"/>
    <w:rsid w:val="00B6539B"/>
    <w:rsid w:val="00B834E6"/>
    <w:rsid w:val="00B95D35"/>
    <w:rsid w:val="00B971F1"/>
    <w:rsid w:val="00BC17B5"/>
    <w:rsid w:val="00BE0015"/>
    <w:rsid w:val="00BE2F26"/>
    <w:rsid w:val="00C019CF"/>
    <w:rsid w:val="00C06666"/>
    <w:rsid w:val="00C14CB8"/>
    <w:rsid w:val="00C344D6"/>
    <w:rsid w:val="00C373AD"/>
    <w:rsid w:val="00C45A0A"/>
    <w:rsid w:val="00C62EBE"/>
    <w:rsid w:val="00C665B4"/>
    <w:rsid w:val="00C709A5"/>
    <w:rsid w:val="00C72F05"/>
    <w:rsid w:val="00C85B48"/>
    <w:rsid w:val="00C87B85"/>
    <w:rsid w:val="00C909B6"/>
    <w:rsid w:val="00C96B32"/>
    <w:rsid w:val="00CA6A3F"/>
    <w:rsid w:val="00CA6ECB"/>
    <w:rsid w:val="00CA75EB"/>
    <w:rsid w:val="00CB3E72"/>
    <w:rsid w:val="00CC38AB"/>
    <w:rsid w:val="00CC43F0"/>
    <w:rsid w:val="00CD5BC0"/>
    <w:rsid w:val="00CE0AF5"/>
    <w:rsid w:val="00CE0D26"/>
    <w:rsid w:val="00CE5108"/>
    <w:rsid w:val="00CF7583"/>
    <w:rsid w:val="00D02762"/>
    <w:rsid w:val="00D06678"/>
    <w:rsid w:val="00D07B6C"/>
    <w:rsid w:val="00D10B9D"/>
    <w:rsid w:val="00D10BE3"/>
    <w:rsid w:val="00D230D3"/>
    <w:rsid w:val="00D27C56"/>
    <w:rsid w:val="00D318BA"/>
    <w:rsid w:val="00D32B04"/>
    <w:rsid w:val="00D3764D"/>
    <w:rsid w:val="00D37834"/>
    <w:rsid w:val="00D5197E"/>
    <w:rsid w:val="00D62B3A"/>
    <w:rsid w:val="00D66598"/>
    <w:rsid w:val="00D77837"/>
    <w:rsid w:val="00D95D07"/>
    <w:rsid w:val="00D97E7A"/>
    <w:rsid w:val="00DA399F"/>
    <w:rsid w:val="00DA67C9"/>
    <w:rsid w:val="00DB55D4"/>
    <w:rsid w:val="00DC2418"/>
    <w:rsid w:val="00DC30C7"/>
    <w:rsid w:val="00DC41AF"/>
    <w:rsid w:val="00DD0737"/>
    <w:rsid w:val="00DD073B"/>
    <w:rsid w:val="00E01B1E"/>
    <w:rsid w:val="00E274B6"/>
    <w:rsid w:val="00E307FF"/>
    <w:rsid w:val="00E30866"/>
    <w:rsid w:val="00E32574"/>
    <w:rsid w:val="00E4140C"/>
    <w:rsid w:val="00E41B66"/>
    <w:rsid w:val="00E4786D"/>
    <w:rsid w:val="00E53D25"/>
    <w:rsid w:val="00E61F06"/>
    <w:rsid w:val="00E65199"/>
    <w:rsid w:val="00E745A9"/>
    <w:rsid w:val="00E749F9"/>
    <w:rsid w:val="00E9184A"/>
    <w:rsid w:val="00EA01D4"/>
    <w:rsid w:val="00EA0B69"/>
    <w:rsid w:val="00EA6AD0"/>
    <w:rsid w:val="00EA7FC3"/>
    <w:rsid w:val="00EB2229"/>
    <w:rsid w:val="00EB7279"/>
    <w:rsid w:val="00EB758D"/>
    <w:rsid w:val="00EC2B85"/>
    <w:rsid w:val="00EC4B6F"/>
    <w:rsid w:val="00EC6FD7"/>
    <w:rsid w:val="00ED2433"/>
    <w:rsid w:val="00EE2AFD"/>
    <w:rsid w:val="00EF52C8"/>
    <w:rsid w:val="00F06B66"/>
    <w:rsid w:val="00F33DE6"/>
    <w:rsid w:val="00F359F9"/>
    <w:rsid w:val="00F64C91"/>
    <w:rsid w:val="00F71967"/>
    <w:rsid w:val="00F86A6C"/>
    <w:rsid w:val="00F874AA"/>
    <w:rsid w:val="00F87B73"/>
    <w:rsid w:val="00F939D1"/>
    <w:rsid w:val="00FB4C87"/>
    <w:rsid w:val="00FC1D53"/>
    <w:rsid w:val="00FD2671"/>
    <w:rsid w:val="00FD5410"/>
    <w:rsid w:val="00FD6301"/>
    <w:rsid w:val="00FD7B91"/>
    <w:rsid w:val="00FE0D26"/>
    <w:rsid w:val="00FF1BD8"/>
    <w:rsid w:val="00FF4B0C"/>
    <w:rsid w:val="00FF5A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4033"/>
    <o:shapelayout v:ext="edit">
      <o:idmap v:ext="edit" data="1"/>
    </o:shapelayout>
  </w:shapeDefaults>
  <w:decimalSymbol w:val=","/>
  <w:listSeparator w:val=";"/>
  <w14:docId w14:val="26FA7235"/>
  <w15:chartTrackingRefBased/>
  <w15:docId w15:val="{8F2AC94F-2884-4449-B6F7-F9F7DD65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B66"/>
    <w:rPr>
      <w:rFonts w:ascii="Dutch TL" w:hAnsi="Dutch T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 Char1,Header Char2 Char,Header Char Char Char Char,Header Char2 Char Char,Header Char Char Char Char Char,Header Char Char1 Char Char,Header Char1 Char Char Char"/>
    <w:basedOn w:val="Normal"/>
    <w:link w:val="HeaderChar"/>
    <w:rsid w:val="00F06B66"/>
    <w:pPr>
      <w:tabs>
        <w:tab w:val="center" w:pos="4320"/>
        <w:tab w:val="right" w:pos="8640"/>
      </w:tabs>
    </w:pPr>
  </w:style>
  <w:style w:type="table" w:styleId="TableGrid">
    <w:name w:val="Table Grid"/>
    <w:basedOn w:val="TableNormal"/>
    <w:rsid w:val="00F0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6B66"/>
    <w:pPr>
      <w:tabs>
        <w:tab w:val="center" w:pos="4153"/>
        <w:tab w:val="right" w:pos="8306"/>
      </w:tabs>
    </w:pPr>
    <w:rPr>
      <w:lang w:val="x-none" w:eastAsia="x-none"/>
    </w:rPr>
  </w:style>
  <w:style w:type="character" w:styleId="PageNumber">
    <w:name w:val="page number"/>
    <w:basedOn w:val="DefaultParagraphFont"/>
    <w:rsid w:val="00F06B66"/>
  </w:style>
  <w:style w:type="paragraph" w:customStyle="1" w:styleId="CharCharCharChar">
    <w:name w:val="Char Char Char Char"/>
    <w:basedOn w:val="Normal"/>
    <w:semiHidden/>
    <w:rsid w:val="00F06B66"/>
    <w:pPr>
      <w:spacing w:after="160" w:line="240" w:lineRule="exact"/>
    </w:pPr>
    <w:rPr>
      <w:sz w:val="28"/>
    </w:rPr>
  </w:style>
  <w:style w:type="character" w:customStyle="1" w:styleId="HeaderChar">
    <w:name w:val="Header Char"/>
    <w:aliases w:val="Header Char2 Char1,Header Char1 Char Char,Header Char Char Char Char1,Header Char Char1 Char,Header Char2 Char Char1,Header Char Char Char Char Char1,Header Char2 Char Char Char,Header Char Char Char Char Char Char"/>
    <w:link w:val="Header"/>
    <w:rsid w:val="00F06B66"/>
    <w:rPr>
      <w:rFonts w:ascii="Dutch TL" w:hAnsi="Dutch TL"/>
      <w:sz w:val="24"/>
      <w:lang w:val="lv-LV" w:eastAsia="lv-LV" w:bidi="ar-SA"/>
    </w:rPr>
  </w:style>
  <w:style w:type="character" w:styleId="CommentReference">
    <w:name w:val="annotation reference"/>
    <w:uiPriority w:val="99"/>
    <w:rsid w:val="004754A3"/>
    <w:rPr>
      <w:sz w:val="16"/>
      <w:szCs w:val="16"/>
    </w:rPr>
  </w:style>
  <w:style w:type="paragraph" w:styleId="CommentText">
    <w:name w:val="annotation text"/>
    <w:basedOn w:val="Normal"/>
    <w:link w:val="CommentTextChar"/>
    <w:uiPriority w:val="99"/>
    <w:rsid w:val="004754A3"/>
    <w:rPr>
      <w:sz w:val="20"/>
    </w:rPr>
  </w:style>
  <w:style w:type="paragraph" w:styleId="CommentSubject">
    <w:name w:val="annotation subject"/>
    <w:basedOn w:val="CommentText"/>
    <w:next w:val="CommentText"/>
    <w:semiHidden/>
    <w:rsid w:val="004754A3"/>
    <w:rPr>
      <w:b/>
      <w:bCs/>
    </w:rPr>
  </w:style>
  <w:style w:type="paragraph" w:styleId="BalloonText">
    <w:name w:val="Balloon Text"/>
    <w:basedOn w:val="Normal"/>
    <w:semiHidden/>
    <w:rsid w:val="004754A3"/>
    <w:rPr>
      <w:rFonts w:ascii="Tahoma" w:hAnsi="Tahoma" w:cs="Tahoma"/>
      <w:sz w:val="16"/>
      <w:szCs w:val="16"/>
    </w:rPr>
  </w:style>
  <w:style w:type="character" w:customStyle="1" w:styleId="FooterChar">
    <w:name w:val="Footer Char"/>
    <w:link w:val="Footer"/>
    <w:uiPriority w:val="99"/>
    <w:rsid w:val="00BC17B5"/>
    <w:rPr>
      <w:rFonts w:ascii="Dutch TL" w:hAnsi="Dutch TL"/>
      <w:sz w:val="24"/>
    </w:rPr>
  </w:style>
  <w:style w:type="paragraph" w:styleId="BodyTextIndent3">
    <w:name w:val="Body Text Indent 3"/>
    <w:basedOn w:val="Normal"/>
    <w:link w:val="BodyTextIndent3Char"/>
    <w:uiPriority w:val="99"/>
    <w:rsid w:val="00703356"/>
    <w:pPr>
      <w:widowControl w:val="0"/>
      <w:ind w:firstLine="426"/>
      <w:jc w:val="both"/>
    </w:pPr>
    <w:rPr>
      <w:rFonts w:ascii="Times New Roman" w:hAnsi="Times New Roman"/>
      <w:lang w:eastAsia="en-US"/>
    </w:rPr>
  </w:style>
  <w:style w:type="character" w:customStyle="1" w:styleId="BodyTextIndent3Char">
    <w:name w:val="Body Text Indent 3 Char"/>
    <w:link w:val="BodyTextIndent3"/>
    <w:uiPriority w:val="99"/>
    <w:rsid w:val="00703356"/>
    <w:rPr>
      <w:sz w:val="24"/>
      <w:lang w:eastAsia="en-US"/>
    </w:rPr>
  </w:style>
  <w:style w:type="character" w:customStyle="1" w:styleId="ListParagraphChar">
    <w:name w:val="List Paragraph Char"/>
    <w:link w:val="ListParagraph"/>
    <w:uiPriority w:val="34"/>
    <w:locked/>
    <w:rsid w:val="0012026D"/>
    <w:rPr>
      <w:rFonts w:ascii="Calibri" w:hAnsi="Calibri"/>
    </w:rPr>
  </w:style>
  <w:style w:type="paragraph" w:styleId="ListParagraph">
    <w:name w:val="List Paragraph"/>
    <w:basedOn w:val="Normal"/>
    <w:link w:val="ListParagraphChar"/>
    <w:uiPriority w:val="34"/>
    <w:qFormat/>
    <w:rsid w:val="0012026D"/>
    <w:pPr>
      <w:spacing w:after="200" w:line="276" w:lineRule="auto"/>
      <w:ind w:left="720"/>
      <w:contextualSpacing/>
    </w:pPr>
    <w:rPr>
      <w:rFonts w:ascii="Calibri" w:hAnsi="Calibri"/>
      <w:sz w:val="20"/>
    </w:rPr>
  </w:style>
  <w:style w:type="character" w:customStyle="1" w:styleId="CommentTextChar">
    <w:name w:val="Comment Text Char"/>
    <w:link w:val="CommentText"/>
    <w:uiPriority w:val="99"/>
    <w:locked/>
    <w:rsid w:val="0012026D"/>
    <w:rPr>
      <w:rFonts w:ascii="Dutch TL" w:hAnsi="Dutch TL"/>
    </w:rPr>
  </w:style>
  <w:style w:type="character" w:styleId="Hyperlink">
    <w:name w:val="Hyperlink"/>
    <w:basedOn w:val="DefaultParagraphFont"/>
    <w:rsid w:val="003D3F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F64AF-1467-4E50-9E49-BB4EEDE7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3941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SARUNU PROCEDŪRA</vt:lpstr>
    </vt:vector>
  </TitlesOfParts>
  <Company>a</Company>
  <LinksUpToDate>false</LinksUpToDate>
  <CharactersWithSpaces>4494</CharactersWithSpaces>
  <SharedDoc>false</SharedDoc>
  <HLinks>
    <vt:vector size="6" baseType="variant">
      <vt:variant>
        <vt:i4>4128882</vt:i4>
      </vt:variant>
      <vt:variant>
        <vt:i4>0</vt:i4>
      </vt:variant>
      <vt:variant>
        <vt:i4>0</vt:i4>
      </vt:variant>
      <vt:variant>
        <vt:i4>5</vt:i4>
      </vt:variant>
      <vt:variant>
        <vt:lpwstr>https://maps.google.lv/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dc:title>
  <dc:subject/>
  <dc:creator>user</dc:creator>
  <cp:keywords/>
  <cp:lastModifiedBy>Ilona Petkevica</cp:lastModifiedBy>
  <cp:revision>3</cp:revision>
  <cp:lastPrinted>2017-11-23T08:53:00Z</cp:lastPrinted>
  <dcterms:created xsi:type="dcterms:W3CDTF">2018-03-14T13:14:00Z</dcterms:created>
  <dcterms:modified xsi:type="dcterms:W3CDTF">2018-03-14T13:18:00Z</dcterms:modified>
</cp:coreProperties>
</file>