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A273A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273AC" w:rsidRPr="00A273AC" w:rsidRDefault="00A273AC" w:rsidP="00A273A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14/12/2018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A273AC" w:rsidRPr="00A273AC" w:rsidRDefault="00A273AC" w:rsidP="00A273AC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A273AC" w:rsidRPr="00A273AC" w:rsidRDefault="00A273AC" w:rsidP="00A273A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A273AC" w:rsidRPr="00A273AC" w:rsidRDefault="00A273AC" w:rsidP="00A273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</w:t>
      </w:r>
      <w:proofErr w:type="spellEnd"/>
      <w:r w:rsidRPr="00A273A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procedūru atbildīgos pasūtītājus)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Rinalda Grīna 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 Grīna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67300239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rinalda.grina@vamoic.gov.lv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http://www.vamoic.gov.lv </w:t>
      </w:r>
    </w:p>
    <w:p w:rsidR="00A273AC" w:rsidRPr="00A273AC" w:rsidRDefault="00A273AC" w:rsidP="00A273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273AC" w:rsidRPr="00A273AC" w:rsidRDefault="00A273AC" w:rsidP="00A273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http://www.eis.gov.lv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</w:t>
      </w:r>
      <w:proofErr w:type="spellStart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iegūt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http://www.eis.gov.lv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A273AC" w:rsidRPr="00A273AC" w:rsidRDefault="00A273AC" w:rsidP="00A273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273AC" w:rsidRPr="00A273AC" w:rsidRDefault="00A273AC" w:rsidP="00A273A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273AC" w:rsidRPr="00A273AC" w:rsidRDefault="00A273AC" w:rsidP="00A273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Militāro ziņu portāla izstrāde un ieviešana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A273AC" w:rsidRPr="00A273AC" w:rsidTr="00A273AC">
        <w:trPr>
          <w:tblHeader/>
        </w:trPr>
        <w:tc>
          <w:tcPr>
            <w:tcW w:w="0" w:type="auto"/>
            <w:vAlign w:val="center"/>
            <w:hideMark/>
          </w:tcPr>
          <w:p w:rsidR="00A273AC" w:rsidRPr="00A273AC" w:rsidRDefault="00A273AC" w:rsidP="00A273A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273AC" w:rsidRPr="00A273AC" w:rsidRDefault="00A273AC" w:rsidP="00A273A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A273A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72415000-2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Militāro ziņu portāla izstrāde un ieviešana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A273AC" w:rsidRPr="00A273AC" w:rsidRDefault="00A273AC" w:rsidP="00A273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Militaro</w:t>
      </w:r>
      <w:proofErr w:type="spellEnd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ziņu portāla izstrāde un ieviešana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A273AC" w:rsidRPr="00A273AC" w:rsidTr="00A273AC">
        <w:trPr>
          <w:tblHeader/>
        </w:trPr>
        <w:tc>
          <w:tcPr>
            <w:tcW w:w="0" w:type="auto"/>
            <w:vAlign w:val="center"/>
            <w:hideMark/>
          </w:tcPr>
          <w:p w:rsidR="00A273AC" w:rsidRPr="00A273AC" w:rsidRDefault="00A273AC" w:rsidP="00A273A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273AC" w:rsidRPr="00A273AC" w:rsidRDefault="00A273AC" w:rsidP="00A273A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A273A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72415000-2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Latvija, Rīga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Militāro ziņu portāla izstrāde un ieviešana 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1"/>
        <w:gridCol w:w="812"/>
      </w:tblGrid>
      <w:tr w:rsidR="00A273AC" w:rsidRPr="00A273AC" w:rsidTr="00A273AC">
        <w:tc>
          <w:tcPr>
            <w:tcW w:w="0" w:type="auto"/>
            <w:vAlign w:val="center"/>
            <w:hideMark/>
          </w:tcPr>
          <w:p w:rsidR="00A273AC" w:rsidRPr="00A273AC" w:rsidRDefault="00A273AC" w:rsidP="00A273A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A273AC" w:rsidRPr="00A273AC" w:rsidRDefault="00A273AC" w:rsidP="00A273A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Portāla zīmola koncepta izstrādes un idejas piedāvājums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12</w:t>
            </w: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Portāla izstrādes realizācijas piedāvājums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17</w:t>
            </w: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3.   Komunikācijas kampaņas piedāvājums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</w:t>
            </w: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4.   Piedāvātais garantijas periods (mēnešos)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</w:t>
            </w: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5.   Darba uzdevumu realizācijas termiņš (mēnešos)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</w:t>
            </w:r>
          </w:p>
        </w:tc>
      </w:tr>
    </w:tbl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812"/>
      </w:tblGrid>
      <w:tr w:rsidR="00A273AC" w:rsidRPr="00A273AC" w:rsidTr="00A273AC">
        <w:tc>
          <w:tcPr>
            <w:tcW w:w="0" w:type="auto"/>
            <w:vAlign w:val="center"/>
            <w:hideMark/>
          </w:tcPr>
          <w:p w:rsidR="00A273AC" w:rsidRPr="00A273AC" w:rsidRDefault="00A273AC" w:rsidP="00A273A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A273AC" w:rsidRPr="00A273AC" w:rsidRDefault="00A273AC" w:rsidP="00A273A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Finanšu piedāvājums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16</w:t>
            </w:r>
          </w:p>
        </w:tc>
      </w:tr>
    </w:tbl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12 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</w:t>
      </w: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sarunām vai inovācijas partnerības procedūrā vai piedalīties konkursa dialogā 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A273AC" w:rsidRPr="00A273AC" w:rsidRDefault="00A273AC" w:rsidP="00A273A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A273AC" w:rsidRPr="00A273AC" w:rsidRDefault="00A273AC" w:rsidP="00A273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III.1.1) Piemērotība profesionālās darbības veikšanai, ieskaitot prasības attiecībā uz reģistrāciju profesionālajos reģistros vai komercreģistros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Konkursa nolikumu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A273AC" w:rsidRPr="00A273AC" w:rsidTr="00A273AC">
        <w:trPr>
          <w:tblHeader/>
        </w:trPr>
        <w:tc>
          <w:tcPr>
            <w:tcW w:w="0" w:type="auto"/>
            <w:vAlign w:val="center"/>
            <w:hideMark/>
          </w:tcPr>
          <w:p w:rsidR="00A273AC" w:rsidRPr="00A273AC" w:rsidRDefault="00A273AC" w:rsidP="00A273A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A273AC" w:rsidRPr="00A273AC" w:rsidRDefault="00A273AC" w:rsidP="00A273A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Konkursa nolikumu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Konkursa nolikumu</w:t>
            </w:r>
          </w:p>
        </w:tc>
      </w:tr>
    </w:tbl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A273AC" w:rsidRPr="00A273AC" w:rsidTr="00A273AC">
        <w:trPr>
          <w:tblHeader/>
        </w:trPr>
        <w:tc>
          <w:tcPr>
            <w:tcW w:w="0" w:type="auto"/>
            <w:vAlign w:val="center"/>
            <w:hideMark/>
          </w:tcPr>
          <w:p w:rsidR="00A273AC" w:rsidRPr="00A273AC" w:rsidRDefault="00A273AC" w:rsidP="00A273A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A273AC" w:rsidRPr="00A273AC" w:rsidRDefault="00A273AC" w:rsidP="00A273A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Konkursa nolikumu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Konkursa nolikumu</w:t>
            </w:r>
          </w:p>
        </w:tc>
      </w:tr>
    </w:tbl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A273AC" w:rsidRPr="00A273AC" w:rsidRDefault="00A273AC" w:rsidP="00A273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Juridiskām personām ir jānorāda par līguma izpildi atbildīgā personāla sastāvs un profesionālā kvalifikācija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A273AC" w:rsidRPr="00A273AC" w:rsidRDefault="00A273AC" w:rsidP="00A273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divId w:val="429542722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Dinamisko iepirkumu sistēmu varētu izmantot papildu iepirkumu rīkotāji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vispārīgās vienošanās darbības termiņam, kas pārsniedz četrus gadus: 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IV.1.7) Līgums, uz kuru attiecas Valsts iepirkuma nolīgums (GPA - </w:t>
      </w:r>
      <w:proofErr w:type="spellStart"/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2018/190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IV.2.2) Iepriekšēja publikācija Eiropas Savienības Oficiālajā Vēstnesī saistībā ar konkrēto iepirkuma procedūru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16/01/2019 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</w:t>
      </w:r>
      <w:proofErr w:type="spellStart"/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ās</w:t>
      </w:r>
      <w:proofErr w:type="spellEnd"/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6 (no piedāvājumu saņemšanai noteiktā datuma) 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16/01/2019 (</w:t>
      </w:r>
      <w:proofErr w:type="spellStart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  <w:proofErr w:type="spellStart"/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www.eis.gov.lv</w:t>
      </w:r>
      <w:proofErr w:type="spellEnd"/>
    </w:p>
    <w:p w:rsidR="00A273AC" w:rsidRPr="00A273AC" w:rsidRDefault="00A273AC" w:rsidP="00A273A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lastRenderedPageBreak/>
        <w:t>V IEDAĻA: PAPILDU INFORMĀCIJA</w:t>
      </w:r>
    </w:p>
    <w:p w:rsidR="00A273AC" w:rsidRPr="00A273AC" w:rsidRDefault="00A273AC" w:rsidP="00A273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A273AC" w:rsidRPr="00A273AC" w:rsidRDefault="00A273AC" w:rsidP="00A273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V.2) Informācija par elektronisko darbplūsmu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divId w:val="1524200568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A273AC" w:rsidRPr="00A273AC" w:rsidTr="00A273AC"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273AC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3A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A273AC" w:rsidRPr="00A273AC" w:rsidRDefault="00A273AC" w:rsidP="00A273A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273AC" w:rsidRPr="00A273AC" w:rsidRDefault="00A273AC" w:rsidP="00A273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273AC" w:rsidRPr="00A273AC" w:rsidRDefault="00A273AC" w:rsidP="00A273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273AC" w:rsidRPr="00A273AC" w:rsidRDefault="00A273AC" w:rsidP="00A273A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12/12/2018 </w:t>
      </w:r>
    </w:p>
    <w:p w:rsidR="00A273AC" w:rsidRPr="00A273AC" w:rsidRDefault="00A273AC" w:rsidP="00A273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A273AC" w:rsidRPr="00A273AC" w:rsidRDefault="00A273AC" w:rsidP="00A273A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V.6.1) Iestāde, kas atbildīga par iesniegumu izskatīšanu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http://www.iub.gov.lv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V.6.3) Iestāde, kur var saņemt informāciju par iesniegumu iesniegšanu 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A273AC" w:rsidRPr="00A273AC" w:rsidRDefault="00A273AC" w:rsidP="00A273A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A273A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A273AC" w:rsidRPr="00A273AC" w:rsidRDefault="00A273AC" w:rsidP="00A273A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273A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http://www.iub.gov.lv</w:t>
      </w:r>
    </w:p>
    <w:p w:rsidR="00B74824" w:rsidRDefault="00A273AC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AC"/>
    <w:rsid w:val="00A273AC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A786FF-C38A-4DE3-B627-BF6BCD7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73A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273A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273A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273A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A273AC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A273AC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3A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273A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273A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273A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A273AC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A273AC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273A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A273A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A273AC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273AC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73AC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A273AC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A273AC"/>
    <w:rPr>
      <w:b/>
      <w:bCs/>
    </w:rPr>
  </w:style>
  <w:style w:type="paragraph" w:customStyle="1" w:styleId="msonormal0">
    <w:name w:val="msonormal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A2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A273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A273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A273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A2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A273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A273A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A273A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A273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A273AC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A273AC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A273AC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A273A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A273AC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A273AC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A2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A2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A273AC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A273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A273A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A273A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A273AC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A273AC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A273AC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A273A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A273AC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A273AC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A273AC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A2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A2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A273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A273AC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A273A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A273AC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A273AC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A273AC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A273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A273AC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A273AC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A273AC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A273A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A273AC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A2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A273A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A273A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A273AC"/>
    <w:rPr>
      <w:b/>
      <w:bCs/>
    </w:rPr>
  </w:style>
  <w:style w:type="character" w:customStyle="1" w:styleId="unknownauthority">
    <w:name w:val="unknown_authority"/>
    <w:basedOn w:val="DefaultParagraphFont"/>
    <w:rsid w:val="00A273AC"/>
    <w:rPr>
      <w:b/>
      <w:bCs/>
      <w:color w:val="FF0000"/>
    </w:rPr>
  </w:style>
  <w:style w:type="character" w:customStyle="1" w:styleId="usermessage1">
    <w:name w:val="user_message1"/>
    <w:basedOn w:val="DefaultParagraphFont"/>
    <w:rsid w:val="00A273AC"/>
    <w:rPr>
      <w:color w:val="FF0000"/>
      <w:sz w:val="21"/>
      <w:szCs w:val="21"/>
    </w:rPr>
  </w:style>
  <w:style w:type="paragraph" w:customStyle="1" w:styleId="header1">
    <w:name w:val="header1"/>
    <w:basedOn w:val="Normal"/>
    <w:rsid w:val="00A273A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A273A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A273AC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A273A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A273A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A273A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A273A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A273AC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A273AC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A273AC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A273AC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A273AC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A273A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A273A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A273A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A273A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A273A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A273AC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A273AC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A273AC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A273AC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A273AC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A273AC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A273AC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A273AC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A273AC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A2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A273AC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A273AC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A273AC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A273AC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A273AC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A273AC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A273A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A2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A2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A273A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A273A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A273A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A273A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A273A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A273AC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A273A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A273A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A273A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A273AC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A273AC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A273AC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A273AC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A273AC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A273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A273AC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A273AC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A273A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A273AC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A273A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A273A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A273AC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A273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A273AC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A273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A273AC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A273A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A273AC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A273AC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A273AC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A273AC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A273A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A273A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A273AC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A273AC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A273A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A273AC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A273A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A273A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A273A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A273AC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A273AC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A273AC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A273AC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A273A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A273AC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A273A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A273AC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A273AC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A273A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A273AC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A273AC"/>
    <w:rPr>
      <w:color w:val="FF0000"/>
      <w:sz w:val="21"/>
      <w:szCs w:val="21"/>
    </w:rPr>
  </w:style>
  <w:style w:type="paragraph" w:customStyle="1" w:styleId="tip2">
    <w:name w:val="tip2"/>
    <w:basedOn w:val="Normal"/>
    <w:rsid w:val="00A273A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A273A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A273A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A2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A273AC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A273A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A273A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A273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A273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A273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A273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A273A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A273AC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A273AC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A273A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A273A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A273A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A273AC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A273AC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A273AC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A273AC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A2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A273AC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A273AC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A273A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A273A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A2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A273AC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A273AC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A273AC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A273AC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A273A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A2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1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2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2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7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9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1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4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3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4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70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1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5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1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4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4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5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7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6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7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9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4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3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3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4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1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41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7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7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3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0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1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4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6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7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9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0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6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7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5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7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2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8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9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3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1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1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0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6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5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40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7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3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8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4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1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6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3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8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1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0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7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2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2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6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9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9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6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1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66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0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1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63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7940</Words>
  <Characters>4527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2018-12-17T14:20:00Z</dcterms:created>
  <dcterms:modified xsi:type="dcterms:W3CDTF">2018-12-17T14:21:00Z</dcterms:modified>
</cp:coreProperties>
</file>