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2C55A" w14:textId="77777777" w:rsidR="00DA1DB9" w:rsidRPr="00584786" w:rsidRDefault="0074684E" w:rsidP="00755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 w:rsidRPr="00584786">
        <w:rPr>
          <w:rFonts w:ascii="Times New Roman" w:hAnsi="Times New Roman" w:cs="Times New Roman"/>
          <w:b/>
          <w:sz w:val="24"/>
          <w:szCs w:val="24"/>
          <w:lang w:val="lv-LV"/>
        </w:rPr>
        <w:t>Iepirkuma komisijas sniegtās atbildes uz ieinteresēt</w:t>
      </w:r>
      <w:r w:rsidR="003522A4">
        <w:rPr>
          <w:rFonts w:ascii="Times New Roman" w:hAnsi="Times New Roman" w:cs="Times New Roman"/>
          <w:b/>
          <w:sz w:val="24"/>
          <w:szCs w:val="24"/>
          <w:lang w:val="lv-LV"/>
        </w:rPr>
        <w:t>o</w:t>
      </w:r>
      <w:r w:rsidRPr="0058478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piegādātāj</w:t>
      </w:r>
      <w:r w:rsidR="003522A4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 w:rsidRPr="0058478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jautājumiem par atklātu konkursu “M</w:t>
      </w:r>
      <w:r w:rsidR="001918B8" w:rsidRPr="00584786">
        <w:rPr>
          <w:rFonts w:ascii="Times New Roman" w:hAnsi="Times New Roman" w:cs="Times New Roman"/>
          <w:b/>
          <w:sz w:val="24"/>
          <w:szCs w:val="24"/>
          <w:lang w:val="lv-LV"/>
        </w:rPr>
        <w:t xml:space="preserve">eklēšanas un glābšanas laivas </w:t>
      </w:r>
      <w:r w:rsidRPr="00584786">
        <w:rPr>
          <w:rFonts w:ascii="Times New Roman" w:hAnsi="Times New Roman" w:cs="Times New Roman"/>
          <w:b/>
          <w:sz w:val="24"/>
          <w:szCs w:val="24"/>
          <w:lang w:val="lv-LV"/>
        </w:rPr>
        <w:t xml:space="preserve">ar dzinējiem un treileri iegāde”, </w:t>
      </w:r>
      <w:r w:rsidR="001918B8" w:rsidRPr="00584786">
        <w:rPr>
          <w:rFonts w:ascii="Times New Roman" w:hAnsi="Times New Roman" w:cs="Times New Roman"/>
          <w:b/>
          <w:sz w:val="24"/>
          <w:szCs w:val="24"/>
          <w:lang w:val="lv-LV"/>
        </w:rPr>
        <w:t>identifikācijas Nr. VAMOIC 2018/233</w:t>
      </w:r>
    </w:p>
    <w:p w14:paraId="2D4A0A14" w14:textId="77777777" w:rsidR="00570ABD" w:rsidRDefault="00570ABD" w:rsidP="00E040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0C7168D3" w14:textId="77777777" w:rsidR="007559AA" w:rsidRPr="009E2101" w:rsidRDefault="007559AA" w:rsidP="005E57C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E21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1.jautājums </w:t>
      </w:r>
    </w:p>
    <w:p w14:paraId="75CF2C08" w14:textId="77777777" w:rsidR="007559AA" w:rsidRPr="009E2101" w:rsidRDefault="007559AA" w:rsidP="000875F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9E2101">
        <w:rPr>
          <w:rFonts w:ascii="Times New Roman" w:hAnsi="Times New Roman" w:cs="Times New Roman"/>
          <w:sz w:val="24"/>
          <w:szCs w:val="24"/>
          <w:lang w:val="lv-LV"/>
        </w:rPr>
        <w:t>Saskaņa ar tehniskajām prasībām laivas dzinējam jānodrošina ne mazāk kā 40 mezglu /stundā ātrumu pie mērenas viļņošanās (viļņu augstums līdz 0.75m).</w:t>
      </w:r>
    </w:p>
    <w:p w14:paraId="27D936C1" w14:textId="77777777" w:rsidR="007559AA" w:rsidRPr="009E2101" w:rsidRDefault="007559AA" w:rsidP="005E57C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Jautājums: minētais ātrums 40 mezglu /stunda jābūt, kad laiva </w:t>
      </w:r>
      <w:r w:rsidRPr="009E2101">
        <w:rPr>
          <w:rFonts w:ascii="Times New Roman" w:hAnsi="Times New Roman" w:cs="Times New Roman"/>
          <w:bCs/>
          <w:sz w:val="24"/>
          <w:szCs w:val="24"/>
          <w:lang w:val="lv-LV"/>
        </w:rPr>
        <w:t>maksimāli</w:t>
      </w:r>
      <w:r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 ielādēta (6 cilvēki,+ krava saskaņa ar laivas </w:t>
      </w:r>
      <w:proofErr w:type="spellStart"/>
      <w:r w:rsidRPr="009E2101">
        <w:rPr>
          <w:rFonts w:ascii="Times New Roman" w:hAnsi="Times New Roman" w:cs="Times New Roman"/>
          <w:sz w:val="24"/>
          <w:szCs w:val="24"/>
          <w:lang w:val="lv-LV"/>
        </w:rPr>
        <w:t>kravniesības</w:t>
      </w:r>
      <w:proofErr w:type="spellEnd"/>
      <w:r w:rsidRPr="009E2101">
        <w:rPr>
          <w:rFonts w:ascii="Times New Roman" w:hAnsi="Times New Roman" w:cs="Times New Roman"/>
          <w:sz w:val="24"/>
          <w:szCs w:val="24"/>
          <w:lang w:val="lv-LV"/>
        </w:rPr>
        <w:t>) vai tikai ar komandu (2 cilvēki)?</w:t>
      </w:r>
    </w:p>
    <w:p w14:paraId="531649BA" w14:textId="77777777" w:rsidR="007559AA" w:rsidRPr="009E2101" w:rsidRDefault="007559AA" w:rsidP="005E57C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E2101">
        <w:rPr>
          <w:rFonts w:ascii="Times New Roman" w:hAnsi="Times New Roman" w:cs="Times New Roman"/>
          <w:b/>
          <w:sz w:val="24"/>
          <w:szCs w:val="24"/>
          <w:lang w:val="lv-LV"/>
        </w:rPr>
        <w:t>Atbilde</w:t>
      </w:r>
    </w:p>
    <w:p w14:paraId="19174694" w14:textId="77777777" w:rsidR="007559AA" w:rsidRPr="009E2101" w:rsidRDefault="005E57C0" w:rsidP="000875F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Tehniskajā specifikācijā noteiktais laivas ātrums ne 40 mezgli /stundā pie mērenas viļņošanās jānodrošina, kad laivā atrodas komanda, </w:t>
      </w:r>
      <w:r w:rsidR="007559AA" w:rsidRPr="009E2101">
        <w:rPr>
          <w:rFonts w:ascii="Times New Roman" w:hAnsi="Times New Roman" w:cs="Times New Roman"/>
          <w:sz w:val="24"/>
          <w:szCs w:val="24"/>
          <w:lang w:val="lv-LV"/>
        </w:rPr>
        <w:t>laiv</w:t>
      </w:r>
      <w:r w:rsidRPr="009E2101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7559AA"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 aprīkojums, degviela</w:t>
      </w:r>
      <w:r w:rsidRPr="009E210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CFB65B9" w14:textId="77777777" w:rsidR="00570ABD" w:rsidRPr="009E2101" w:rsidRDefault="00570ABD" w:rsidP="00E040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437A2866" w14:textId="77777777" w:rsidR="007559AA" w:rsidRPr="009E2101" w:rsidRDefault="007559AA" w:rsidP="005E57C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E21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2.jautājums </w:t>
      </w:r>
    </w:p>
    <w:p w14:paraId="406CA1C1" w14:textId="77777777" w:rsidR="007559AA" w:rsidRPr="009E2101" w:rsidRDefault="007559AA" w:rsidP="000875FA">
      <w:pPr>
        <w:spacing w:after="0"/>
        <w:ind w:firstLine="720"/>
        <w:jc w:val="both"/>
        <w:rPr>
          <w:rStyle w:val="field-text7"/>
          <w:rFonts w:ascii="Times New Roman" w:hAnsi="Times New Roman" w:cs="Times New Roman"/>
          <w:sz w:val="24"/>
          <w:szCs w:val="24"/>
          <w:lang w:val="lv-LV"/>
        </w:rPr>
      </w:pPr>
      <w:r w:rsidRPr="009E2101">
        <w:rPr>
          <w:rStyle w:val="field-text7"/>
          <w:rFonts w:ascii="Times New Roman" w:hAnsi="Times New Roman" w:cs="Times New Roman"/>
          <w:sz w:val="24"/>
          <w:szCs w:val="24"/>
          <w:lang w:val="lv-LV"/>
        </w:rPr>
        <w:t xml:space="preserve">Vai iespējams konkretizēt paredzamo </w:t>
      </w:r>
      <w:proofErr w:type="spellStart"/>
      <w:r w:rsidRPr="009E2101">
        <w:rPr>
          <w:rStyle w:val="field-text7"/>
          <w:rFonts w:ascii="Times New Roman" w:hAnsi="Times New Roman" w:cs="Times New Roman"/>
          <w:sz w:val="24"/>
          <w:szCs w:val="24"/>
          <w:lang w:val="lv-LV"/>
        </w:rPr>
        <w:t>motorstundu</w:t>
      </w:r>
      <w:proofErr w:type="spellEnd"/>
      <w:r w:rsidRPr="009E2101">
        <w:rPr>
          <w:rStyle w:val="field-text7"/>
          <w:rFonts w:ascii="Times New Roman" w:hAnsi="Times New Roman" w:cs="Times New Roman"/>
          <w:sz w:val="24"/>
          <w:szCs w:val="24"/>
          <w:lang w:val="lv-LV"/>
        </w:rPr>
        <w:t xml:space="preserve"> skaita nobraukumu laivu dzinējiem katrā sezonā? Dzinēja servisa apkopes veicamas reizi sezonā un/vai pēc konkrēta nobraukuma. Nezinot nobraukumu, problemātiski pateikt servisa izmaksas.</w:t>
      </w:r>
    </w:p>
    <w:p w14:paraId="228634A5" w14:textId="77777777" w:rsidR="007559AA" w:rsidRPr="009E2101" w:rsidRDefault="007559AA" w:rsidP="000875F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E2101">
        <w:rPr>
          <w:rFonts w:ascii="Times New Roman" w:hAnsi="Times New Roman" w:cs="Times New Roman"/>
          <w:b/>
          <w:sz w:val="24"/>
          <w:szCs w:val="24"/>
          <w:lang w:val="lv-LV"/>
        </w:rPr>
        <w:t>Atbilde</w:t>
      </w:r>
    </w:p>
    <w:p w14:paraId="119E5504" w14:textId="77777777" w:rsidR="007559AA" w:rsidRPr="009E2101" w:rsidRDefault="007559AA" w:rsidP="000875F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E2101">
        <w:rPr>
          <w:rFonts w:ascii="Times New Roman" w:hAnsi="Times New Roman" w:cs="Times New Roman"/>
          <w:sz w:val="24"/>
          <w:szCs w:val="24"/>
          <w:lang w:val="lv-LV"/>
        </w:rPr>
        <w:t>Pretendentam jānodrošina, ka laivu un dzinēja apkope notiek regulāri saskaņā ar laivu un dzinēju ražotāja noteikto apkopju grafiku un tā rekomendācijām. T</w:t>
      </w:r>
      <w:r w:rsidR="000875FA"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as ir, </w:t>
      </w:r>
      <w:r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ik pēc noteikto </w:t>
      </w:r>
      <w:proofErr w:type="spellStart"/>
      <w:r w:rsidRPr="009E2101">
        <w:rPr>
          <w:rFonts w:ascii="Times New Roman" w:hAnsi="Times New Roman" w:cs="Times New Roman"/>
          <w:sz w:val="24"/>
          <w:szCs w:val="24"/>
          <w:lang w:val="lv-LV"/>
        </w:rPr>
        <w:t>motorstundu</w:t>
      </w:r>
      <w:proofErr w:type="spellEnd"/>
      <w:r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E2101">
        <w:rPr>
          <w:rFonts w:ascii="Times New Roman" w:hAnsi="Times New Roman" w:cs="Times New Roman"/>
          <w:sz w:val="24"/>
          <w:szCs w:val="24"/>
          <w:lang w:val="lv-LV"/>
        </w:rPr>
        <w:t>nostrādes</w:t>
      </w:r>
      <w:proofErr w:type="spellEnd"/>
      <w:r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 vai reizi gadā, atkarībā no tā, kas iestāsies pirmais. </w:t>
      </w:r>
    </w:p>
    <w:p w14:paraId="104753A4" w14:textId="666F780E" w:rsidR="007559AA" w:rsidRPr="009E2101" w:rsidRDefault="000875FA" w:rsidP="000875F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Tā kā šobrīd pasūtītājs nevar prognozēt konkrētu </w:t>
      </w:r>
      <w:proofErr w:type="spellStart"/>
      <w:r w:rsidRPr="009E2101">
        <w:rPr>
          <w:rFonts w:ascii="Times New Roman" w:hAnsi="Times New Roman" w:cs="Times New Roman"/>
          <w:sz w:val="24"/>
          <w:szCs w:val="24"/>
          <w:lang w:val="lv-LV"/>
        </w:rPr>
        <w:t>motorstundu</w:t>
      </w:r>
      <w:proofErr w:type="spellEnd"/>
      <w:r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 nobraukumu, tad pretendentam jāpiedāvā cena par tehniskajām apkopēm, ņemot vērā 200 stundu nobraukumu katrā sezonā</w:t>
      </w:r>
      <w:r w:rsidR="00094E9F" w:rsidRPr="009E210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1B60746D" w14:textId="77777777" w:rsidR="007559AA" w:rsidRPr="009E2101" w:rsidRDefault="007559AA" w:rsidP="005E57C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5E5F4CC4" w14:textId="77777777" w:rsidR="007559AA" w:rsidRDefault="007559AA" w:rsidP="00E040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0910ECDF" w14:textId="77777777" w:rsidR="007559AA" w:rsidRPr="00570ABD" w:rsidRDefault="007559AA" w:rsidP="00E040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695BEF8A" w14:textId="77777777" w:rsidR="00A329F9" w:rsidRPr="00FF317E" w:rsidRDefault="00724381" w:rsidP="00E040F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Iepirkuma </w:t>
      </w:r>
      <w:r w:rsidR="00FF317E" w:rsidRPr="00FF317E">
        <w:rPr>
          <w:rFonts w:ascii="Times New Roman" w:hAnsi="Times New Roman" w:cs="Times New Roman"/>
          <w:i/>
          <w:sz w:val="24"/>
          <w:szCs w:val="24"/>
          <w:lang w:val="lv-LV"/>
        </w:rPr>
        <w:t>komisijas sniegtās atbildes ir neatņemama atklāt</w:t>
      </w:r>
      <w:r w:rsidR="00FF317E">
        <w:rPr>
          <w:rFonts w:ascii="Times New Roman" w:hAnsi="Times New Roman" w:cs="Times New Roman"/>
          <w:i/>
          <w:sz w:val="24"/>
          <w:szCs w:val="24"/>
          <w:lang w:val="lv-LV"/>
        </w:rPr>
        <w:t>a</w:t>
      </w:r>
      <w:r w:rsidR="00FF317E" w:rsidRPr="00FF317E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konkurs</w:t>
      </w:r>
      <w:r w:rsidR="00FF317E">
        <w:rPr>
          <w:rFonts w:ascii="Times New Roman" w:hAnsi="Times New Roman" w:cs="Times New Roman"/>
          <w:i/>
          <w:sz w:val="24"/>
          <w:szCs w:val="24"/>
          <w:lang w:val="lv-LV"/>
        </w:rPr>
        <w:t>a</w:t>
      </w:r>
      <w:r w:rsidR="00FF317E" w:rsidRPr="00FF317E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“Meklēšanas un glābšanas laivas ar dzinējiem un treileri iegāde”, identifikācijas Nr. VAMOIC 2018/233, dokumentācijas sastāvdaļa un ir saist</w:t>
      </w:r>
      <w:r w:rsidR="00FF317E">
        <w:rPr>
          <w:rFonts w:ascii="Times New Roman" w:hAnsi="Times New Roman" w:cs="Times New Roman"/>
          <w:i/>
          <w:sz w:val="24"/>
          <w:szCs w:val="24"/>
          <w:lang w:val="lv-LV"/>
        </w:rPr>
        <w:t>oš</w:t>
      </w:r>
      <w:r w:rsidR="00FF317E" w:rsidRPr="00FF317E">
        <w:rPr>
          <w:rFonts w:ascii="Times New Roman" w:hAnsi="Times New Roman" w:cs="Times New Roman"/>
          <w:i/>
          <w:sz w:val="24"/>
          <w:szCs w:val="24"/>
          <w:lang w:val="lv-LV"/>
        </w:rPr>
        <w:t>as visiem pretendentiem</w:t>
      </w:r>
      <w:r w:rsidR="00FF317E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sectPr w:rsidR="00A329F9" w:rsidRPr="00FF317E" w:rsidSect="003964E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C21"/>
    <w:multiLevelType w:val="hybridMultilevel"/>
    <w:tmpl w:val="723CD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083"/>
    <w:multiLevelType w:val="hybridMultilevel"/>
    <w:tmpl w:val="D6D68890"/>
    <w:lvl w:ilvl="0" w:tplc="887A2F28">
      <w:start w:val="3"/>
      <w:numFmt w:val="decimal"/>
      <w:lvlText w:val="%1."/>
      <w:lvlJc w:val="left"/>
      <w:pPr>
        <w:ind w:left="1919" w:hanging="360"/>
      </w:pPr>
      <w:rPr>
        <w:rFonts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D5173"/>
    <w:multiLevelType w:val="hybridMultilevel"/>
    <w:tmpl w:val="F954B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B8"/>
    <w:rsid w:val="00066357"/>
    <w:rsid w:val="000875FA"/>
    <w:rsid w:val="00094924"/>
    <w:rsid w:val="00094E9F"/>
    <w:rsid w:val="00120E83"/>
    <w:rsid w:val="001649BC"/>
    <w:rsid w:val="001918B8"/>
    <w:rsid w:val="00195549"/>
    <w:rsid w:val="001D192D"/>
    <w:rsid w:val="00200C24"/>
    <w:rsid w:val="0022262D"/>
    <w:rsid w:val="00242E03"/>
    <w:rsid w:val="0026741B"/>
    <w:rsid w:val="00271B0D"/>
    <w:rsid w:val="002955C7"/>
    <w:rsid w:val="0029744B"/>
    <w:rsid w:val="003522A4"/>
    <w:rsid w:val="00380B59"/>
    <w:rsid w:val="00385981"/>
    <w:rsid w:val="003964E6"/>
    <w:rsid w:val="003E0D1B"/>
    <w:rsid w:val="003F4B04"/>
    <w:rsid w:val="00421BB6"/>
    <w:rsid w:val="00437119"/>
    <w:rsid w:val="00475557"/>
    <w:rsid w:val="004A73EF"/>
    <w:rsid w:val="005039F7"/>
    <w:rsid w:val="005307B7"/>
    <w:rsid w:val="00570ABD"/>
    <w:rsid w:val="00584786"/>
    <w:rsid w:val="005B4A3A"/>
    <w:rsid w:val="005E57C0"/>
    <w:rsid w:val="006039F4"/>
    <w:rsid w:val="0072021B"/>
    <w:rsid w:val="00724381"/>
    <w:rsid w:val="0074684E"/>
    <w:rsid w:val="007559AA"/>
    <w:rsid w:val="007B79EF"/>
    <w:rsid w:val="008B0F91"/>
    <w:rsid w:val="00904E9A"/>
    <w:rsid w:val="009A7E1F"/>
    <w:rsid w:val="009D2EDF"/>
    <w:rsid w:val="009E2101"/>
    <w:rsid w:val="00A329F9"/>
    <w:rsid w:val="00A73C6C"/>
    <w:rsid w:val="00A93521"/>
    <w:rsid w:val="00B14885"/>
    <w:rsid w:val="00B206DA"/>
    <w:rsid w:val="00C1756B"/>
    <w:rsid w:val="00CC3B20"/>
    <w:rsid w:val="00D8727D"/>
    <w:rsid w:val="00DA1DB9"/>
    <w:rsid w:val="00E040F2"/>
    <w:rsid w:val="00EC5078"/>
    <w:rsid w:val="00EE3DAC"/>
    <w:rsid w:val="00FC32AF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FC8C6"/>
  <w15:docId w15:val="{0E7E39A3-19AC-4CB4-BBDE-60FCD0B6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8B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4885"/>
    <w:rPr>
      <w:b/>
      <w:bCs/>
      <w:i w:val="0"/>
      <w:iCs w:val="0"/>
    </w:rPr>
  </w:style>
  <w:style w:type="character" w:customStyle="1" w:styleId="st1">
    <w:name w:val="st1"/>
    <w:basedOn w:val="DefaultParagraphFont"/>
    <w:rsid w:val="00B14885"/>
  </w:style>
  <w:style w:type="character" w:customStyle="1" w:styleId="tlid-translation">
    <w:name w:val="tlid-translation"/>
    <w:basedOn w:val="DefaultParagraphFont"/>
    <w:rsid w:val="00B14885"/>
  </w:style>
  <w:style w:type="paragraph" w:styleId="BalloonText">
    <w:name w:val="Balloon Text"/>
    <w:basedOn w:val="Normal"/>
    <w:link w:val="BalloonTextChar"/>
    <w:uiPriority w:val="99"/>
    <w:semiHidden/>
    <w:unhideWhenUsed/>
    <w:rsid w:val="0043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19"/>
    <w:rPr>
      <w:rFonts w:ascii="Segoe UI" w:hAnsi="Segoe UI" w:cs="Segoe UI"/>
      <w:sz w:val="18"/>
      <w:szCs w:val="18"/>
    </w:rPr>
  </w:style>
  <w:style w:type="character" w:customStyle="1" w:styleId="field-text7">
    <w:name w:val="field-text7"/>
    <w:basedOn w:val="DefaultParagraphFont"/>
    <w:rsid w:val="007559AA"/>
  </w:style>
  <w:style w:type="character" w:styleId="CommentReference">
    <w:name w:val="annotation reference"/>
    <w:basedOn w:val="DefaultParagraphFont"/>
    <w:uiPriority w:val="99"/>
    <w:semiHidden/>
    <w:unhideWhenUsed/>
    <w:rsid w:val="00094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592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Agnese Kundziņa</cp:lastModifiedBy>
  <cp:revision>2</cp:revision>
  <cp:lastPrinted>2019-01-10T10:50:00Z</cp:lastPrinted>
  <dcterms:created xsi:type="dcterms:W3CDTF">2019-01-18T10:46:00Z</dcterms:created>
  <dcterms:modified xsi:type="dcterms:W3CDTF">2019-01-18T10:46:00Z</dcterms:modified>
</cp:coreProperties>
</file>